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8A" w:rsidRPr="000B52C0" w:rsidRDefault="003D048A" w:rsidP="00667194">
      <w:pPr>
        <w:tabs>
          <w:tab w:val="left" w:pos="709"/>
          <w:tab w:val="left" w:pos="993"/>
        </w:tabs>
        <w:jc w:val="center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 xml:space="preserve">MINUTES OF THE </w:t>
      </w:r>
      <w:r w:rsidR="00561D09">
        <w:rPr>
          <w:rFonts w:ascii="Verdana" w:hAnsi="Verdana"/>
          <w:b/>
          <w:bCs/>
        </w:rPr>
        <w:t>PARISH COUNCIL</w:t>
      </w:r>
      <w:r w:rsidRPr="000B52C0">
        <w:rPr>
          <w:rFonts w:ascii="Verdana" w:hAnsi="Verdana"/>
          <w:b/>
          <w:bCs/>
        </w:rPr>
        <w:t xml:space="preserve"> MEETING HELD </w:t>
      </w:r>
      <w:r w:rsidR="00605E05">
        <w:rPr>
          <w:rFonts w:ascii="Verdana" w:hAnsi="Verdana"/>
          <w:b/>
          <w:bCs/>
        </w:rPr>
        <w:t xml:space="preserve">USING </w:t>
      </w:r>
      <w:r w:rsidR="006073AF">
        <w:rPr>
          <w:rFonts w:ascii="Verdana" w:hAnsi="Verdana"/>
          <w:b/>
          <w:bCs/>
        </w:rPr>
        <w:t xml:space="preserve">ZOOM VIDEO CONFERENCING </w:t>
      </w:r>
      <w:r w:rsidRPr="000B52C0">
        <w:rPr>
          <w:rFonts w:ascii="Verdana" w:hAnsi="Verdana"/>
          <w:b/>
          <w:bCs/>
        </w:rPr>
        <w:t xml:space="preserve">ON </w:t>
      </w:r>
      <w:r w:rsidR="00224315">
        <w:rPr>
          <w:rFonts w:ascii="Verdana" w:hAnsi="Verdana"/>
          <w:b/>
          <w:bCs/>
        </w:rPr>
        <w:t>TUES</w:t>
      </w:r>
      <w:r w:rsidRPr="000B52C0">
        <w:rPr>
          <w:rFonts w:ascii="Verdana" w:hAnsi="Verdana"/>
          <w:b/>
          <w:bCs/>
        </w:rPr>
        <w:t xml:space="preserve">DAY </w:t>
      </w:r>
      <w:r w:rsidR="00224315">
        <w:rPr>
          <w:rFonts w:ascii="Verdana" w:hAnsi="Verdana"/>
          <w:b/>
          <w:bCs/>
        </w:rPr>
        <w:t>4</w:t>
      </w:r>
      <w:r w:rsidR="00224315" w:rsidRPr="00224315">
        <w:rPr>
          <w:rFonts w:ascii="Verdana" w:hAnsi="Verdana"/>
          <w:b/>
          <w:bCs/>
          <w:vertAlign w:val="superscript"/>
        </w:rPr>
        <w:t>TH</w:t>
      </w:r>
      <w:r w:rsidR="00224315">
        <w:rPr>
          <w:rFonts w:ascii="Verdana" w:hAnsi="Verdana"/>
          <w:b/>
          <w:bCs/>
        </w:rPr>
        <w:t xml:space="preserve"> AUGUST</w:t>
      </w:r>
      <w:r w:rsidR="00005241">
        <w:rPr>
          <w:rFonts w:ascii="Verdana" w:hAnsi="Verdana"/>
          <w:b/>
          <w:bCs/>
        </w:rPr>
        <w:t xml:space="preserve"> 2020</w:t>
      </w:r>
      <w:r w:rsidR="006073AF">
        <w:rPr>
          <w:rFonts w:ascii="Verdana" w:hAnsi="Verdana"/>
          <w:b/>
          <w:bCs/>
        </w:rPr>
        <w:t>.</w:t>
      </w:r>
      <w:r w:rsidR="008B0DDC">
        <w:rPr>
          <w:rFonts w:ascii="Verdana" w:hAnsi="Verdana"/>
          <w:b/>
          <w:bCs/>
        </w:rPr>
        <w:t xml:space="preserve"> NO 10</w:t>
      </w:r>
      <w:r w:rsidR="00224315">
        <w:rPr>
          <w:rFonts w:ascii="Verdana" w:hAnsi="Verdana"/>
          <w:b/>
          <w:bCs/>
        </w:rPr>
        <w:t>8</w:t>
      </w:r>
    </w:p>
    <w:p w:rsidR="00A27755" w:rsidRPr="000B52C0" w:rsidRDefault="00A27755" w:rsidP="003D048A">
      <w:pPr>
        <w:ind w:left="1440" w:hanging="1440"/>
        <w:rPr>
          <w:rFonts w:ascii="Verdana" w:hAnsi="Verdana"/>
        </w:rPr>
      </w:pPr>
      <w:r>
        <w:rPr>
          <w:rFonts w:ascii="Verdana" w:hAnsi="Verdana"/>
        </w:rPr>
        <w:tab/>
      </w:r>
    </w:p>
    <w:p w:rsidR="00561D09" w:rsidRDefault="00561D09" w:rsidP="00373C4F">
      <w:pPr>
        <w:ind w:left="2160" w:hanging="2160"/>
        <w:rPr>
          <w:rFonts w:ascii="Verdana" w:hAnsi="Verdana"/>
        </w:rPr>
      </w:pPr>
    </w:p>
    <w:p w:rsidR="00561D09" w:rsidRPr="001133DD" w:rsidRDefault="009548B5" w:rsidP="0043618E">
      <w:pPr>
        <w:ind w:left="1560" w:hanging="1560"/>
        <w:rPr>
          <w:rFonts w:ascii="Verdana" w:hAnsi="Verdana"/>
          <w:b/>
          <w:bCs/>
          <w:sz w:val="22"/>
          <w:szCs w:val="22"/>
        </w:rPr>
      </w:pPr>
      <w:r w:rsidRPr="000356D3">
        <w:rPr>
          <w:rFonts w:ascii="Verdana" w:hAnsi="Verdana"/>
          <w:b/>
          <w:bCs/>
          <w:sz w:val="22"/>
          <w:szCs w:val="22"/>
        </w:rPr>
        <w:t xml:space="preserve"> 1. </w:t>
      </w:r>
      <w:r w:rsidR="00561D09" w:rsidRPr="000356D3">
        <w:rPr>
          <w:rFonts w:ascii="Verdana" w:hAnsi="Verdana"/>
          <w:b/>
          <w:bCs/>
          <w:sz w:val="22"/>
          <w:szCs w:val="22"/>
        </w:rPr>
        <w:t>Present:</w:t>
      </w:r>
      <w:r w:rsidR="0043618E">
        <w:rPr>
          <w:rFonts w:ascii="Verdana" w:hAnsi="Verdana"/>
          <w:b/>
          <w:bCs/>
          <w:sz w:val="22"/>
          <w:szCs w:val="22"/>
        </w:rPr>
        <w:tab/>
      </w:r>
      <w:r w:rsidR="0043618E">
        <w:rPr>
          <w:rFonts w:ascii="Verdana" w:hAnsi="Verdana"/>
          <w:b/>
          <w:bCs/>
          <w:sz w:val="22"/>
          <w:szCs w:val="22"/>
        </w:rPr>
        <w:tab/>
      </w:r>
      <w:r w:rsidR="00561D09" w:rsidRPr="001133DD">
        <w:rPr>
          <w:rFonts w:ascii="Verdana" w:hAnsi="Verdana"/>
          <w:sz w:val="22"/>
          <w:szCs w:val="22"/>
        </w:rPr>
        <w:t xml:space="preserve">Cllr. Ray, Cllr. Simmons, Cllr. </w:t>
      </w:r>
      <w:r w:rsidR="00667194" w:rsidRPr="001133DD">
        <w:rPr>
          <w:rFonts w:ascii="Verdana" w:hAnsi="Verdana"/>
          <w:sz w:val="22"/>
          <w:szCs w:val="22"/>
        </w:rPr>
        <w:t xml:space="preserve">E. </w:t>
      </w:r>
      <w:r w:rsidR="00561D09" w:rsidRPr="001133DD">
        <w:rPr>
          <w:rFonts w:ascii="Verdana" w:hAnsi="Verdana"/>
          <w:sz w:val="22"/>
          <w:szCs w:val="22"/>
        </w:rPr>
        <w:t>Lee</w:t>
      </w:r>
      <w:r w:rsidR="00CD4402" w:rsidRPr="001133DD">
        <w:rPr>
          <w:rFonts w:ascii="Verdana" w:hAnsi="Verdana"/>
          <w:sz w:val="22"/>
          <w:szCs w:val="22"/>
        </w:rPr>
        <w:t>,</w:t>
      </w:r>
      <w:r w:rsidRPr="001133DD">
        <w:rPr>
          <w:rFonts w:ascii="Verdana" w:hAnsi="Verdana"/>
          <w:sz w:val="22"/>
          <w:szCs w:val="22"/>
        </w:rPr>
        <w:t xml:space="preserve"> </w:t>
      </w:r>
      <w:r w:rsidR="00005241" w:rsidRPr="001133DD">
        <w:rPr>
          <w:rFonts w:ascii="Verdana" w:hAnsi="Verdana"/>
          <w:sz w:val="22"/>
          <w:szCs w:val="22"/>
        </w:rPr>
        <w:t>Cllr. J. Lee</w:t>
      </w:r>
      <w:r w:rsidR="0043618E" w:rsidRPr="001133DD">
        <w:rPr>
          <w:rFonts w:ascii="Verdana" w:hAnsi="Verdana"/>
          <w:sz w:val="22"/>
          <w:szCs w:val="22"/>
        </w:rPr>
        <w:t xml:space="preserve">, </w:t>
      </w:r>
      <w:r w:rsidR="000F2D51">
        <w:rPr>
          <w:rFonts w:ascii="Verdana" w:hAnsi="Verdana"/>
          <w:sz w:val="22"/>
          <w:szCs w:val="22"/>
        </w:rPr>
        <w:t>Cllr.</w:t>
      </w:r>
      <w:r w:rsidR="000F2D51">
        <w:rPr>
          <w:rFonts w:ascii="Verdana" w:hAnsi="Verdana"/>
          <w:sz w:val="22"/>
          <w:szCs w:val="22"/>
        </w:rPr>
        <w:tab/>
      </w:r>
      <w:r w:rsidR="000F2D51" w:rsidRPr="001133DD">
        <w:rPr>
          <w:rFonts w:ascii="Verdana" w:hAnsi="Verdana"/>
          <w:sz w:val="22"/>
          <w:szCs w:val="22"/>
        </w:rPr>
        <w:t>Stewart, Cllr. Fraser, Cllr. Shilvock</w:t>
      </w:r>
      <w:r w:rsidR="00224315">
        <w:rPr>
          <w:rFonts w:ascii="Verdana" w:hAnsi="Verdana"/>
          <w:sz w:val="22"/>
          <w:szCs w:val="22"/>
        </w:rPr>
        <w:t xml:space="preserve"> and two members of the </w:t>
      </w:r>
      <w:r w:rsidR="00224315">
        <w:rPr>
          <w:rFonts w:ascii="Verdana" w:hAnsi="Verdana"/>
          <w:sz w:val="22"/>
          <w:szCs w:val="22"/>
        </w:rPr>
        <w:tab/>
        <w:t>public</w:t>
      </w:r>
    </w:p>
    <w:p w:rsidR="009548B5" w:rsidRPr="001133DD" w:rsidRDefault="009548B5" w:rsidP="00CD4402">
      <w:pPr>
        <w:ind w:left="1560" w:hanging="1560"/>
        <w:rPr>
          <w:rFonts w:ascii="Verdana" w:hAnsi="Verdana"/>
          <w:sz w:val="22"/>
          <w:szCs w:val="22"/>
        </w:rPr>
      </w:pPr>
      <w:r w:rsidRPr="001133DD">
        <w:rPr>
          <w:rFonts w:ascii="Verdana" w:hAnsi="Verdana"/>
          <w:sz w:val="22"/>
          <w:szCs w:val="22"/>
        </w:rPr>
        <w:tab/>
      </w:r>
      <w:r w:rsidRPr="001133DD">
        <w:rPr>
          <w:rFonts w:ascii="Verdana" w:hAnsi="Verdana"/>
          <w:sz w:val="22"/>
          <w:szCs w:val="22"/>
        </w:rPr>
        <w:tab/>
      </w:r>
    </w:p>
    <w:p w:rsidR="0043618E" w:rsidRPr="001133DD" w:rsidRDefault="009548B5" w:rsidP="00CD4402">
      <w:pPr>
        <w:ind w:left="1560" w:hanging="1560"/>
        <w:rPr>
          <w:rFonts w:ascii="Verdana" w:hAnsi="Verdana"/>
          <w:sz w:val="22"/>
          <w:szCs w:val="22"/>
        </w:rPr>
      </w:pPr>
      <w:r w:rsidRPr="001133DD">
        <w:rPr>
          <w:rFonts w:ascii="Verdana" w:hAnsi="Verdana"/>
          <w:sz w:val="22"/>
          <w:szCs w:val="22"/>
        </w:rPr>
        <w:tab/>
      </w:r>
      <w:r w:rsidRPr="001133DD">
        <w:rPr>
          <w:rFonts w:ascii="Verdana" w:hAnsi="Verdana"/>
          <w:sz w:val="22"/>
          <w:szCs w:val="22"/>
        </w:rPr>
        <w:tab/>
      </w:r>
      <w:r w:rsidR="00224315">
        <w:rPr>
          <w:rFonts w:ascii="Verdana" w:hAnsi="Verdana"/>
          <w:sz w:val="22"/>
          <w:szCs w:val="22"/>
        </w:rPr>
        <w:t>Absent: Cllr. McMillan</w:t>
      </w:r>
      <w:r w:rsidR="0043618E" w:rsidRPr="001133DD">
        <w:rPr>
          <w:rFonts w:ascii="Verdana" w:hAnsi="Verdana"/>
          <w:sz w:val="22"/>
          <w:szCs w:val="22"/>
        </w:rPr>
        <w:tab/>
      </w:r>
      <w:r w:rsidR="0043618E" w:rsidRPr="001133DD">
        <w:rPr>
          <w:rFonts w:ascii="Verdana" w:hAnsi="Verdana"/>
          <w:sz w:val="22"/>
          <w:szCs w:val="22"/>
        </w:rPr>
        <w:tab/>
      </w:r>
    </w:p>
    <w:p w:rsidR="003D00A2" w:rsidRPr="001133DD" w:rsidRDefault="003D00A2" w:rsidP="00CD4402">
      <w:pPr>
        <w:ind w:left="1560" w:hanging="1560"/>
        <w:rPr>
          <w:rFonts w:ascii="Verdana" w:hAnsi="Verdana"/>
          <w:sz w:val="22"/>
          <w:szCs w:val="22"/>
        </w:rPr>
      </w:pPr>
    </w:p>
    <w:p w:rsidR="00667194" w:rsidRPr="001133DD" w:rsidRDefault="009C2C9D" w:rsidP="00667194">
      <w:pPr>
        <w:tabs>
          <w:tab w:val="left" w:pos="993"/>
        </w:tabs>
        <w:ind w:left="1560" w:hanging="1560"/>
        <w:rPr>
          <w:rFonts w:ascii="Verdana" w:hAnsi="Verdana"/>
          <w:b/>
          <w:sz w:val="22"/>
          <w:szCs w:val="22"/>
        </w:rPr>
      </w:pPr>
      <w:r w:rsidRPr="001133DD">
        <w:rPr>
          <w:rFonts w:ascii="Verdana" w:hAnsi="Verdana"/>
          <w:sz w:val="22"/>
          <w:szCs w:val="22"/>
        </w:rPr>
        <w:t xml:space="preserve"> </w:t>
      </w:r>
      <w:r w:rsidRPr="001133DD">
        <w:rPr>
          <w:rFonts w:ascii="Verdana" w:hAnsi="Verdana"/>
          <w:b/>
          <w:sz w:val="22"/>
          <w:szCs w:val="22"/>
        </w:rPr>
        <w:t xml:space="preserve">2. Apologies: </w:t>
      </w:r>
      <w:r w:rsidR="008D4D96" w:rsidRPr="001133DD">
        <w:rPr>
          <w:rFonts w:ascii="Verdana" w:hAnsi="Verdana"/>
          <w:b/>
          <w:sz w:val="22"/>
          <w:szCs w:val="22"/>
        </w:rPr>
        <w:t xml:space="preserve">     </w:t>
      </w:r>
      <w:r w:rsidR="000F2D51">
        <w:rPr>
          <w:rFonts w:ascii="Verdana" w:hAnsi="Verdana"/>
          <w:sz w:val="22"/>
          <w:szCs w:val="22"/>
        </w:rPr>
        <w:t>There were no apologies.</w:t>
      </w:r>
    </w:p>
    <w:p w:rsidR="00796D7B" w:rsidRPr="00005241" w:rsidRDefault="009C2C9D" w:rsidP="00A32543">
      <w:pPr>
        <w:tabs>
          <w:tab w:val="left" w:pos="993"/>
        </w:tabs>
        <w:ind w:left="1560" w:hanging="1560"/>
        <w:rPr>
          <w:rFonts w:ascii="Verdana" w:hAnsi="Verdana"/>
          <w:b/>
          <w:color w:val="FF0000"/>
          <w:sz w:val="22"/>
          <w:szCs w:val="22"/>
        </w:rPr>
      </w:pPr>
      <w:r w:rsidRPr="00005241">
        <w:rPr>
          <w:rFonts w:ascii="Verdana" w:hAnsi="Verdana"/>
          <w:b/>
          <w:color w:val="FF0000"/>
          <w:sz w:val="22"/>
          <w:szCs w:val="22"/>
        </w:rPr>
        <w:t xml:space="preserve">   </w:t>
      </w:r>
      <w:r w:rsidR="0081755A" w:rsidRPr="00005241">
        <w:rPr>
          <w:rFonts w:ascii="Verdana" w:hAnsi="Verdana"/>
          <w:b/>
          <w:color w:val="FF0000"/>
          <w:sz w:val="22"/>
          <w:szCs w:val="22"/>
        </w:rPr>
        <w:t xml:space="preserve">  </w:t>
      </w:r>
      <w:r w:rsidR="00667194" w:rsidRPr="00005241">
        <w:rPr>
          <w:rFonts w:ascii="Verdana" w:hAnsi="Verdana"/>
          <w:b/>
          <w:color w:val="FF0000"/>
          <w:sz w:val="22"/>
          <w:szCs w:val="22"/>
        </w:rPr>
        <w:tab/>
      </w:r>
    </w:p>
    <w:p w:rsidR="00796D7B" w:rsidRPr="006D686E" w:rsidRDefault="009C2C9D" w:rsidP="00796D7B">
      <w:pPr>
        <w:jc w:val="center"/>
        <w:rPr>
          <w:rFonts w:ascii="Verdana" w:hAnsi="Verdana"/>
          <w:b/>
          <w:sz w:val="22"/>
          <w:szCs w:val="22"/>
        </w:rPr>
      </w:pPr>
      <w:r w:rsidRPr="006D686E">
        <w:rPr>
          <w:rFonts w:ascii="Verdana" w:hAnsi="Verdana"/>
          <w:b/>
          <w:sz w:val="22"/>
          <w:szCs w:val="22"/>
        </w:rPr>
        <w:t>3</w:t>
      </w:r>
      <w:r w:rsidR="00796D7B" w:rsidRPr="006D686E">
        <w:rPr>
          <w:rFonts w:ascii="Verdana" w:hAnsi="Verdana"/>
          <w:b/>
          <w:sz w:val="22"/>
          <w:szCs w:val="22"/>
        </w:rPr>
        <w:t xml:space="preserve">. </w:t>
      </w:r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Written requests for dispensation for Disclosable Pecuniary Interests</w:t>
      </w:r>
    </w:p>
    <w:p w:rsidR="00796D7B" w:rsidRPr="006D686E" w:rsidRDefault="00B23921" w:rsidP="00796D7B">
      <w:pPr>
        <w:tabs>
          <w:tab w:val="left" w:pos="426"/>
        </w:tabs>
        <w:spacing w:after="160" w:line="259" w:lineRule="auto"/>
        <w:ind w:left="502" w:hanging="360"/>
        <w:contextualSpacing/>
        <w:rPr>
          <w:rFonts w:ascii="Verdana" w:eastAsiaTheme="minorHAnsi" w:hAnsi="Verdana" w:cstheme="minorBidi"/>
          <w:b/>
          <w:sz w:val="22"/>
          <w:szCs w:val="22"/>
        </w:rPr>
      </w:pPr>
      <w:r w:rsidRPr="006D686E">
        <w:rPr>
          <w:rFonts w:ascii="Verdana" w:eastAsiaTheme="minorHAnsi" w:hAnsi="Verdana" w:cstheme="minorBidi"/>
          <w:b/>
          <w:sz w:val="22"/>
          <w:szCs w:val="22"/>
        </w:rPr>
        <w:t xml:space="preserve">   </w:t>
      </w:r>
      <w:proofErr w:type="gramStart"/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where</w:t>
      </w:r>
      <w:proofErr w:type="gramEnd"/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 xml:space="preserve"> that interest is not already in the register of members’</w:t>
      </w:r>
    </w:p>
    <w:p w:rsidR="00796D7B" w:rsidRPr="006D686E" w:rsidRDefault="00B23921" w:rsidP="00796D7B">
      <w:pPr>
        <w:tabs>
          <w:tab w:val="left" w:pos="142"/>
          <w:tab w:val="left" w:pos="2268"/>
        </w:tabs>
        <w:spacing w:after="160" w:line="259" w:lineRule="auto"/>
        <w:ind w:left="502" w:hanging="360"/>
        <w:contextualSpacing/>
        <w:rPr>
          <w:rFonts w:ascii="Verdana" w:eastAsiaTheme="minorHAnsi" w:hAnsi="Verdana" w:cstheme="minorBidi"/>
          <w:b/>
          <w:sz w:val="22"/>
          <w:szCs w:val="22"/>
        </w:rPr>
      </w:pPr>
      <w:r w:rsidRPr="006D686E">
        <w:rPr>
          <w:rFonts w:ascii="Verdana" w:eastAsiaTheme="minorHAnsi" w:hAnsi="Verdana" w:cstheme="minorBidi"/>
          <w:b/>
          <w:sz w:val="22"/>
          <w:szCs w:val="22"/>
        </w:rPr>
        <w:t xml:space="preserve">   </w:t>
      </w:r>
      <w:proofErr w:type="gramStart"/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interests</w:t>
      </w:r>
      <w:proofErr w:type="gramEnd"/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.</w:t>
      </w:r>
    </w:p>
    <w:p w:rsidR="009548B5" w:rsidRPr="008049DE" w:rsidRDefault="00AB202C" w:rsidP="00667194">
      <w:pPr>
        <w:tabs>
          <w:tab w:val="left" w:pos="993"/>
        </w:tabs>
        <w:rPr>
          <w:rFonts w:ascii="Verdana" w:eastAsiaTheme="minorHAnsi" w:hAnsi="Verdana" w:cstheme="minorBidi"/>
          <w:color w:val="FF0000"/>
          <w:sz w:val="22"/>
          <w:szCs w:val="22"/>
        </w:rPr>
      </w:pP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  <w:r>
        <w:rPr>
          <w:rFonts w:ascii="Verdana" w:eastAsiaTheme="minorHAnsi" w:hAnsi="Verdana" w:cstheme="minorBidi"/>
          <w:b/>
          <w:color w:val="FF0000"/>
          <w:sz w:val="22"/>
          <w:szCs w:val="22"/>
        </w:rPr>
        <w:tab/>
      </w:r>
      <w:r w:rsidR="00796D7B" w:rsidRPr="006D686E">
        <w:rPr>
          <w:rFonts w:ascii="Verdana" w:eastAsiaTheme="minorHAnsi" w:hAnsi="Verdana" w:cstheme="minorBidi"/>
          <w:sz w:val="22"/>
          <w:szCs w:val="22"/>
        </w:rPr>
        <w:t>No written requests were received.</w:t>
      </w:r>
    </w:p>
    <w:p w:rsidR="000356D3" w:rsidRPr="008049DE" w:rsidRDefault="009C2C9D" w:rsidP="009C2C9D">
      <w:pPr>
        <w:tabs>
          <w:tab w:val="left" w:pos="142"/>
        </w:tabs>
        <w:ind w:left="142" w:hanging="142"/>
        <w:rPr>
          <w:rFonts w:ascii="Verdana" w:eastAsiaTheme="minorHAnsi" w:hAnsi="Verdana" w:cstheme="minorBidi"/>
          <w:b/>
          <w:color w:val="FF0000"/>
          <w:sz w:val="22"/>
          <w:szCs w:val="22"/>
        </w:rPr>
      </w:pPr>
      <w:r w:rsidRPr="008049DE">
        <w:rPr>
          <w:rFonts w:ascii="Verdana" w:eastAsiaTheme="minorHAnsi" w:hAnsi="Verdana" w:cstheme="minorBidi"/>
          <w:b/>
          <w:color w:val="FF0000"/>
          <w:sz w:val="22"/>
          <w:szCs w:val="22"/>
        </w:rPr>
        <w:t xml:space="preserve"> </w:t>
      </w:r>
      <w:r w:rsidR="000356D3" w:rsidRPr="008049DE">
        <w:rPr>
          <w:rFonts w:ascii="Verdana" w:eastAsiaTheme="minorHAnsi" w:hAnsi="Verdana" w:cstheme="minorBidi"/>
          <w:b/>
          <w:color w:val="FF0000"/>
          <w:sz w:val="22"/>
          <w:szCs w:val="22"/>
        </w:rPr>
        <w:t xml:space="preserve"> </w:t>
      </w:r>
    </w:p>
    <w:p w:rsidR="008D4D96" w:rsidRPr="006D686E" w:rsidRDefault="000356D3" w:rsidP="008D4D96">
      <w:pPr>
        <w:tabs>
          <w:tab w:val="left" w:pos="142"/>
        </w:tabs>
        <w:ind w:left="142" w:hanging="142"/>
        <w:rPr>
          <w:rFonts w:ascii="Verdana" w:eastAsiaTheme="minorHAnsi" w:hAnsi="Verdana" w:cs="Tahoma"/>
          <w:b/>
          <w:sz w:val="22"/>
          <w:szCs w:val="22"/>
        </w:rPr>
      </w:pPr>
      <w:r w:rsidRPr="006D686E">
        <w:rPr>
          <w:rFonts w:ascii="Verdana" w:eastAsiaTheme="minorHAnsi" w:hAnsi="Verdana" w:cstheme="minorBidi"/>
          <w:b/>
          <w:sz w:val="22"/>
          <w:szCs w:val="22"/>
        </w:rPr>
        <w:t xml:space="preserve"> </w:t>
      </w:r>
      <w:r w:rsidR="009C2C9D" w:rsidRPr="006D686E">
        <w:rPr>
          <w:rFonts w:ascii="Verdana" w:eastAsiaTheme="minorHAnsi" w:hAnsi="Verdana" w:cstheme="minorBidi"/>
          <w:b/>
          <w:sz w:val="22"/>
          <w:szCs w:val="22"/>
        </w:rPr>
        <w:t>4</w:t>
      </w:r>
      <w:r w:rsidR="00796D7B" w:rsidRPr="006D686E">
        <w:rPr>
          <w:rFonts w:ascii="Verdana" w:eastAsiaTheme="minorHAnsi" w:hAnsi="Verdana" w:cstheme="minorBidi"/>
          <w:sz w:val="22"/>
          <w:szCs w:val="22"/>
        </w:rPr>
        <w:t xml:space="preserve">. </w:t>
      </w:r>
      <w:r w:rsidR="00796D7B" w:rsidRPr="006D686E">
        <w:rPr>
          <w:rFonts w:ascii="Verdana" w:eastAsiaTheme="minorHAnsi" w:hAnsi="Verdana" w:cstheme="minorBidi"/>
          <w:b/>
          <w:sz w:val="22"/>
          <w:szCs w:val="22"/>
        </w:rPr>
        <w:t>T</w:t>
      </w:r>
      <w:r w:rsidR="00796D7B" w:rsidRPr="006D686E">
        <w:rPr>
          <w:rFonts w:ascii="Verdana" w:eastAsiaTheme="minorHAnsi" w:hAnsi="Verdana" w:cs="Tahoma"/>
          <w:b/>
          <w:sz w:val="22"/>
          <w:szCs w:val="22"/>
        </w:rPr>
        <w:t xml:space="preserve">o approve for signature the Minutes </w:t>
      </w:r>
      <w:r w:rsidR="008D4D96" w:rsidRPr="006D686E">
        <w:rPr>
          <w:rFonts w:ascii="Verdana" w:eastAsiaTheme="minorHAnsi" w:hAnsi="Verdana" w:cs="Tahoma"/>
          <w:b/>
          <w:sz w:val="22"/>
          <w:szCs w:val="22"/>
        </w:rPr>
        <w:t>of the Parish C</w:t>
      </w:r>
      <w:r w:rsidR="009548B5" w:rsidRPr="006D686E">
        <w:rPr>
          <w:rFonts w:ascii="Verdana" w:eastAsiaTheme="minorHAnsi" w:hAnsi="Verdana" w:cs="Tahoma"/>
          <w:b/>
          <w:sz w:val="22"/>
          <w:szCs w:val="22"/>
        </w:rPr>
        <w:t>ouncil meeting</w:t>
      </w:r>
    </w:p>
    <w:p w:rsidR="00796D7B" w:rsidRPr="006D686E" w:rsidRDefault="008D4D96" w:rsidP="008D4D96">
      <w:pPr>
        <w:tabs>
          <w:tab w:val="left" w:pos="142"/>
        </w:tabs>
        <w:ind w:left="142" w:hanging="142"/>
        <w:rPr>
          <w:rFonts w:ascii="Verdana" w:eastAsiaTheme="minorHAnsi" w:hAnsi="Verdana" w:cs="Tahoma"/>
          <w:b/>
          <w:sz w:val="22"/>
          <w:szCs w:val="22"/>
        </w:rPr>
      </w:pPr>
      <w:r w:rsidRPr="006D686E">
        <w:rPr>
          <w:rFonts w:ascii="Verdana" w:eastAsiaTheme="minorHAnsi" w:hAnsi="Verdana" w:cs="Tahoma"/>
          <w:b/>
          <w:sz w:val="22"/>
          <w:szCs w:val="22"/>
        </w:rPr>
        <w:t xml:space="preserve">      </w:t>
      </w:r>
      <w:proofErr w:type="gramStart"/>
      <w:r w:rsidRPr="006D686E">
        <w:rPr>
          <w:rFonts w:ascii="Verdana" w:eastAsiaTheme="minorHAnsi" w:hAnsi="Verdana" w:cs="Tahoma"/>
          <w:b/>
          <w:sz w:val="22"/>
          <w:szCs w:val="22"/>
        </w:rPr>
        <w:t>held</w:t>
      </w:r>
      <w:proofErr w:type="gramEnd"/>
      <w:r w:rsidRPr="006D686E">
        <w:rPr>
          <w:rFonts w:ascii="Verdana" w:eastAsiaTheme="minorHAnsi" w:hAnsi="Verdana" w:cs="Tahoma"/>
          <w:b/>
          <w:sz w:val="22"/>
          <w:szCs w:val="22"/>
        </w:rPr>
        <w:t xml:space="preserve"> on </w:t>
      </w:r>
      <w:r w:rsidR="00224315">
        <w:rPr>
          <w:rFonts w:ascii="Verdana" w:eastAsiaTheme="minorHAnsi" w:hAnsi="Verdana" w:cs="Tahoma"/>
          <w:b/>
          <w:sz w:val="22"/>
          <w:szCs w:val="22"/>
        </w:rPr>
        <w:t>20</w:t>
      </w:r>
      <w:r w:rsidR="00224315" w:rsidRPr="00224315">
        <w:rPr>
          <w:rFonts w:ascii="Verdana" w:eastAsiaTheme="minorHAnsi" w:hAnsi="Verdana" w:cs="Tahoma"/>
          <w:b/>
          <w:sz w:val="22"/>
          <w:szCs w:val="22"/>
          <w:vertAlign w:val="superscript"/>
        </w:rPr>
        <w:t>th</w:t>
      </w:r>
      <w:r w:rsidR="00224315">
        <w:rPr>
          <w:rFonts w:ascii="Verdana" w:eastAsiaTheme="minorHAnsi" w:hAnsi="Verdana" w:cs="Tahoma"/>
          <w:b/>
          <w:sz w:val="22"/>
          <w:szCs w:val="22"/>
        </w:rPr>
        <w:t xml:space="preserve"> </w:t>
      </w:r>
      <w:r w:rsidR="000F2D51">
        <w:rPr>
          <w:rFonts w:ascii="Verdana" w:eastAsiaTheme="minorHAnsi" w:hAnsi="Verdana" w:cs="Tahoma"/>
          <w:b/>
          <w:sz w:val="22"/>
          <w:szCs w:val="22"/>
        </w:rPr>
        <w:t xml:space="preserve"> </w:t>
      </w:r>
      <w:r w:rsidR="00224315">
        <w:rPr>
          <w:rFonts w:ascii="Verdana" w:eastAsiaTheme="minorHAnsi" w:hAnsi="Verdana" w:cs="Tahoma"/>
          <w:b/>
          <w:sz w:val="22"/>
          <w:szCs w:val="22"/>
        </w:rPr>
        <w:t xml:space="preserve">May </w:t>
      </w:r>
      <w:r w:rsidR="000F2D51">
        <w:rPr>
          <w:rFonts w:ascii="Verdana" w:eastAsiaTheme="minorHAnsi" w:hAnsi="Verdana" w:cs="Tahoma"/>
          <w:b/>
          <w:sz w:val="22"/>
          <w:szCs w:val="22"/>
        </w:rPr>
        <w:t>2020</w:t>
      </w:r>
      <w:r w:rsidRPr="006D686E">
        <w:rPr>
          <w:rFonts w:ascii="Verdana" w:eastAsiaTheme="minorHAnsi" w:hAnsi="Verdana" w:cs="Tahoma"/>
          <w:b/>
          <w:sz w:val="22"/>
          <w:szCs w:val="22"/>
        </w:rPr>
        <w:t>.</w:t>
      </w:r>
      <w:r w:rsidR="009548B5" w:rsidRPr="006D686E">
        <w:rPr>
          <w:rFonts w:ascii="Verdana" w:eastAsiaTheme="minorHAnsi" w:hAnsi="Verdana" w:cs="Tahoma"/>
          <w:b/>
          <w:sz w:val="22"/>
          <w:szCs w:val="22"/>
        </w:rPr>
        <w:t xml:space="preserve"> </w:t>
      </w:r>
      <w:r w:rsidRPr="006D686E">
        <w:rPr>
          <w:rFonts w:ascii="Verdana" w:eastAsiaTheme="minorHAnsi" w:hAnsi="Verdana" w:cs="Tahoma"/>
          <w:b/>
          <w:sz w:val="22"/>
          <w:szCs w:val="22"/>
        </w:rPr>
        <w:t xml:space="preserve">           </w:t>
      </w:r>
    </w:p>
    <w:p w:rsidR="00796D7B" w:rsidRPr="006D686E" w:rsidRDefault="00796D7B" w:rsidP="00796D7B">
      <w:pPr>
        <w:tabs>
          <w:tab w:val="left" w:pos="567"/>
        </w:tabs>
        <w:ind w:left="142"/>
        <w:rPr>
          <w:rFonts w:ascii="Verdana" w:eastAsiaTheme="minorHAnsi" w:hAnsi="Verdana" w:cs="Tahoma"/>
          <w:sz w:val="22"/>
          <w:szCs w:val="22"/>
        </w:rPr>
      </w:pPr>
      <w:r w:rsidRPr="006D686E">
        <w:rPr>
          <w:rFonts w:ascii="Verdana" w:eastAsiaTheme="minorHAnsi" w:hAnsi="Verdana" w:cstheme="minorBidi"/>
          <w:sz w:val="22"/>
          <w:szCs w:val="22"/>
        </w:rPr>
        <w:tab/>
      </w:r>
      <w:r w:rsidRPr="006D686E">
        <w:rPr>
          <w:rFonts w:ascii="Verdana" w:eastAsiaTheme="minorHAnsi" w:hAnsi="Verdana" w:cstheme="minorBidi"/>
          <w:sz w:val="22"/>
          <w:szCs w:val="22"/>
        </w:rPr>
        <w:tab/>
      </w:r>
      <w:r w:rsidRPr="006D686E">
        <w:rPr>
          <w:rFonts w:ascii="Verdana" w:eastAsiaTheme="minorHAnsi" w:hAnsi="Verdana" w:cstheme="minorBidi"/>
          <w:sz w:val="22"/>
          <w:szCs w:val="22"/>
        </w:rPr>
        <w:tab/>
      </w:r>
      <w:r w:rsidRPr="006D686E">
        <w:rPr>
          <w:rFonts w:ascii="Verdana" w:eastAsiaTheme="minorHAnsi" w:hAnsi="Verdana" w:cstheme="minorBidi"/>
          <w:sz w:val="22"/>
          <w:szCs w:val="22"/>
        </w:rPr>
        <w:tab/>
      </w:r>
    </w:p>
    <w:p w:rsidR="000356D3" w:rsidRPr="006D686E" w:rsidRDefault="00667194" w:rsidP="00667194">
      <w:pPr>
        <w:tabs>
          <w:tab w:val="left" w:pos="426"/>
          <w:tab w:val="left" w:pos="993"/>
        </w:tabs>
        <w:spacing w:after="160" w:line="259" w:lineRule="auto"/>
        <w:rPr>
          <w:rFonts w:ascii="Verdana" w:eastAsiaTheme="minorHAnsi" w:hAnsi="Verdana" w:cstheme="minorBidi"/>
          <w:sz w:val="22"/>
          <w:szCs w:val="22"/>
        </w:rPr>
      </w:pPr>
      <w:r w:rsidRPr="006D686E">
        <w:rPr>
          <w:rFonts w:ascii="Verdana" w:eastAsiaTheme="minorHAnsi" w:hAnsi="Verdana" w:cstheme="minorBidi"/>
          <w:sz w:val="22"/>
          <w:szCs w:val="22"/>
        </w:rPr>
        <w:tab/>
      </w:r>
      <w:r w:rsidRPr="006D686E">
        <w:rPr>
          <w:rFonts w:ascii="Verdana" w:eastAsiaTheme="minorHAnsi" w:hAnsi="Verdana" w:cstheme="minorBidi"/>
          <w:sz w:val="22"/>
          <w:szCs w:val="22"/>
        </w:rPr>
        <w:tab/>
      </w:r>
      <w:r w:rsidR="00BE3F71">
        <w:rPr>
          <w:rFonts w:ascii="Verdana" w:eastAsiaTheme="minorHAnsi" w:hAnsi="Verdana" w:cstheme="minorBidi"/>
          <w:sz w:val="22"/>
          <w:szCs w:val="22"/>
        </w:rPr>
        <w:tab/>
      </w:r>
      <w:r w:rsidR="00BE3F71">
        <w:rPr>
          <w:rFonts w:ascii="Verdana" w:eastAsiaTheme="minorHAnsi" w:hAnsi="Verdana" w:cstheme="minorBidi"/>
          <w:sz w:val="22"/>
          <w:szCs w:val="22"/>
        </w:rPr>
        <w:tab/>
      </w:r>
      <w:r w:rsidR="00796D7B" w:rsidRPr="006D686E">
        <w:rPr>
          <w:rFonts w:ascii="Verdana" w:eastAsiaTheme="minorHAnsi" w:hAnsi="Verdana" w:cstheme="minorBidi"/>
          <w:sz w:val="22"/>
          <w:szCs w:val="22"/>
        </w:rPr>
        <w:t xml:space="preserve">These minutes </w:t>
      </w:r>
      <w:r w:rsidR="00224315">
        <w:rPr>
          <w:rFonts w:ascii="Verdana" w:eastAsiaTheme="minorHAnsi" w:hAnsi="Verdana" w:cstheme="minorBidi"/>
          <w:sz w:val="22"/>
          <w:szCs w:val="22"/>
        </w:rPr>
        <w:t>had been</w:t>
      </w:r>
      <w:r w:rsidR="00796D7B" w:rsidRPr="006D686E">
        <w:rPr>
          <w:rFonts w:ascii="Verdana" w:eastAsiaTheme="minorHAnsi" w:hAnsi="Verdana" w:cstheme="minorBidi"/>
          <w:sz w:val="22"/>
          <w:szCs w:val="22"/>
        </w:rPr>
        <w:t xml:space="preserve"> approved </w:t>
      </w:r>
      <w:r w:rsidR="00224315">
        <w:rPr>
          <w:rFonts w:ascii="Verdana" w:eastAsiaTheme="minorHAnsi" w:hAnsi="Verdana" w:cstheme="minorBidi"/>
          <w:sz w:val="22"/>
          <w:szCs w:val="22"/>
        </w:rPr>
        <w:t xml:space="preserve">electronically </w:t>
      </w:r>
      <w:r w:rsidR="00796D7B" w:rsidRPr="006D686E">
        <w:rPr>
          <w:rFonts w:ascii="Verdana" w:eastAsiaTheme="minorHAnsi" w:hAnsi="Verdana" w:cstheme="minorBidi"/>
          <w:sz w:val="22"/>
          <w:szCs w:val="22"/>
        </w:rPr>
        <w:t xml:space="preserve">by </w:t>
      </w:r>
      <w:r w:rsidR="009548B5" w:rsidRPr="006D686E">
        <w:rPr>
          <w:rFonts w:ascii="Verdana" w:eastAsiaTheme="minorHAnsi" w:hAnsi="Verdana" w:cstheme="minorBidi"/>
          <w:sz w:val="22"/>
          <w:szCs w:val="22"/>
        </w:rPr>
        <w:t xml:space="preserve">all and </w:t>
      </w:r>
      <w:r w:rsidR="00224315">
        <w:rPr>
          <w:rFonts w:ascii="Verdana" w:eastAsiaTheme="minorHAnsi" w:hAnsi="Verdana" w:cstheme="minorBidi"/>
          <w:sz w:val="22"/>
          <w:szCs w:val="22"/>
        </w:rPr>
        <w:tab/>
      </w:r>
      <w:r w:rsidR="00224315">
        <w:rPr>
          <w:rFonts w:ascii="Verdana" w:eastAsiaTheme="minorHAnsi" w:hAnsi="Verdana" w:cstheme="minorBidi"/>
          <w:sz w:val="22"/>
          <w:szCs w:val="22"/>
        </w:rPr>
        <w:tab/>
      </w:r>
      <w:r w:rsidR="00224315">
        <w:rPr>
          <w:rFonts w:ascii="Verdana" w:eastAsiaTheme="minorHAnsi" w:hAnsi="Verdana" w:cstheme="minorBidi"/>
          <w:sz w:val="22"/>
          <w:szCs w:val="22"/>
        </w:rPr>
        <w:tab/>
      </w:r>
      <w:r w:rsidR="00224315">
        <w:rPr>
          <w:rFonts w:ascii="Verdana" w:eastAsiaTheme="minorHAnsi" w:hAnsi="Verdana" w:cstheme="minorBidi"/>
          <w:sz w:val="22"/>
          <w:szCs w:val="22"/>
        </w:rPr>
        <w:tab/>
      </w:r>
      <w:r w:rsidR="009548B5" w:rsidRPr="006D686E">
        <w:rPr>
          <w:rFonts w:ascii="Verdana" w:eastAsiaTheme="minorHAnsi" w:hAnsi="Verdana" w:cstheme="minorBidi"/>
          <w:sz w:val="22"/>
          <w:szCs w:val="22"/>
        </w:rPr>
        <w:t xml:space="preserve">signed </w:t>
      </w:r>
      <w:r w:rsidR="00224315">
        <w:rPr>
          <w:rFonts w:ascii="Verdana" w:eastAsiaTheme="minorHAnsi" w:hAnsi="Verdana" w:cstheme="minorBidi"/>
          <w:sz w:val="22"/>
          <w:szCs w:val="22"/>
        </w:rPr>
        <w:t xml:space="preserve">by the </w:t>
      </w:r>
      <w:r w:rsidR="00796D7B" w:rsidRPr="006D686E">
        <w:rPr>
          <w:rFonts w:ascii="Verdana" w:eastAsiaTheme="minorHAnsi" w:hAnsi="Verdana" w:cstheme="minorBidi"/>
          <w:sz w:val="22"/>
          <w:szCs w:val="22"/>
        </w:rPr>
        <w:t>Chairman.</w:t>
      </w:r>
    </w:p>
    <w:p w:rsidR="00CA4EED" w:rsidRPr="00941CE5" w:rsidRDefault="000356D3" w:rsidP="00F8471D">
      <w:pPr>
        <w:tabs>
          <w:tab w:val="left" w:pos="426"/>
        </w:tabs>
        <w:spacing w:after="160" w:line="259" w:lineRule="auto"/>
        <w:rPr>
          <w:rFonts w:ascii="Verdana" w:eastAsiaTheme="minorHAnsi" w:hAnsi="Verdana" w:cstheme="minorBidi"/>
          <w:b/>
          <w:sz w:val="22"/>
          <w:szCs w:val="22"/>
        </w:rPr>
      </w:pPr>
      <w:r w:rsidRPr="008049DE">
        <w:rPr>
          <w:rFonts w:ascii="Verdana" w:eastAsiaTheme="minorHAnsi" w:hAnsi="Verdana" w:cstheme="minorBidi"/>
          <w:b/>
          <w:color w:val="FF0000"/>
          <w:sz w:val="22"/>
          <w:szCs w:val="22"/>
        </w:rPr>
        <w:t xml:space="preserve"> </w:t>
      </w:r>
      <w:r w:rsidR="009C2C9D" w:rsidRPr="00422134">
        <w:rPr>
          <w:rFonts w:ascii="Verdana" w:eastAsiaTheme="minorHAnsi" w:hAnsi="Verdana" w:cstheme="minorBidi"/>
          <w:b/>
          <w:sz w:val="22"/>
          <w:szCs w:val="22"/>
        </w:rPr>
        <w:t>5</w:t>
      </w:r>
      <w:r w:rsidR="00CA4EED" w:rsidRPr="00941CE5">
        <w:rPr>
          <w:rFonts w:ascii="Verdana" w:eastAsiaTheme="minorHAnsi" w:hAnsi="Verdana" w:cstheme="minorBidi"/>
          <w:b/>
          <w:sz w:val="22"/>
          <w:szCs w:val="22"/>
        </w:rPr>
        <w:t xml:space="preserve">. </w:t>
      </w:r>
      <w:r w:rsidR="009C2C9D" w:rsidRPr="00941CE5">
        <w:rPr>
          <w:rFonts w:ascii="Verdana" w:eastAsiaTheme="minorHAnsi" w:hAnsi="Verdana" w:cstheme="minorBidi"/>
          <w:b/>
          <w:sz w:val="22"/>
          <w:szCs w:val="22"/>
        </w:rPr>
        <w:t>Public Particip</w:t>
      </w:r>
      <w:r w:rsidR="00C02AE2" w:rsidRPr="00941CE5">
        <w:rPr>
          <w:rFonts w:ascii="Verdana" w:eastAsiaTheme="minorHAnsi" w:hAnsi="Verdana" w:cstheme="minorBidi"/>
          <w:b/>
          <w:sz w:val="22"/>
          <w:szCs w:val="22"/>
        </w:rPr>
        <w:t>a</w:t>
      </w:r>
      <w:r w:rsidR="009C2C9D" w:rsidRPr="00941CE5">
        <w:rPr>
          <w:rFonts w:ascii="Verdana" w:eastAsiaTheme="minorHAnsi" w:hAnsi="Verdana" w:cstheme="minorBidi"/>
          <w:b/>
          <w:sz w:val="22"/>
          <w:szCs w:val="22"/>
        </w:rPr>
        <w:t>tion</w:t>
      </w:r>
      <w:r w:rsidR="00CA4EED" w:rsidRPr="00941CE5">
        <w:rPr>
          <w:rFonts w:ascii="Verdana" w:eastAsiaTheme="minorHAnsi" w:hAnsi="Verdana" w:cstheme="minorBidi"/>
          <w:b/>
          <w:sz w:val="22"/>
          <w:szCs w:val="22"/>
        </w:rPr>
        <w:t>:</w:t>
      </w:r>
    </w:p>
    <w:p w:rsidR="0039049C" w:rsidRPr="00AB202C" w:rsidRDefault="00527F02" w:rsidP="00E9100C">
      <w:pPr>
        <w:tabs>
          <w:tab w:val="left" w:pos="426"/>
        </w:tabs>
        <w:spacing w:after="160" w:line="259" w:lineRule="auto"/>
        <w:rPr>
          <w:rFonts w:ascii="Verdana" w:hAnsi="Verdana"/>
          <w:sz w:val="22"/>
          <w:szCs w:val="22"/>
        </w:rPr>
      </w:pPr>
      <w:r w:rsidRPr="00941CE5">
        <w:rPr>
          <w:rFonts w:ascii="Verdana" w:eastAsiaTheme="minorHAnsi" w:hAnsi="Verdana" w:cstheme="minorBidi"/>
          <w:b/>
          <w:sz w:val="22"/>
          <w:szCs w:val="22"/>
        </w:rPr>
        <w:tab/>
      </w:r>
      <w:r w:rsidRPr="00941CE5">
        <w:rPr>
          <w:rFonts w:ascii="Verdana" w:eastAsiaTheme="minorHAnsi" w:hAnsi="Verdana" w:cstheme="minorBidi"/>
          <w:b/>
          <w:sz w:val="22"/>
          <w:szCs w:val="22"/>
        </w:rPr>
        <w:tab/>
      </w:r>
      <w:r w:rsidRPr="00941CE5">
        <w:rPr>
          <w:rFonts w:ascii="Verdana" w:eastAsiaTheme="minorHAnsi" w:hAnsi="Verdana" w:cstheme="minorBidi"/>
          <w:b/>
          <w:sz w:val="22"/>
          <w:szCs w:val="22"/>
        </w:rPr>
        <w:tab/>
      </w:r>
      <w:r w:rsidRPr="00941CE5">
        <w:rPr>
          <w:rFonts w:ascii="Verdana" w:eastAsiaTheme="minorHAnsi" w:hAnsi="Verdana" w:cstheme="minorBidi"/>
          <w:b/>
          <w:sz w:val="22"/>
          <w:szCs w:val="22"/>
        </w:rPr>
        <w:tab/>
        <w:t xml:space="preserve"> </w:t>
      </w:r>
      <w:r w:rsidR="00224315">
        <w:rPr>
          <w:rFonts w:ascii="Verdana" w:eastAsiaTheme="minorHAnsi" w:hAnsi="Verdana" w:cstheme="minorBidi"/>
          <w:sz w:val="22"/>
          <w:szCs w:val="22"/>
        </w:rPr>
        <w:t>Mrs. Carrington-Gull</w:t>
      </w:r>
      <w:r w:rsidR="0049239E">
        <w:rPr>
          <w:rFonts w:ascii="Verdana" w:eastAsiaTheme="minorHAnsi" w:hAnsi="Verdana" w:cstheme="minorBidi"/>
          <w:sz w:val="22"/>
          <w:szCs w:val="22"/>
        </w:rPr>
        <w:t xml:space="preserve"> and her Agent joined the meeting to </w:t>
      </w:r>
      <w:r w:rsidR="00D10698">
        <w:rPr>
          <w:rFonts w:ascii="Verdana" w:eastAsiaTheme="minorHAnsi" w:hAnsi="Verdana" w:cstheme="minorBidi"/>
          <w:sz w:val="22"/>
          <w:szCs w:val="22"/>
        </w:rPr>
        <w:tab/>
      </w:r>
      <w:r w:rsidR="00D10698">
        <w:rPr>
          <w:rFonts w:ascii="Verdana" w:eastAsiaTheme="minorHAnsi" w:hAnsi="Verdana" w:cstheme="minorBidi"/>
          <w:sz w:val="22"/>
          <w:szCs w:val="22"/>
        </w:rPr>
        <w:tab/>
      </w:r>
      <w:r w:rsidR="00D10698">
        <w:rPr>
          <w:rFonts w:ascii="Verdana" w:eastAsiaTheme="minorHAnsi" w:hAnsi="Verdana" w:cstheme="minorBidi"/>
          <w:sz w:val="22"/>
          <w:szCs w:val="22"/>
        </w:rPr>
        <w:tab/>
      </w:r>
      <w:r w:rsidR="00D10698">
        <w:rPr>
          <w:rFonts w:ascii="Verdana" w:eastAsiaTheme="minorHAnsi" w:hAnsi="Verdana" w:cstheme="minorBidi"/>
          <w:sz w:val="22"/>
          <w:szCs w:val="22"/>
        </w:rPr>
        <w:tab/>
        <w:t xml:space="preserve"> </w:t>
      </w:r>
      <w:r w:rsidR="0049239E">
        <w:rPr>
          <w:rFonts w:ascii="Verdana" w:eastAsiaTheme="minorHAnsi" w:hAnsi="Verdana" w:cstheme="minorBidi"/>
          <w:sz w:val="22"/>
          <w:szCs w:val="22"/>
        </w:rPr>
        <w:t xml:space="preserve">provide further information </w:t>
      </w:r>
      <w:r w:rsidR="00D10698" w:rsidRPr="00AB202C">
        <w:rPr>
          <w:rFonts w:ascii="Verdana" w:hAnsi="Verdana"/>
          <w:sz w:val="22"/>
          <w:szCs w:val="22"/>
        </w:rPr>
        <w:t xml:space="preserve">regarding drainage proposals </w:t>
      </w:r>
      <w:r w:rsidR="00D10698" w:rsidRPr="00AB202C">
        <w:rPr>
          <w:rFonts w:ascii="Verdana" w:hAnsi="Verdana"/>
          <w:sz w:val="22"/>
          <w:szCs w:val="22"/>
        </w:rPr>
        <w:tab/>
      </w:r>
      <w:r w:rsidR="00D10698" w:rsidRPr="00AB202C">
        <w:rPr>
          <w:rFonts w:ascii="Verdana" w:hAnsi="Verdana"/>
          <w:sz w:val="22"/>
          <w:szCs w:val="22"/>
        </w:rPr>
        <w:tab/>
      </w:r>
      <w:r w:rsidR="00D10698" w:rsidRPr="00AB202C">
        <w:rPr>
          <w:rFonts w:ascii="Verdana" w:hAnsi="Verdana"/>
          <w:sz w:val="22"/>
          <w:szCs w:val="22"/>
        </w:rPr>
        <w:tab/>
      </w:r>
      <w:r w:rsidR="00D10698" w:rsidRPr="00AB202C">
        <w:rPr>
          <w:rFonts w:ascii="Verdana" w:hAnsi="Verdana"/>
          <w:sz w:val="22"/>
          <w:szCs w:val="22"/>
        </w:rPr>
        <w:tab/>
      </w:r>
      <w:r w:rsidR="00D10698" w:rsidRPr="00AB202C">
        <w:rPr>
          <w:rFonts w:ascii="Verdana" w:hAnsi="Verdana"/>
          <w:sz w:val="22"/>
          <w:szCs w:val="22"/>
        </w:rPr>
        <w:tab/>
        <w:t xml:space="preserve"> and suitability of the proposed new surface for the parking </w:t>
      </w:r>
      <w:r w:rsidR="00D10698" w:rsidRPr="00AB202C">
        <w:rPr>
          <w:rFonts w:ascii="Verdana" w:hAnsi="Verdana"/>
          <w:sz w:val="22"/>
          <w:szCs w:val="22"/>
        </w:rPr>
        <w:tab/>
      </w:r>
      <w:r w:rsidR="00D10698" w:rsidRPr="00AB202C">
        <w:rPr>
          <w:rFonts w:ascii="Verdana" w:hAnsi="Verdana"/>
          <w:sz w:val="22"/>
          <w:szCs w:val="22"/>
        </w:rPr>
        <w:tab/>
      </w:r>
      <w:r w:rsidR="00D10698" w:rsidRPr="00AB202C">
        <w:rPr>
          <w:rFonts w:ascii="Verdana" w:hAnsi="Verdana"/>
          <w:sz w:val="22"/>
          <w:szCs w:val="22"/>
        </w:rPr>
        <w:tab/>
      </w:r>
      <w:r w:rsidR="00D10698" w:rsidRPr="00AB202C">
        <w:rPr>
          <w:rFonts w:ascii="Verdana" w:hAnsi="Verdana"/>
          <w:sz w:val="22"/>
          <w:szCs w:val="22"/>
        </w:rPr>
        <w:tab/>
        <w:t xml:space="preserve"> area of her stable yard.</w:t>
      </w:r>
      <w:r w:rsidR="00AB202C">
        <w:rPr>
          <w:rFonts w:ascii="Verdana" w:hAnsi="Verdana"/>
          <w:sz w:val="22"/>
          <w:szCs w:val="22"/>
        </w:rPr>
        <w:t xml:space="preserve">  Based on this information and </w:t>
      </w:r>
      <w:r w:rsidR="00AB202C">
        <w:rPr>
          <w:rFonts w:ascii="Verdana" w:hAnsi="Verdana"/>
          <w:sz w:val="22"/>
          <w:szCs w:val="22"/>
        </w:rPr>
        <w:tab/>
      </w:r>
      <w:r w:rsidR="00AB202C">
        <w:rPr>
          <w:rFonts w:ascii="Verdana" w:hAnsi="Verdana"/>
          <w:sz w:val="22"/>
          <w:szCs w:val="22"/>
        </w:rPr>
        <w:tab/>
      </w:r>
      <w:r w:rsidR="00AB202C">
        <w:rPr>
          <w:rFonts w:ascii="Verdana" w:hAnsi="Verdana"/>
          <w:sz w:val="22"/>
          <w:szCs w:val="22"/>
        </w:rPr>
        <w:tab/>
      </w:r>
      <w:r w:rsidR="00AB202C">
        <w:rPr>
          <w:rFonts w:ascii="Verdana" w:hAnsi="Verdana"/>
          <w:sz w:val="22"/>
          <w:szCs w:val="22"/>
        </w:rPr>
        <w:tab/>
      </w:r>
      <w:r w:rsidR="00AB202C">
        <w:rPr>
          <w:rFonts w:ascii="Verdana" w:hAnsi="Verdana"/>
          <w:sz w:val="22"/>
          <w:szCs w:val="22"/>
        </w:rPr>
        <w:tab/>
        <w:t xml:space="preserve"> subject to confirmation from SDC that this surface would be </w:t>
      </w:r>
      <w:r w:rsidR="00AB202C">
        <w:rPr>
          <w:rFonts w:ascii="Verdana" w:hAnsi="Verdana"/>
          <w:sz w:val="22"/>
          <w:szCs w:val="22"/>
        </w:rPr>
        <w:tab/>
      </w:r>
      <w:r w:rsidR="00AB202C">
        <w:rPr>
          <w:rFonts w:ascii="Verdana" w:hAnsi="Verdana"/>
          <w:sz w:val="22"/>
          <w:szCs w:val="22"/>
        </w:rPr>
        <w:tab/>
      </w:r>
      <w:r w:rsidR="00AB202C">
        <w:rPr>
          <w:rFonts w:ascii="Verdana" w:hAnsi="Verdana"/>
          <w:sz w:val="22"/>
          <w:szCs w:val="22"/>
        </w:rPr>
        <w:tab/>
      </w:r>
      <w:r w:rsidR="00AB202C">
        <w:rPr>
          <w:rFonts w:ascii="Verdana" w:hAnsi="Verdana"/>
          <w:sz w:val="22"/>
          <w:szCs w:val="22"/>
        </w:rPr>
        <w:tab/>
        <w:t xml:space="preserve"> appropriate Cllrs. agreed to re-consider their initial </w:t>
      </w:r>
      <w:r w:rsidR="00AB202C">
        <w:rPr>
          <w:rFonts w:ascii="Verdana" w:hAnsi="Verdana"/>
          <w:sz w:val="22"/>
          <w:szCs w:val="22"/>
        </w:rPr>
        <w:tab/>
      </w:r>
      <w:r w:rsidR="00AB202C">
        <w:rPr>
          <w:rFonts w:ascii="Verdana" w:hAnsi="Verdana"/>
          <w:sz w:val="22"/>
          <w:szCs w:val="22"/>
        </w:rPr>
        <w:tab/>
      </w:r>
      <w:r w:rsidR="00AB202C">
        <w:rPr>
          <w:rFonts w:ascii="Verdana" w:hAnsi="Verdana"/>
          <w:sz w:val="22"/>
          <w:szCs w:val="22"/>
        </w:rPr>
        <w:tab/>
      </w:r>
      <w:r w:rsidR="00AB202C">
        <w:rPr>
          <w:rFonts w:ascii="Verdana" w:hAnsi="Verdana"/>
          <w:sz w:val="22"/>
          <w:szCs w:val="22"/>
        </w:rPr>
        <w:tab/>
      </w:r>
      <w:r w:rsidR="00AB202C">
        <w:rPr>
          <w:rFonts w:ascii="Verdana" w:hAnsi="Verdana"/>
          <w:sz w:val="22"/>
          <w:szCs w:val="22"/>
        </w:rPr>
        <w:tab/>
        <w:t xml:space="preserve"> response.</w:t>
      </w:r>
    </w:p>
    <w:p w:rsidR="00E47F8C" w:rsidRPr="00AB202C" w:rsidRDefault="000356D3" w:rsidP="006073AF">
      <w:pPr>
        <w:tabs>
          <w:tab w:val="left" w:pos="142"/>
        </w:tabs>
        <w:spacing w:after="160" w:line="259" w:lineRule="auto"/>
        <w:ind w:left="-142" w:firstLine="142"/>
        <w:rPr>
          <w:rFonts w:ascii="Verdana" w:eastAsiaTheme="minorHAnsi" w:hAnsi="Verdana" w:cstheme="minorBidi"/>
          <w:b/>
          <w:sz w:val="22"/>
          <w:szCs w:val="22"/>
        </w:rPr>
      </w:pPr>
      <w:r w:rsidRPr="00B63EE3">
        <w:rPr>
          <w:rFonts w:ascii="Verdana" w:eastAsiaTheme="minorHAnsi" w:hAnsi="Verdana" w:cstheme="minorBidi"/>
          <w:b/>
          <w:color w:val="FF0000"/>
          <w:sz w:val="22"/>
          <w:szCs w:val="22"/>
        </w:rPr>
        <w:t xml:space="preserve"> </w:t>
      </w:r>
      <w:r w:rsidRPr="00FD453A">
        <w:rPr>
          <w:rFonts w:ascii="Verdana" w:eastAsiaTheme="minorHAnsi" w:hAnsi="Verdana" w:cstheme="minorBidi"/>
          <w:b/>
          <w:sz w:val="22"/>
          <w:szCs w:val="22"/>
        </w:rPr>
        <w:t>6</w:t>
      </w:r>
      <w:r w:rsidR="00684D1F" w:rsidRPr="00FD453A">
        <w:rPr>
          <w:rFonts w:ascii="Verdana" w:eastAsiaTheme="minorHAnsi" w:hAnsi="Verdana" w:cstheme="minorBidi"/>
          <w:b/>
          <w:sz w:val="22"/>
          <w:szCs w:val="22"/>
        </w:rPr>
        <w:t xml:space="preserve">. </w:t>
      </w:r>
      <w:r w:rsidR="00B4256D">
        <w:rPr>
          <w:rFonts w:ascii="Verdana" w:eastAsiaTheme="minorHAnsi" w:hAnsi="Verdana" w:cstheme="minorBidi"/>
          <w:b/>
          <w:sz w:val="22"/>
          <w:szCs w:val="22"/>
        </w:rPr>
        <w:t>Annual Governance and Accountability Return 2019/20</w:t>
      </w:r>
      <w:r w:rsidR="00CA4EED" w:rsidRPr="00FD453A">
        <w:rPr>
          <w:rFonts w:ascii="Verdana" w:eastAsiaTheme="minorHAnsi" w:hAnsi="Verdana" w:cstheme="minorBidi"/>
          <w:b/>
          <w:sz w:val="22"/>
          <w:szCs w:val="22"/>
        </w:rPr>
        <w:t xml:space="preserve"> </w:t>
      </w:r>
      <w:r w:rsidR="006073AF">
        <w:rPr>
          <w:rFonts w:ascii="Verdana" w:eastAsiaTheme="minorHAnsi" w:hAnsi="Verdana" w:cstheme="minorBidi"/>
          <w:sz w:val="22"/>
          <w:szCs w:val="22"/>
        </w:rPr>
        <w:t xml:space="preserve"> </w:t>
      </w:r>
    </w:p>
    <w:p w:rsidR="00B4256D" w:rsidRPr="007E5F52" w:rsidRDefault="00B4256D" w:rsidP="00B4256D">
      <w:pPr>
        <w:rPr>
          <w:rFonts w:cs="Tahoma"/>
          <w:b/>
          <w:sz w:val="22"/>
          <w:szCs w:val="22"/>
        </w:rPr>
      </w:pPr>
      <w:r>
        <w:rPr>
          <w:rFonts w:cs="Tahoma"/>
          <w:b/>
        </w:rPr>
        <w:t xml:space="preserve">   </w:t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  <w:t xml:space="preserve"> </w:t>
      </w:r>
      <w:r w:rsidRPr="007E5F52">
        <w:rPr>
          <w:rFonts w:cs="Tahoma"/>
        </w:rPr>
        <w:t xml:space="preserve">The Income &amp; Expenditure account was approved electronically </w:t>
      </w:r>
      <w:r w:rsidRPr="007E5F52">
        <w:rPr>
          <w:rFonts w:cs="Tahoma"/>
        </w:rPr>
        <w:tab/>
      </w:r>
      <w:r w:rsidRPr="007E5F52">
        <w:rPr>
          <w:rFonts w:cs="Tahoma"/>
        </w:rPr>
        <w:tab/>
      </w:r>
      <w:r w:rsidRPr="007E5F52">
        <w:rPr>
          <w:rFonts w:cs="Tahoma"/>
        </w:rPr>
        <w:tab/>
      </w:r>
      <w:r>
        <w:rPr>
          <w:rFonts w:cs="Tahoma"/>
        </w:rPr>
        <w:t xml:space="preserve"> </w:t>
      </w:r>
      <w:r w:rsidRPr="007E5F52">
        <w:rPr>
          <w:rFonts w:cs="Tahoma"/>
        </w:rPr>
        <w:t xml:space="preserve">on </w:t>
      </w:r>
      <w:r>
        <w:rPr>
          <w:rFonts w:cs="Tahoma"/>
        </w:rPr>
        <w:t>3</w:t>
      </w:r>
      <w:r w:rsidRPr="00B4256D">
        <w:rPr>
          <w:rFonts w:cs="Tahoma"/>
          <w:vertAlign w:val="superscript"/>
        </w:rPr>
        <w:t>rd</w:t>
      </w:r>
      <w:r>
        <w:rPr>
          <w:rFonts w:cs="Tahoma"/>
        </w:rPr>
        <w:t xml:space="preserve"> June</w:t>
      </w:r>
      <w:r w:rsidRPr="007E5F52">
        <w:rPr>
          <w:rFonts w:cs="Tahoma"/>
        </w:rPr>
        <w:t xml:space="preserve"> by all and signed by the Chairman, Cllr. </w:t>
      </w:r>
      <w:r>
        <w:rPr>
          <w:rFonts w:cs="Tahoma"/>
        </w:rPr>
        <w:t xml:space="preserve">Ray,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</w:t>
      </w:r>
      <w:r>
        <w:rPr>
          <w:rFonts w:cs="Tahoma"/>
        </w:rPr>
        <w:tab/>
        <w:t xml:space="preserve"> </w:t>
      </w:r>
      <w:r w:rsidRPr="007E5F52">
        <w:rPr>
          <w:rFonts w:cs="Tahoma"/>
        </w:rPr>
        <w:t>and the Responsible Financial Officer.</w:t>
      </w:r>
    </w:p>
    <w:p w:rsidR="00B4256D" w:rsidRPr="007E5F52" w:rsidRDefault="00B4256D" w:rsidP="00B4256D">
      <w:pPr>
        <w:rPr>
          <w:rFonts w:cs="Tahoma"/>
        </w:rPr>
      </w:pPr>
      <w:r w:rsidRPr="007E5F52">
        <w:rPr>
          <w:rFonts w:cs="Tahoma"/>
          <w:b/>
          <w:sz w:val="22"/>
          <w:szCs w:val="22"/>
        </w:rPr>
        <w:tab/>
      </w:r>
      <w:r w:rsidRPr="007E5F52">
        <w:rPr>
          <w:rFonts w:cs="Tahoma"/>
          <w:b/>
          <w:sz w:val="22"/>
          <w:szCs w:val="22"/>
        </w:rPr>
        <w:tab/>
      </w:r>
      <w:r w:rsidRPr="007E5F52">
        <w:rPr>
          <w:rFonts w:cs="Tahoma"/>
        </w:rPr>
        <w:t xml:space="preserve"> </w:t>
      </w:r>
      <w:r>
        <w:rPr>
          <w:rFonts w:cs="Tahoma"/>
        </w:rPr>
        <w:t xml:space="preserve">  </w:t>
      </w:r>
      <w:r>
        <w:rPr>
          <w:rFonts w:cs="Tahoma"/>
        </w:rPr>
        <w:tab/>
        <w:t xml:space="preserve"> </w:t>
      </w:r>
      <w:r w:rsidRPr="007E5F52">
        <w:rPr>
          <w:rFonts w:cs="Tahoma"/>
        </w:rPr>
        <w:t xml:space="preserve">a) The Annual Governance Statement was approved by all and </w:t>
      </w:r>
      <w:r w:rsidRPr="007E5F52">
        <w:rPr>
          <w:rFonts w:cs="Tahoma"/>
        </w:rPr>
        <w:tab/>
      </w:r>
      <w:r w:rsidRPr="007E5F52">
        <w:rPr>
          <w:rFonts w:cs="Tahoma"/>
        </w:rPr>
        <w:tab/>
      </w:r>
      <w:r w:rsidRPr="007E5F52">
        <w:rPr>
          <w:rFonts w:cs="Tahoma"/>
        </w:rPr>
        <w:tab/>
      </w:r>
      <w:r>
        <w:rPr>
          <w:rFonts w:cs="Tahoma"/>
        </w:rPr>
        <w:t xml:space="preserve"> </w:t>
      </w:r>
      <w:r w:rsidRPr="007E5F52">
        <w:rPr>
          <w:rFonts w:cs="Tahoma"/>
        </w:rPr>
        <w:t>signed by the Chairman and Clerk.</w:t>
      </w:r>
    </w:p>
    <w:p w:rsidR="00B4256D" w:rsidRPr="007E5F52" w:rsidRDefault="00B4256D" w:rsidP="00B4256D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 xml:space="preserve">   </w:t>
      </w:r>
      <w:r>
        <w:rPr>
          <w:rFonts w:cs="Tahoma"/>
        </w:rPr>
        <w:tab/>
        <w:t xml:space="preserve"> </w:t>
      </w:r>
      <w:r w:rsidRPr="007E5F52">
        <w:rPr>
          <w:rFonts w:cs="Tahoma"/>
        </w:rPr>
        <w:t xml:space="preserve">b) The Accounting Statements were approved by all and signed </w:t>
      </w:r>
      <w:r w:rsidRPr="007E5F52">
        <w:rPr>
          <w:rFonts w:cs="Tahoma"/>
        </w:rPr>
        <w:tab/>
      </w:r>
      <w:r w:rsidRPr="007E5F52">
        <w:rPr>
          <w:rFonts w:cs="Tahoma"/>
        </w:rPr>
        <w:tab/>
      </w:r>
      <w:r w:rsidRPr="007E5F52">
        <w:rPr>
          <w:rFonts w:cs="Tahoma"/>
        </w:rPr>
        <w:tab/>
      </w:r>
      <w:r>
        <w:rPr>
          <w:rFonts w:cs="Tahoma"/>
        </w:rPr>
        <w:t xml:space="preserve"> </w:t>
      </w:r>
      <w:r w:rsidRPr="007E5F52">
        <w:rPr>
          <w:rFonts w:cs="Tahoma"/>
        </w:rPr>
        <w:t xml:space="preserve">by Cllr. </w:t>
      </w:r>
      <w:r>
        <w:rPr>
          <w:rFonts w:cs="Tahoma"/>
        </w:rPr>
        <w:t>Ray</w:t>
      </w:r>
      <w:r w:rsidRPr="007E5F52">
        <w:rPr>
          <w:rFonts w:cs="Tahoma"/>
        </w:rPr>
        <w:t xml:space="preserve"> and the Responsible Financial Officer. </w:t>
      </w:r>
      <w:r w:rsidRPr="007E5F52">
        <w:rPr>
          <w:rFonts w:cs="Tahoma"/>
        </w:rPr>
        <w:tab/>
      </w:r>
    </w:p>
    <w:p w:rsidR="00B4256D" w:rsidRDefault="00B4256D" w:rsidP="006073AF">
      <w:pPr>
        <w:tabs>
          <w:tab w:val="left" w:pos="142"/>
        </w:tabs>
        <w:spacing w:after="160" w:line="259" w:lineRule="auto"/>
        <w:ind w:left="-142" w:firstLine="142"/>
        <w:rPr>
          <w:rFonts w:ascii="Verdana" w:eastAsiaTheme="minorHAnsi" w:hAnsi="Verdana" w:cstheme="minorBidi"/>
          <w:sz w:val="22"/>
          <w:szCs w:val="22"/>
        </w:rPr>
      </w:pPr>
    </w:p>
    <w:p w:rsidR="00D32CAB" w:rsidRPr="00D32CAB" w:rsidRDefault="00B4256D" w:rsidP="00D32CAB">
      <w:pPr>
        <w:ind w:left="142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7</w:t>
      </w:r>
      <w:r w:rsidR="00D32CAB">
        <w:rPr>
          <w:rFonts w:ascii="Verdana" w:hAnsi="Verdana"/>
          <w:b/>
          <w:sz w:val="22"/>
          <w:szCs w:val="22"/>
        </w:rPr>
        <w:t>. Correspondence:</w:t>
      </w:r>
      <w:r w:rsidR="00D32CAB">
        <w:rPr>
          <w:rFonts w:ascii="Verdana" w:hAnsi="Verdana"/>
          <w:b/>
          <w:sz w:val="22"/>
          <w:szCs w:val="22"/>
        </w:rPr>
        <w:tab/>
      </w:r>
      <w:r w:rsidR="00D32CAB">
        <w:rPr>
          <w:rFonts w:ascii="Verdana" w:hAnsi="Verdana"/>
          <w:b/>
          <w:sz w:val="22"/>
          <w:szCs w:val="22"/>
        </w:rPr>
        <w:tab/>
      </w:r>
      <w:r w:rsidR="00D32CAB">
        <w:rPr>
          <w:rFonts w:ascii="Verdana" w:hAnsi="Verdana"/>
          <w:b/>
          <w:sz w:val="22"/>
          <w:szCs w:val="22"/>
        </w:rPr>
        <w:tab/>
      </w:r>
    </w:p>
    <w:p w:rsidR="00AC5CE6" w:rsidRDefault="00AC5CE6" w:rsidP="00AC5CE6">
      <w:pPr>
        <w:tabs>
          <w:tab w:val="left" w:pos="993"/>
        </w:tabs>
        <w:ind w:left="709"/>
        <w:rPr>
          <w:rFonts w:ascii="Verdana" w:hAnsi="Verdana" w:cs="Arial"/>
          <w:sz w:val="22"/>
          <w:szCs w:val="22"/>
        </w:rPr>
      </w:pPr>
    </w:p>
    <w:p w:rsidR="00D32CAB" w:rsidRDefault="00D32CAB" w:rsidP="00BF5E17">
      <w:pPr>
        <w:tabs>
          <w:tab w:val="left" w:pos="851"/>
          <w:tab w:val="left" w:pos="993"/>
        </w:tabs>
        <w:ind w:left="284"/>
        <w:rPr>
          <w:rFonts w:ascii="Verdana" w:hAnsi="Verdana" w:cstheme="minorBidi"/>
          <w:sz w:val="22"/>
          <w:szCs w:val="22"/>
        </w:rPr>
      </w:pPr>
      <w:r>
        <w:rPr>
          <w:rFonts w:ascii="Verdana" w:hAnsi="Verdana" w:cstheme="minorBidi"/>
          <w:sz w:val="22"/>
          <w:szCs w:val="22"/>
        </w:rPr>
        <w:tab/>
      </w:r>
      <w:r>
        <w:rPr>
          <w:rFonts w:ascii="Verdana" w:hAnsi="Verdana" w:cstheme="minorBidi"/>
          <w:sz w:val="22"/>
          <w:szCs w:val="22"/>
        </w:rPr>
        <w:tab/>
      </w:r>
      <w:r>
        <w:rPr>
          <w:rFonts w:ascii="Verdana" w:hAnsi="Verdana" w:cstheme="minorBidi"/>
          <w:sz w:val="22"/>
          <w:szCs w:val="22"/>
        </w:rPr>
        <w:tab/>
      </w:r>
      <w:r>
        <w:rPr>
          <w:rFonts w:ascii="Verdana" w:hAnsi="Verdana" w:cstheme="minorBidi"/>
          <w:sz w:val="22"/>
          <w:szCs w:val="22"/>
        </w:rPr>
        <w:tab/>
        <w:t xml:space="preserve">All correspondence circulated electronically to date was taken </w:t>
      </w:r>
      <w:r>
        <w:rPr>
          <w:rFonts w:ascii="Verdana" w:hAnsi="Verdana" w:cstheme="minorBidi"/>
          <w:sz w:val="22"/>
          <w:szCs w:val="22"/>
        </w:rPr>
        <w:tab/>
      </w:r>
      <w:r>
        <w:rPr>
          <w:rFonts w:ascii="Verdana" w:hAnsi="Verdana" w:cstheme="minorBidi"/>
          <w:sz w:val="22"/>
          <w:szCs w:val="22"/>
        </w:rPr>
        <w:tab/>
      </w:r>
      <w:r>
        <w:rPr>
          <w:rFonts w:ascii="Verdana" w:hAnsi="Verdana" w:cstheme="minorBidi"/>
          <w:sz w:val="22"/>
          <w:szCs w:val="22"/>
        </w:rPr>
        <w:tab/>
      </w:r>
      <w:r>
        <w:rPr>
          <w:rFonts w:ascii="Verdana" w:hAnsi="Verdana" w:cstheme="minorBidi"/>
          <w:sz w:val="22"/>
          <w:szCs w:val="22"/>
        </w:rPr>
        <w:tab/>
        <w:t>as read.</w:t>
      </w:r>
    </w:p>
    <w:p w:rsidR="00656307" w:rsidRPr="0049239E" w:rsidRDefault="00654A8B" w:rsidP="0049239E">
      <w:pPr>
        <w:pStyle w:val="Style2"/>
        <w:widowControl/>
        <w:tabs>
          <w:tab w:val="left" w:pos="993"/>
          <w:tab w:val="left" w:pos="2268"/>
        </w:tabs>
        <w:spacing w:line="240" w:lineRule="auto"/>
        <w:ind w:right="-46"/>
        <w:rPr>
          <w:rFonts w:ascii="Verdana" w:hAnsi="Verdana" w:cstheme="minorBid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ab/>
      </w:r>
      <w:r>
        <w:rPr>
          <w:rFonts w:ascii="Verdana" w:hAnsi="Verdana" w:cs="Calibri"/>
          <w:sz w:val="22"/>
          <w:szCs w:val="22"/>
        </w:rPr>
        <w:tab/>
      </w:r>
      <w:r w:rsidR="00656307" w:rsidRPr="001A19CC">
        <w:rPr>
          <w:rFonts w:ascii="Verdana" w:hAnsi="Verdana" w:cs="Calibri"/>
          <w:b/>
          <w:sz w:val="20"/>
          <w:szCs w:val="20"/>
        </w:rPr>
        <w:t xml:space="preserve">          </w:t>
      </w:r>
    </w:p>
    <w:p w:rsidR="000868F6" w:rsidRPr="0019570B" w:rsidRDefault="0049239E" w:rsidP="005C4F04">
      <w:pPr>
        <w:tabs>
          <w:tab w:val="left" w:pos="993"/>
        </w:tabs>
        <w:ind w:left="142"/>
        <w:rPr>
          <w:rFonts w:ascii="Verdana" w:hAnsi="Verdana" w:cstheme="minorBidi"/>
          <w:sz w:val="22"/>
          <w:szCs w:val="22"/>
        </w:rPr>
      </w:pPr>
      <w:r>
        <w:rPr>
          <w:rFonts w:ascii="Verdana" w:hAnsi="Verdana" w:cstheme="minorBidi"/>
          <w:b/>
          <w:sz w:val="22"/>
          <w:szCs w:val="22"/>
        </w:rPr>
        <w:t>8</w:t>
      </w:r>
      <w:r w:rsidR="009B07FC" w:rsidRPr="0019570B">
        <w:rPr>
          <w:rFonts w:ascii="Verdana" w:hAnsi="Verdana" w:cstheme="minorBidi"/>
          <w:b/>
          <w:sz w:val="22"/>
          <w:szCs w:val="22"/>
        </w:rPr>
        <w:t>. Date of next meeting:</w:t>
      </w:r>
      <w:r w:rsidR="00754E1B" w:rsidRPr="0019570B">
        <w:rPr>
          <w:rFonts w:ascii="Verdana" w:hAnsi="Verdana" w:cstheme="minorBidi"/>
          <w:sz w:val="22"/>
          <w:szCs w:val="22"/>
        </w:rPr>
        <w:t xml:space="preserve">  </w:t>
      </w:r>
      <w:r w:rsidR="00654A8B">
        <w:rPr>
          <w:rFonts w:ascii="Verdana" w:hAnsi="Verdana" w:cstheme="minorBidi"/>
          <w:sz w:val="22"/>
          <w:szCs w:val="22"/>
        </w:rPr>
        <w:t>To be advised.</w:t>
      </w:r>
    </w:p>
    <w:p w:rsidR="000868F6" w:rsidRPr="0019570B" w:rsidRDefault="000868F6" w:rsidP="005C4F04">
      <w:pPr>
        <w:tabs>
          <w:tab w:val="left" w:pos="993"/>
        </w:tabs>
        <w:ind w:left="142"/>
        <w:rPr>
          <w:rFonts w:ascii="Verdana" w:hAnsi="Verdana" w:cstheme="minorBidi"/>
          <w:sz w:val="22"/>
          <w:szCs w:val="22"/>
        </w:rPr>
      </w:pPr>
      <w:r w:rsidRPr="0019570B">
        <w:rPr>
          <w:rFonts w:ascii="Verdana" w:hAnsi="Verdana" w:cstheme="minorBidi"/>
          <w:sz w:val="22"/>
          <w:szCs w:val="22"/>
        </w:rPr>
        <w:tab/>
      </w:r>
    </w:p>
    <w:p w:rsidR="00B66541" w:rsidRPr="00E57260" w:rsidRDefault="007A6D68" w:rsidP="00E57260">
      <w:pPr>
        <w:tabs>
          <w:tab w:val="left" w:pos="993"/>
        </w:tabs>
        <w:ind w:hanging="2160"/>
        <w:jc w:val="both"/>
        <w:rPr>
          <w:rFonts w:ascii="Verdana" w:hAnsi="Verdana"/>
          <w:sz w:val="22"/>
          <w:szCs w:val="22"/>
        </w:rPr>
      </w:pPr>
      <w:r w:rsidRPr="008F20EF">
        <w:rPr>
          <w:rFonts w:ascii="Verdana" w:hAnsi="Verdana" w:cstheme="minorBidi"/>
          <w:i/>
          <w:sz w:val="22"/>
          <w:szCs w:val="22"/>
        </w:rPr>
        <w:t xml:space="preserve">No. </w:t>
      </w:r>
      <w:r w:rsidR="0049239E">
        <w:rPr>
          <w:rFonts w:ascii="Verdana" w:hAnsi="Verdana"/>
          <w:sz w:val="22"/>
          <w:szCs w:val="22"/>
        </w:rPr>
        <w:tab/>
      </w:r>
      <w:r w:rsidR="0049239E">
        <w:rPr>
          <w:rFonts w:ascii="Verdana" w:hAnsi="Verdana"/>
          <w:sz w:val="22"/>
          <w:szCs w:val="22"/>
        </w:rPr>
        <w:tab/>
      </w:r>
      <w:r w:rsidR="0049239E">
        <w:rPr>
          <w:rFonts w:ascii="Verdana" w:hAnsi="Verdana"/>
          <w:sz w:val="22"/>
          <w:szCs w:val="22"/>
        </w:rPr>
        <w:tab/>
        <w:t xml:space="preserve">     </w:t>
      </w:r>
      <w:r w:rsidR="009B07FC" w:rsidRPr="009B07FC">
        <w:rPr>
          <w:rFonts w:ascii="Verdana" w:eastAsiaTheme="minorHAnsi" w:hAnsi="Verdana" w:cs="Tahoma"/>
          <w:sz w:val="22"/>
          <w:szCs w:val="22"/>
        </w:rPr>
        <w:t xml:space="preserve">No further business – </w:t>
      </w:r>
      <w:r w:rsidR="009B07FC" w:rsidRPr="001B3AB8">
        <w:rPr>
          <w:rFonts w:ascii="Verdana" w:eastAsiaTheme="minorHAnsi" w:hAnsi="Verdana" w:cs="Tahoma"/>
          <w:sz w:val="22"/>
          <w:szCs w:val="22"/>
        </w:rPr>
        <w:t xml:space="preserve">Chairman closed the meeting at </w:t>
      </w:r>
      <w:r w:rsidR="00654A8B">
        <w:rPr>
          <w:rFonts w:ascii="Verdana" w:eastAsiaTheme="minorHAnsi" w:hAnsi="Verdana" w:cs="Tahoma"/>
          <w:sz w:val="22"/>
          <w:szCs w:val="22"/>
        </w:rPr>
        <w:t>7.</w:t>
      </w:r>
      <w:r w:rsidR="00B4256D">
        <w:rPr>
          <w:rFonts w:ascii="Verdana" w:eastAsiaTheme="minorHAnsi" w:hAnsi="Verdana" w:cs="Tahoma"/>
          <w:sz w:val="22"/>
          <w:szCs w:val="22"/>
        </w:rPr>
        <w:t>40</w:t>
      </w:r>
      <w:r w:rsidR="00E57260">
        <w:rPr>
          <w:rFonts w:ascii="Verdana" w:eastAsiaTheme="minorHAnsi" w:hAnsi="Verdana" w:cs="Tahoma"/>
          <w:sz w:val="22"/>
          <w:szCs w:val="22"/>
        </w:rPr>
        <w:t xml:space="preserve"> p.m</w:t>
      </w:r>
    </w:p>
    <w:p w:rsidR="008948D7" w:rsidRDefault="008948D7">
      <w:pPr>
        <w:rPr>
          <w:rFonts w:ascii="Verdana" w:eastAsiaTheme="minorHAnsi" w:hAnsi="Verdana" w:cs="Tahoma"/>
          <w:sz w:val="22"/>
          <w:szCs w:val="22"/>
        </w:rPr>
      </w:pPr>
    </w:p>
    <w:p w:rsidR="009B07FC" w:rsidRDefault="009B07FC">
      <w:pPr>
        <w:rPr>
          <w:rFonts w:ascii="Verdana" w:hAnsi="Verdana"/>
        </w:rPr>
      </w:pPr>
      <w:r w:rsidRPr="003530C1">
        <w:rPr>
          <w:rFonts w:ascii="Verdana" w:hAnsi="Verdana"/>
        </w:rPr>
        <w:t>For information only</w:t>
      </w:r>
    </w:p>
    <w:p w:rsidR="000A6BC8" w:rsidRDefault="000A6BC8">
      <w:pPr>
        <w:rPr>
          <w:rFonts w:ascii="Verdana" w:hAnsi="Verdana"/>
        </w:rPr>
      </w:pPr>
    </w:p>
    <w:p w:rsidR="000A6BC8" w:rsidRDefault="000A6BC8">
      <w:pPr>
        <w:rPr>
          <w:rFonts w:ascii="Verdana" w:hAnsi="Verdana"/>
        </w:rPr>
      </w:pPr>
      <w:r>
        <w:rPr>
          <w:rFonts w:ascii="Verdana" w:hAnsi="Verdana"/>
        </w:rPr>
        <w:t>The following payments were made between meetings:</w:t>
      </w:r>
    </w:p>
    <w:p w:rsidR="00C53419" w:rsidRPr="003530C1" w:rsidRDefault="00C53419">
      <w:pPr>
        <w:rPr>
          <w:rFonts w:ascii="Verdana" w:hAnsi="Verdana"/>
        </w:rPr>
      </w:pPr>
    </w:p>
    <w:p w:rsidR="002D0BFC" w:rsidRDefault="008A3B74">
      <w:pPr>
        <w:rPr>
          <w:rFonts w:ascii="Verdana" w:hAnsi="Verdana"/>
        </w:rPr>
      </w:pPr>
      <w:r>
        <w:rPr>
          <w:rFonts w:ascii="Verdana" w:hAnsi="Verdana"/>
        </w:rPr>
        <w:t>Came &amp; Co. Insurance</w:t>
      </w:r>
      <w:r w:rsidR="00C53419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D0BFC">
        <w:rPr>
          <w:rFonts w:ascii="Verdana" w:hAnsi="Verdana"/>
        </w:rPr>
        <w:t xml:space="preserve">   </w:t>
      </w:r>
      <w:r>
        <w:rPr>
          <w:rFonts w:ascii="Verdana" w:hAnsi="Verdana"/>
        </w:rPr>
        <w:t>717.98</w:t>
      </w:r>
      <w:r w:rsidR="003530C1">
        <w:rPr>
          <w:rFonts w:ascii="Verdana" w:hAnsi="Verdana"/>
        </w:rPr>
        <w:t xml:space="preserve"> </w:t>
      </w:r>
      <w:r w:rsidR="00706ECB">
        <w:rPr>
          <w:rFonts w:ascii="Verdana" w:hAnsi="Verdana"/>
        </w:rPr>
        <w:t>BACS</w:t>
      </w:r>
    </w:p>
    <w:p w:rsidR="008A3B74" w:rsidRDefault="008A3B74">
      <w:pPr>
        <w:rPr>
          <w:rFonts w:ascii="Verdana" w:hAnsi="Verdana"/>
        </w:rPr>
      </w:pPr>
      <w:r>
        <w:rPr>
          <w:rFonts w:ascii="Verdana" w:hAnsi="Verdana"/>
        </w:rPr>
        <w:t xml:space="preserve">Karen </w:t>
      </w:r>
      <w:proofErr w:type="spellStart"/>
      <w:r>
        <w:rPr>
          <w:rFonts w:ascii="Verdana" w:hAnsi="Verdana"/>
        </w:rPr>
        <w:t>Delahunty</w:t>
      </w:r>
      <w:proofErr w:type="spellEnd"/>
      <w:r>
        <w:rPr>
          <w:rFonts w:ascii="Verdana" w:hAnsi="Verdana"/>
        </w:rPr>
        <w:t xml:space="preserve"> - NHS</w:t>
      </w:r>
      <w:r w:rsidR="000A6BC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Scrubs </w:t>
      </w:r>
      <w:proofErr w:type="gramStart"/>
      <w:r w:rsidR="000A6BC8">
        <w:rPr>
          <w:rFonts w:ascii="Verdana" w:hAnsi="Verdana"/>
        </w:rPr>
        <w:t>material</w:t>
      </w:r>
      <w:r>
        <w:rPr>
          <w:rFonts w:ascii="Verdana" w:hAnsi="Verdana"/>
        </w:rPr>
        <w:t>(</w:t>
      </w:r>
      <w:proofErr w:type="gramEnd"/>
      <w:r>
        <w:rPr>
          <w:rFonts w:ascii="Verdana" w:hAnsi="Verdana"/>
        </w:rPr>
        <w:t>Grant)</w:t>
      </w:r>
      <w:r w:rsidR="000A6BC8">
        <w:rPr>
          <w:rFonts w:ascii="Verdana" w:hAnsi="Verdana"/>
        </w:rPr>
        <w:tab/>
      </w:r>
      <w:r>
        <w:rPr>
          <w:rFonts w:ascii="Verdana" w:hAnsi="Verdana"/>
        </w:rPr>
        <w:tab/>
        <w:t>1,469.55 BACS</w:t>
      </w:r>
    </w:p>
    <w:p w:rsidR="00026474" w:rsidRDefault="008A3B74">
      <w:pPr>
        <w:rPr>
          <w:rFonts w:ascii="Verdana" w:hAnsi="Verdana"/>
        </w:rPr>
      </w:pPr>
      <w:r>
        <w:rPr>
          <w:rFonts w:ascii="Verdana" w:hAnsi="Verdana"/>
        </w:rPr>
        <w:t>G. Compton Mowing</w:t>
      </w:r>
      <w:r w:rsidR="00C53419">
        <w:rPr>
          <w:rFonts w:ascii="Verdana" w:hAnsi="Verdana"/>
        </w:rPr>
        <w:tab/>
      </w:r>
      <w:r w:rsidR="00C53419">
        <w:rPr>
          <w:rFonts w:ascii="Verdana" w:hAnsi="Verdana"/>
        </w:rPr>
        <w:tab/>
      </w:r>
      <w:r w:rsidR="00C53419">
        <w:rPr>
          <w:rFonts w:ascii="Verdana" w:hAnsi="Verdana"/>
        </w:rPr>
        <w:tab/>
      </w:r>
      <w:r w:rsidR="00C53419">
        <w:rPr>
          <w:rFonts w:ascii="Verdana" w:hAnsi="Verdana"/>
        </w:rPr>
        <w:tab/>
      </w:r>
      <w:r w:rsidR="00C53419">
        <w:rPr>
          <w:rFonts w:ascii="Verdana" w:hAnsi="Verdana"/>
        </w:rPr>
        <w:tab/>
      </w:r>
      <w:r w:rsidR="00026474">
        <w:rPr>
          <w:rFonts w:ascii="Verdana" w:hAnsi="Verdana"/>
        </w:rPr>
        <w:tab/>
        <w:t xml:space="preserve">   </w:t>
      </w:r>
      <w:r>
        <w:rPr>
          <w:rFonts w:ascii="Verdana" w:hAnsi="Verdana"/>
        </w:rPr>
        <w:t>150.00</w:t>
      </w:r>
      <w:r w:rsidR="00026474">
        <w:rPr>
          <w:rFonts w:ascii="Verdana" w:hAnsi="Verdana"/>
        </w:rPr>
        <w:t xml:space="preserve"> BACS</w:t>
      </w:r>
    </w:p>
    <w:p w:rsidR="00026474" w:rsidRDefault="00C53419">
      <w:pPr>
        <w:rPr>
          <w:rFonts w:ascii="Verdana" w:hAnsi="Verdana"/>
        </w:rPr>
      </w:pPr>
      <w:proofErr w:type="spellStart"/>
      <w:r>
        <w:rPr>
          <w:rFonts w:ascii="Verdana" w:hAnsi="Verdana"/>
        </w:rPr>
        <w:t>E.on</w:t>
      </w:r>
      <w:proofErr w:type="spellEnd"/>
      <w:r>
        <w:rPr>
          <w:rFonts w:ascii="Verdana" w:hAnsi="Verdana"/>
        </w:rPr>
        <w:t xml:space="preserve"> energy</w:t>
      </w:r>
      <w:r w:rsidR="00026474">
        <w:rPr>
          <w:rFonts w:ascii="Verdana" w:hAnsi="Verdana"/>
        </w:rPr>
        <w:tab/>
      </w:r>
      <w:r w:rsidR="00026474">
        <w:rPr>
          <w:rFonts w:ascii="Verdana" w:hAnsi="Verdana"/>
        </w:rPr>
        <w:tab/>
      </w:r>
      <w:r w:rsidR="00026474">
        <w:rPr>
          <w:rFonts w:ascii="Verdana" w:hAnsi="Verdana"/>
        </w:rPr>
        <w:tab/>
      </w:r>
      <w:r w:rsidR="00D31538">
        <w:rPr>
          <w:rFonts w:ascii="Verdana" w:hAnsi="Verdana"/>
        </w:rPr>
        <w:tab/>
      </w:r>
      <w:r w:rsidR="00D31538">
        <w:rPr>
          <w:rFonts w:ascii="Verdana" w:hAnsi="Verdana"/>
        </w:rPr>
        <w:tab/>
      </w:r>
      <w:r w:rsidR="00026474">
        <w:rPr>
          <w:rFonts w:ascii="Verdana" w:hAnsi="Verdana"/>
        </w:rPr>
        <w:tab/>
      </w:r>
      <w:r w:rsidR="00026474">
        <w:rPr>
          <w:rFonts w:ascii="Verdana" w:hAnsi="Verdana"/>
        </w:rPr>
        <w:tab/>
      </w:r>
      <w:r>
        <w:rPr>
          <w:rFonts w:ascii="Verdana" w:hAnsi="Verdana"/>
        </w:rPr>
        <w:t xml:space="preserve">   </w:t>
      </w:r>
      <w:r w:rsidR="008A3B74">
        <w:rPr>
          <w:rFonts w:ascii="Verdana" w:hAnsi="Verdana"/>
        </w:rPr>
        <w:t>166.11</w:t>
      </w:r>
      <w:r w:rsidR="00D31538">
        <w:rPr>
          <w:rFonts w:ascii="Verdana" w:hAnsi="Verdana"/>
        </w:rPr>
        <w:t xml:space="preserve"> </w:t>
      </w:r>
      <w:r w:rsidR="008A3B74">
        <w:rPr>
          <w:rFonts w:ascii="Verdana" w:hAnsi="Verdana"/>
        </w:rPr>
        <w:t>DD</w:t>
      </w:r>
    </w:p>
    <w:p w:rsidR="00D31538" w:rsidRDefault="008A3B74">
      <w:pPr>
        <w:rPr>
          <w:rFonts w:ascii="Verdana" w:hAnsi="Verdana"/>
        </w:rPr>
      </w:pPr>
      <w:r>
        <w:rPr>
          <w:rFonts w:ascii="Verdana" w:hAnsi="Verdana"/>
        </w:rPr>
        <w:t>HMRC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393.00 BACS</w:t>
      </w:r>
    </w:p>
    <w:p w:rsidR="008A3B74" w:rsidRDefault="008A3B74">
      <w:pPr>
        <w:rPr>
          <w:rFonts w:ascii="Verdana" w:hAnsi="Verdana"/>
        </w:rPr>
      </w:pPr>
      <w:proofErr w:type="spellStart"/>
      <w:r>
        <w:rPr>
          <w:rFonts w:ascii="Verdana" w:hAnsi="Verdana"/>
        </w:rPr>
        <w:t>E.on</w:t>
      </w:r>
      <w:proofErr w:type="spellEnd"/>
      <w:r>
        <w:rPr>
          <w:rFonts w:ascii="Verdana" w:hAnsi="Verdana"/>
        </w:rPr>
        <w:t xml:space="preserve"> Maintenance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121.61 BACS</w:t>
      </w:r>
    </w:p>
    <w:p w:rsidR="00D31538" w:rsidRDefault="008A3B74">
      <w:pPr>
        <w:rPr>
          <w:rFonts w:ascii="Verdana" w:hAnsi="Verdana"/>
        </w:rPr>
      </w:pPr>
      <w:proofErr w:type="spellStart"/>
      <w:r>
        <w:rPr>
          <w:rFonts w:ascii="Verdana" w:hAnsi="Verdana"/>
        </w:rPr>
        <w:t>E.on</w:t>
      </w:r>
      <w:proofErr w:type="spellEnd"/>
      <w:r>
        <w:rPr>
          <w:rFonts w:ascii="Verdana" w:hAnsi="Verdana"/>
        </w:rPr>
        <w:t xml:space="preserve"> repair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1,325.08 BACS</w:t>
      </w:r>
    </w:p>
    <w:p w:rsidR="005A641E" w:rsidRDefault="000A6BC8">
      <w:pPr>
        <w:rPr>
          <w:rFonts w:ascii="Verdana" w:hAnsi="Verdana"/>
        </w:rPr>
      </w:pPr>
      <w:r>
        <w:rPr>
          <w:rFonts w:ascii="Verdana" w:hAnsi="Verdana"/>
        </w:rPr>
        <w:t xml:space="preserve">Karen </w:t>
      </w:r>
      <w:proofErr w:type="spellStart"/>
      <w:r>
        <w:rPr>
          <w:rFonts w:ascii="Verdana" w:hAnsi="Verdana"/>
        </w:rPr>
        <w:t>Delahunty</w:t>
      </w:r>
      <w:proofErr w:type="spellEnd"/>
      <w:r>
        <w:rPr>
          <w:rFonts w:ascii="Verdana" w:hAnsi="Verdana"/>
        </w:rPr>
        <w:t xml:space="preserve"> – NHS Scrubs material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30.45 BACS</w:t>
      </w:r>
    </w:p>
    <w:p w:rsidR="00DE6E61" w:rsidRPr="00E55919" w:rsidRDefault="000A6BC8" w:rsidP="00E55919">
      <w:pPr>
        <w:tabs>
          <w:tab w:val="left" w:pos="6804"/>
        </w:tabs>
        <w:rPr>
          <w:rFonts w:ascii="Verdana" w:hAnsi="Verdana"/>
        </w:rPr>
      </w:pPr>
      <w:proofErr w:type="spellStart"/>
      <w:r>
        <w:rPr>
          <w:rFonts w:ascii="Verdana" w:hAnsi="Verdana"/>
        </w:rPr>
        <w:t>E.on</w:t>
      </w:r>
      <w:proofErr w:type="spellEnd"/>
      <w:r>
        <w:rPr>
          <w:rFonts w:ascii="Verdana" w:hAnsi="Verdana"/>
        </w:rPr>
        <w:t xml:space="preserve"> energy                                                               160.74 DD</w:t>
      </w:r>
    </w:p>
    <w:p w:rsidR="00B4256D" w:rsidRDefault="00B4256D">
      <w:pPr>
        <w:tabs>
          <w:tab w:val="left" w:pos="6804"/>
        </w:tabs>
        <w:rPr>
          <w:rFonts w:ascii="Verdana" w:hAnsi="Verdana"/>
        </w:rPr>
      </w:pPr>
    </w:p>
    <w:p w:rsidR="00E846B3" w:rsidRDefault="00E846B3">
      <w:pPr>
        <w:tabs>
          <w:tab w:val="left" w:pos="6804"/>
        </w:tabs>
        <w:rPr>
          <w:rFonts w:ascii="Verdana" w:hAnsi="Verdana"/>
        </w:rPr>
      </w:pPr>
    </w:p>
    <w:p w:rsidR="00E846B3" w:rsidRDefault="00E846B3">
      <w:pPr>
        <w:tabs>
          <w:tab w:val="left" w:pos="6804"/>
        </w:tabs>
        <w:rPr>
          <w:rFonts w:ascii="Verdana" w:hAnsi="Verdana"/>
        </w:rPr>
      </w:pPr>
    </w:p>
    <w:p w:rsidR="00E846B3" w:rsidRDefault="00E846B3">
      <w:pPr>
        <w:tabs>
          <w:tab w:val="left" w:pos="6804"/>
        </w:tabs>
        <w:rPr>
          <w:rFonts w:ascii="Verdana" w:hAnsi="Verdana"/>
          <w:u w:val="single"/>
        </w:rPr>
      </w:pPr>
      <w:r w:rsidRPr="00E846B3">
        <w:rPr>
          <w:rFonts w:ascii="Verdana" w:hAnsi="Verdana"/>
          <w:u w:val="single"/>
        </w:rPr>
        <w:t>WILLOW WOOD PLAY AREA</w:t>
      </w:r>
    </w:p>
    <w:p w:rsidR="00E846B3" w:rsidRDefault="00E846B3">
      <w:pPr>
        <w:tabs>
          <w:tab w:val="left" w:pos="6804"/>
        </w:tabs>
        <w:rPr>
          <w:rFonts w:ascii="Verdana" w:hAnsi="Verdana"/>
          <w:u w:val="single"/>
        </w:rPr>
      </w:pPr>
    </w:p>
    <w:p w:rsidR="00E846B3" w:rsidRDefault="00E846B3">
      <w:pPr>
        <w:tabs>
          <w:tab w:val="left" w:pos="6804"/>
        </w:tabs>
        <w:rPr>
          <w:rFonts w:ascii="Verdana" w:hAnsi="Verdana"/>
        </w:rPr>
      </w:pPr>
      <w:r w:rsidRPr="00E846B3">
        <w:rPr>
          <w:rFonts w:ascii="Verdana" w:hAnsi="Verdana"/>
        </w:rPr>
        <w:t>G. Compton</w:t>
      </w:r>
      <w:r>
        <w:rPr>
          <w:rFonts w:ascii="Verdana" w:hAnsi="Verdana"/>
        </w:rPr>
        <w:t xml:space="preserve"> </w:t>
      </w:r>
      <w:r w:rsidR="0071424E">
        <w:rPr>
          <w:rFonts w:ascii="Verdana" w:hAnsi="Verdana"/>
        </w:rPr>
        <w:tab/>
        <w:t>445.00 BACS</w:t>
      </w:r>
    </w:p>
    <w:p w:rsidR="0071424E" w:rsidRDefault="0071424E">
      <w:pPr>
        <w:tabs>
          <w:tab w:val="left" w:pos="6804"/>
        </w:tabs>
        <w:rPr>
          <w:rFonts w:ascii="Verdana" w:hAnsi="Verdana"/>
        </w:rPr>
      </w:pPr>
      <w:r>
        <w:rPr>
          <w:rFonts w:ascii="Verdana" w:hAnsi="Verdana"/>
        </w:rPr>
        <w:t>E. Butterworth – Barrier Tape</w:t>
      </w:r>
      <w:r>
        <w:rPr>
          <w:rFonts w:ascii="Verdana" w:hAnsi="Verdana"/>
        </w:rPr>
        <w:tab/>
        <w:t xml:space="preserve">  13.00 BACS</w:t>
      </w:r>
    </w:p>
    <w:p w:rsidR="0071424E" w:rsidRPr="00E846B3" w:rsidRDefault="0071424E">
      <w:pPr>
        <w:tabs>
          <w:tab w:val="left" w:pos="6804"/>
        </w:tabs>
        <w:rPr>
          <w:rFonts w:ascii="Verdana" w:hAnsi="Verdana"/>
        </w:rPr>
      </w:pPr>
      <w:r>
        <w:rPr>
          <w:rFonts w:ascii="Verdana" w:hAnsi="Verdana"/>
        </w:rPr>
        <w:t>Playground Supplies</w:t>
      </w:r>
      <w:r>
        <w:rPr>
          <w:rFonts w:ascii="Verdana" w:hAnsi="Verdana"/>
        </w:rPr>
        <w:tab/>
        <w:t>144.00 BACS</w:t>
      </w:r>
      <w:bookmarkStart w:id="0" w:name="_GoBack"/>
      <w:bookmarkEnd w:id="0"/>
    </w:p>
    <w:sectPr w:rsidR="0071424E" w:rsidRPr="00E846B3" w:rsidSect="0074587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63" w:rsidRDefault="00467A63" w:rsidP="000B52C0">
      <w:r>
        <w:separator/>
      </w:r>
    </w:p>
  </w:endnote>
  <w:endnote w:type="continuationSeparator" w:id="0">
    <w:p w:rsidR="00467A63" w:rsidRDefault="00467A63" w:rsidP="000B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879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8F6" w:rsidRDefault="000868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2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68F6" w:rsidRDefault="000868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63" w:rsidRDefault="00467A63" w:rsidP="000B52C0">
      <w:r>
        <w:separator/>
      </w:r>
    </w:p>
  </w:footnote>
  <w:footnote w:type="continuationSeparator" w:id="0">
    <w:p w:rsidR="00467A63" w:rsidRDefault="00467A63" w:rsidP="000B5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203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7646C"/>
    <w:multiLevelType w:val="hybridMultilevel"/>
    <w:tmpl w:val="FA68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EAD"/>
    <w:multiLevelType w:val="hybridMultilevel"/>
    <w:tmpl w:val="62C3D3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844005C"/>
    <w:multiLevelType w:val="hybridMultilevel"/>
    <w:tmpl w:val="E138B1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DA731A"/>
    <w:multiLevelType w:val="hybridMultilevel"/>
    <w:tmpl w:val="9A1CB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92C8C"/>
    <w:multiLevelType w:val="hybridMultilevel"/>
    <w:tmpl w:val="58B6A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F58C8"/>
    <w:multiLevelType w:val="hybridMultilevel"/>
    <w:tmpl w:val="6A1C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8A"/>
    <w:rsid w:val="0000237B"/>
    <w:rsid w:val="00005241"/>
    <w:rsid w:val="00006050"/>
    <w:rsid w:val="00013D91"/>
    <w:rsid w:val="0002272F"/>
    <w:rsid w:val="00026474"/>
    <w:rsid w:val="00030838"/>
    <w:rsid w:val="000356D3"/>
    <w:rsid w:val="00042EBD"/>
    <w:rsid w:val="00082A92"/>
    <w:rsid w:val="000868F6"/>
    <w:rsid w:val="00086FF1"/>
    <w:rsid w:val="00087F11"/>
    <w:rsid w:val="000956C6"/>
    <w:rsid w:val="000962AD"/>
    <w:rsid w:val="000A3168"/>
    <w:rsid w:val="000A6BC8"/>
    <w:rsid w:val="000B52C0"/>
    <w:rsid w:val="000D3FC5"/>
    <w:rsid w:val="000D5135"/>
    <w:rsid w:val="000E398A"/>
    <w:rsid w:val="000E5BE3"/>
    <w:rsid w:val="000F1209"/>
    <w:rsid w:val="000F2D51"/>
    <w:rsid w:val="000F4FCD"/>
    <w:rsid w:val="000F6E12"/>
    <w:rsid w:val="00102D34"/>
    <w:rsid w:val="00104D13"/>
    <w:rsid w:val="0010668D"/>
    <w:rsid w:val="00112DB3"/>
    <w:rsid w:val="001133DD"/>
    <w:rsid w:val="00114D10"/>
    <w:rsid w:val="00121CFA"/>
    <w:rsid w:val="00127631"/>
    <w:rsid w:val="00130020"/>
    <w:rsid w:val="00130A2A"/>
    <w:rsid w:val="0013352B"/>
    <w:rsid w:val="00146EAE"/>
    <w:rsid w:val="0015145F"/>
    <w:rsid w:val="00152DA7"/>
    <w:rsid w:val="00155D00"/>
    <w:rsid w:val="00157483"/>
    <w:rsid w:val="001640EC"/>
    <w:rsid w:val="00171978"/>
    <w:rsid w:val="0017380B"/>
    <w:rsid w:val="00175ACB"/>
    <w:rsid w:val="0017708B"/>
    <w:rsid w:val="0019570B"/>
    <w:rsid w:val="001A19CC"/>
    <w:rsid w:val="001A26A2"/>
    <w:rsid w:val="001A4B53"/>
    <w:rsid w:val="001A5FA6"/>
    <w:rsid w:val="001B1F0C"/>
    <w:rsid w:val="001B3454"/>
    <w:rsid w:val="001B3AB8"/>
    <w:rsid w:val="001B5FF5"/>
    <w:rsid w:val="001C6119"/>
    <w:rsid w:val="001E223F"/>
    <w:rsid w:val="001E25BC"/>
    <w:rsid w:val="001E3EEB"/>
    <w:rsid w:val="001E6199"/>
    <w:rsid w:val="001F28A9"/>
    <w:rsid w:val="001F38F2"/>
    <w:rsid w:val="0020451C"/>
    <w:rsid w:val="00205F68"/>
    <w:rsid w:val="002063B9"/>
    <w:rsid w:val="00211DD9"/>
    <w:rsid w:val="002134CD"/>
    <w:rsid w:val="00224315"/>
    <w:rsid w:val="002341DD"/>
    <w:rsid w:val="00234FBB"/>
    <w:rsid w:val="002449E2"/>
    <w:rsid w:val="002453C7"/>
    <w:rsid w:val="00251EFD"/>
    <w:rsid w:val="00254694"/>
    <w:rsid w:val="00255122"/>
    <w:rsid w:val="00273337"/>
    <w:rsid w:val="00274265"/>
    <w:rsid w:val="00277056"/>
    <w:rsid w:val="00280086"/>
    <w:rsid w:val="002874A0"/>
    <w:rsid w:val="00295653"/>
    <w:rsid w:val="00296C7A"/>
    <w:rsid w:val="002A296A"/>
    <w:rsid w:val="002C1B3B"/>
    <w:rsid w:val="002C3ABF"/>
    <w:rsid w:val="002C6CDA"/>
    <w:rsid w:val="002D0BFC"/>
    <w:rsid w:val="002E0264"/>
    <w:rsid w:val="002E0608"/>
    <w:rsid w:val="002E3AC9"/>
    <w:rsid w:val="002F104A"/>
    <w:rsid w:val="002F2DD6"/>
    <w:rsid w:val="002F499F"/>
    <w:rsid w:val="00301554"/>
    <w:rsid w:val="003139B8"/>
    <w:rsid w:val="00326B4E"/>
    <w:rsid w:val="0033125F"/>
    <w:rsid w:val="003451A8"/>
    <w:rsid w:val="00350FE2"/>
    <w:rsid w:val="00351FE2"/>
    <w:rsid w:val="003530C1"/>
    <w:rsid w:val="00371F46"/>
    <w:rsid w:val="00372AD2"/>
    <w:rsid w:val="00373C4F"/>
    <w:rsid w:val="00373C7C"/>
    <w:rsid w:val="003770EE"/>
    <w:rsid w:val="00380308"/>
    <w:rsid w:val="003832BE"/>
    <w:rsid w:val="0039049C"/>
    <w:rsid w:val="00396111"/>
    <w:rsid w:val="003A19F5"/>
    <w:rsid w:val="003A330B"/>
    <w:rsid w:val="003A34BE"/>
    <w:rsid w:val="003A6DC5"/>
    <w:rsid w:val="003B35F2"/>
    <w:rsid w:val="003B78CF"/>
    <w:rsid w:val="003C0787"/>
    <w:rsid w:val="003C1AE0"/>
    <w:rsid w:val="003D00A2"/>
    <w:rsid w:val="003D048A"/>
    <w:rsid w:val="003E6B78"/>
    <w:rsid w:val="003F04F8"/>
    <w:rsid w:val="003F1360"/>
    <w:rsid w:val="003F4475"/>
    <w:rsid w:val="003F74AB"/>
    <w:rsid w:val="0040162C"/>
    <w:rsid w:val="00402078"/>
    <w:rsid w:val="0040752C"/>
    <w:rsid w:val="00411D85"/>
    <w:rsid w:val="00422134"/>
    <w:rsid w:val="004237B5"/>
    <w:rsid w:val="00424FCF"/>
    <w:rsid w:val="004265F0"/>
    <w:rsid w:val="004310F6"/>
    <w:rsid w:val="00431213"/>
    <w:rsid w:val="0043618E"/>
    <w:rsid w:val="00446577"/>
    <w:rsid w:val="004478EE"/>
    <w:rsid w:val="0045611D"/>
    <w:rsid w:val="0045702D"/>
    <w:rsid w:val="0045780D"/>
    <w:rsid w:val="00457D50"/>
    <w:rsid w:val="00462322"/>
    <w:rsid w:val="00467A63"/>
    <w:rsid w:val="00472225"/>
    <w:rsid w:val="00472E52"/>
    <w:rsid w:val="00476B2E"/>
    <w:rsid w:val="0049239E"/>
    <w:rsid w:val="004A23EE"/>
    <w:rsid w:val="004B4560"/>
    <w:rsid w:val="004B52B8"/>
    <w:rsid w:val="004B6196"/>
    <w:rsid w:val="004C30D8"/>
    <w:rsid w:val="004D1639"/>
    <w:rsid w:val="004D3608"/>
    <w:rsid w:val="004D496F"/>
    <w:rsid w:val="004E181E"/>
    <w:rsid w:val="004E208C"/>
    <w:rsid w:val="004E3FA3"/>
    <w:rsid w:val="004F6467"/>
    <w:rsid w:val="00505334"/>
    <w:rsid w:val="005107C8"/>
    <w:rsid w:val="00520FEC"/>
    <w:rsid w:val="0052358B"/>
    <w:rsid w:val="00527EBF"/>
    <w:rsid w:val="00527F02"/>
    <w:rsid w:val="00533AAC"/>
    <w:rsid w:val="005346C8"/>
    <w:rsid w:val="0053563A"/>
    <w:rsid w:val="0054045E"/>
    <w:rsid w:val="00543A66"/>
    <w:rsid w:val="00546D82"/>
    <w:rsid w:val="005479FB"/>
    <w:rsid w:val="00552A73"/>
    <w:rsid w:val="00552BC7"/>
    <w:rsid w:val="00560C94"/>
    <w:rsid w:val="00561D09"/>
    <w:rsid w:val="00561FBA"/>
    <w:rsid w:val="00570017"/>
    <w:rsid w:val="005738F3"/>
    <w:rsid w:val="0057690F"/>
    <w:rsid w:val="005A067E"/>
    <w:rsid w:val="005A107C"/>
    <w:rsid w:val="005A4559"/>
    <w:rsid w:val="005A641E"/>
    <w:rsid w:val="005A75B7"/>
    <w:rsid w:val="005B2DCD"/>
    <w:rsid w:val="005B50BB"/>
    <w:rsid w:val="005C2CDC"/>
    <w:rsid w:val="005C4F04"/>
    <w:rsid w:val="005F4F36"/>
    <w:rsid w:val="006040FA"/>
    <w:rsid w:val="00605E05"/>
    <w:rsid w:val="006073AF"/>
    <w:rsid w:val="006100F7"/>
    <w:rsid w:val="00612EFE"/>
    <w:rsid w:val="006269BF"/>
    <w:rsid w:val="00633005"/>
    <w:rsid w:val="00633561"/>
    <w:rsid w:val="00634DE9"/>
    <w:rsid w:val="00636571"/>
    <w:rsid w:val="00637E8C"/>
    <w:rsid w:val="00646A09"/>
    <w:rsid w:val="00650FFC"/>
    <w:rsid w:val="00654A8B"/>
    <w:rsid w:val="0065602A"/>
    <w:rsid w:val="00656307"/>
    <w:rsid w:val="00667194"/>
    <w:rsid w:val="00674E25"/>
    <w:rsid w:val="006757E6"/>
    <w:rsid w:val="00681CF1"/>
    <w:rsid w:val="006836C6"/>
    <w:rsid w:val="00683FE9"/>
    <w:rsid w:val="00684D1F"/>
    <w:rsid w:val="00697914"/>
    <w:rsid w:val="006A0CF9"/>
    <w:rsid w:val="006A4D1D"/>
    <w:rsid w:val="006C2700"/>
    <w:rsid w:val="006C2FC5"/>
    <w:rsid w:val="006D06E4"/>
    <w:rsid w:val="006D0B9E"/>
    <w:rsid w:val="006D33CB"/>
    <w:rsid w:val="006D686E"/>
    <w:rsid w:val="006E0342"/>
    <w:rsid w:val="006E2FFA"/>
    <w:rsid w:val="006F546A"/>
    <w:rsid w:val="007067E5"/>
    <w:rsid w:val="00706ECB"/>
    <w:rsid w:val="00711D83"/>
    <w:rsid w:val="0071424E"/>
    <w:rsid w:val="00714D53"/>
    <w:rsid w:val="00714FD6"/>
    <w:rsid w:val="00720FD9"/>
    <w:rsid w:val="00727971"/>
    <w:rsid w:val="00745878"/>
    <w:rsid w:val="00753462"/>
    <w:rsid w:val="00754E1B"/>
    <w:rsid w:val="00756B40"/>
    <w:rsid w:val="00760BC0"/>
    <w:rsid w:val="00762F90"/>
    <w:rsid w:val="007715E0"/>
    <w:rsid w:val="00776278"/>
    <w:rsid w:val="00776C71"/>
    <w:rsid w:val="00782317"/>
    <w:rsid w:val="00786069"/>
    <w:rsid w:val="00791A69"/>
    <w:rsid w:val="00793E3C"/>
    <w:rsid w:val="00794DA8"/>
    <w:rsid w:val="00796D7B"/>
    <w:rsid w:val="007A173A"/>
    <w:rsid w:val="007A6910"/>
    <w:rsid w:val="007A6D68"/>
    <w:rsid w:val="007B244E"/>
    <w:rsid w:val="007B4959"/>
    <w:rsid w:val="007C38AD"/>
    <w:rsid w:val="007D1285"/>
    <w:rsid w:val="007D142F"/>
    <w:rsid w:val="007D4665"/>
    <w:rsid w:val="007E19B4"/>
    <w:rsid w:val="007F158A"/>
    <w:rsid w:val="00801768"/>
    <w:rsid w:val="00804708"/>
    <w:rsid w:val="008049DE"/>
    <w:rsid w:val="0081755A"/>
    <w:rsid w:val="008245C9"/>
    <w:rsid w:val="00831E92"/>
    <w:rsid w:val="00832831"/>
    <w:rsid w:val="008406C1"/>
    <w:rsid w:val="00847EE1"/>
    <w:rsid w:val="008571DE"/>
    <w:rsid w:val="008614F5"/>
    <w:rsid w:val="008723CB"/>
    <w:rsid w:val="00872A59"/>
    <w:rsid w:val="00880FB5"/>
    <w:rsid w:val="00893D17"/>
    <w:rsid w:val="008948D7"/>
    <w:rsid w:val="00895762"/>
    <w:rsid w:val="008971BC"/>
    <w:rsid w:val="008A0892"/>
    <w:rsid w:val="008A1DE9"/>
    <w:rsid w:val="008A2402"/>
    <w:rsid w:val="008A3B74"/>
    <w:rsid w:val="008A4841"/>
    <w:rsid w:val="008B0DDC"/>
    <w:rsid w:val="008C0564"/>
    <w:rsid w:val="008D4D96"/>
    <w:rsid w:val="008D7CA2"/>
    <w:rsid w:val="008E67FB"/>
    <w:rsid w:val="008F1CC3"/>
    <w:rsid w:val="008F20EF"/>
    <w:rsid w:val="008F2EE7"/>
    <w:rsid w:val="008F770E"/>
    <w:rsid w:val="009104A5"/>
    <w:rsid w:val="00912BC1"/>
    <w:rsid w:val="00914691"/>
    <w:rsid w:val="00931E66"/>
    <w:rsid w:val="00941CE5"/>
    <w:rsid w:val="00950427"/>
    <w:rsid w:val="009548B5"/>
    <w:rsid w:val="00954B31"/>
    <w:rsid w:val="0095572A"/>
    <w:rsid w:val="009574C0"/>
    <w:rsid w:val="00960908"/>
    <w:rsid w:val="00961305"/>
    <w:rsid w:val="00964BE7"/>
    <w:rsid w:val="009650C9"/>
    <w:rsid w:val="00965B68"/>
    <w:rsid w:val="00966EFE"/>
    <w:rsid w:val="00973AF9"/>
    <w:rsid w:val="009759C2"/>
    <w:rsid w:val="00975C18"/>
    <w:rsid w:val="00975DEE"/>
    <w:rsid w:val="00975F7E"/>
    <w:rsid w:val="00976E0E"/>
    <w:rsid w:val="0098179B"/>
    <w:rsid w:val="00981E9D"/>
    <w:rsid w:val="0098370F"/>
    <w:rsid w:val="009862F1"/>
    <w:rsid w:val="009914FF"/>
    <w:rsid w:val="009A3D9B"/>
    <w:rsid w:val="009B07FC"/>
    <w:rsid w:val="009B3517"/>
    <w:rsid w:val="009C18DA"/>
    <w:rsid w:val="009C2C9D"/>
    <w:rsid w:val="009C6AEA"/>
    <w:rsid w:val="009E3D9C"/>
    <w:rsid w:val="009E4F91"/>
    <w:rsid w:val="009E536D"/>
    <w:rsid w:val="009F0592"/>
    <w:rsid w:val="009F161F"/>
    <w:rsid w:val="00A1250E"/>
    <w:rsid w:val="00A20FAB"/>
    <w:rsid w:val="00A22D31"/>
    <w:rsid w:val="00A27564"/>
    <w:rsid w:val="00A27755"/>
    <w:rsid w:val="00A30856"/>
    <w:rsid w:val="00A32543"/>
    <w:rsid w:val="00A32BCE"/>
    <w:rsid w:val="00A3542F"/>
    <w:rsid w:val="00A415D2"/>
    <w:rsid w:val="00A5110C"/>
    <w:rsid w:val="00A70D3C"/>
    <w:rsid w:val="00A72A82"/>
    <w:rsid w:val="00A7358C"/>
    <w:rsid w:val="00A75263"/>
    <w:rsid w:val="00A773F0"/>
    <w:rsid w:val="00A823B5"/>
    <w:rsid w:val="00A8473B"/>
    <w:rsid w:val="00A87544"/>
    <w:rsid w:val="00AB202C"/>
    <w:rsid w:val="00AC2820"/>
    <w:rsid w:val="00AC4BE9"/>
    <w:rsid w:val="00AC5CE6"/>
    <w:rsid w:val="00AD0984"/>
    <w:rsid w:val="00AD3BBA"/>
    <w:rsid w:val="00AD7FFB"/>
    <w:rsid w:val="00AE00B1"/>
    <w:rsid w:val="00AE131E"/>
    <w:rsid w:val="00AE5E63"/>
    <w:rsid w:val="00AF01BC"/>
    <w:rsid w:val="00B228E8"/>
    <w:rsid w:val="00B23921"/>
    <w:rsid w:val="00B25806"/>
    <w:rsid w:val="00B31E9C"/>
    <w:rsid w:val="00B4256D"/>
    <w:rsid w:val="00B433F1"/>
    <w:rsid w:val="00B4587B"/>
    <w:rsid w:val="00B5405B"/>
    <w:rsid w:val="00B60E08"/>
    <w:rsid w:val="00B63988"/>
    <w:rsid w:val="00B63EE3"/>
    <w:rsid w:val="00B66541"/>
    <w:rsid w:val="00B7250F"/>
    <w:rsid w:val="00B769EC"/>
    <w:rsid w:val="00B802DA"/>
    <w:rsid w:val="00B802F5"/>
    <w:rsid w:val="00B81604"/>
    <w:rsid w:val="00B91E95"/>
    <w:rsid w:val="00B94D7C"/>
    <w:rsid w:val="00B96556"/>
    <w:rsid w:val="00BA1097"/>
    <w:rsid w:val="00BA75CC"/>
    <w:rsid w:val="00BB2ADE"/>
    <w:rsid w:val="00BB5F0A"/>
    <w:rsid w:val="00BC42E9"/>
    <w:rsid w:val="00BC6DF5"/>
    <w:rsid w:val="00BD0A6F"/>
    <w:rsid w:val="00BD2FDD"/>
    <w:rsid w:val="00BD57EB"/>
    <w:rsid w:val="00BD5FED"/>
    <w:rsid w:val="00BD7F2E"/>
    <w:rsid w:val="00BE3F71"/>
    <w:rsid w:val="00BF00CA"/>
    <w:rsid w:val="00BF0E35"/>
    <w:rsid w:val="00BF1F05"/>
    <w:rsid w:val="00BF5E17"/>
    <w:rsid w:val="00C02AE2"/>
    <w:rsid w:val="00C03CF7"/>
    <w:rsid w:val="00C05AC7"/>
    <w:rsid w:val="00C10A52"/>
    <w:rsid w:val="00C1120E"/>
    <w:rsid w:val="00C11D18"/>
    <w:rsid w:val="00C13A13"/>
    <w:rsid w:val="00C165D0"/>
    <w:rsid w:val="00C175B2"/>
    <w:rsid w:val="00C46D88"/>
    <w:rsid w:val="00C53419"/>
    <w:rsid w:val="00C631EE"/>
    <w:rsid w:val="00C631F1"/>
    <w:rsid w:val="00C63E2D"/>
    <w:rsid w:val="00C66158"/>
    <w:rsid w:val="00C72376"/>
    <w:rsid w:val="00C73918"/>
    <w:rsid w:val="00C85CD2"/>
    <w:rsid w:val="00C864F2"/>
    <w:rsid w:val="00C865E5"/>
    <w:rsid w:val="00C92CEF"/>
    <w:rsid w:val="00C95FA8"/>
    <w:rsid w:val="00CA4EED"/>
    <w:rsid w:val="00CA62C3"/>
    <w:rsid w:val="00CC48DC"/>
    <w:rsid w:val="00CC4A00"/>
    <w:rsid w:val="00CD3485"/>
    <w:rsid w:val="00CD371F"/>
    <w:rsid w:val="00CD4402"/>
    <w:rsid w:val="00CE0F53"/>
    <w:rsid w:val="00CE1CF7"/>
    <w:rsid w:val="00CE2146"/>
    <w:rsid w:val="00CE28D3"/>
    <w:rsid w:val="00CE7B7F"/>
    <w:rsid w:val="00CF541E"/>
    <w:rsid w:val="00D00FA1"/>
    <w:rsid w:val="00D10698"/>
    <w:rsid w:val="00D15D6B"/>
    <w:rsid w:val="00D314BE"/>
    <w:rsid w:val="00D31538"/>
    <w:rsid w:val="00D32CAB"/>
    <w:rsid w:val="00D346DA"/>
    <w:rsid w:val="00D40B2D"/>
    <w:rsid w:val="00D439F9"/>
    <w:rsid w:val="00D45F6B"/>
    <w:rsid w:val="00D478AA"/>
    <w:rsid w:val="00D6510A"/>
    <w:rsid w:val="00D654A3"/>
    <w:rsid w:val="00D90B7A"/>
    <w:rsid w:val="00D90E05"/>
    <w:rsid w:val="00DA211B"/>
    <w:rsid w:val="00DA3DDD"/>
    <w:rsid w:val="00DB0F9F"/>
    <w:rsid w:val="00DB21A1"/>
    <w:rsid w:val="00DB2720"/>
    <w:rsid w:val="00DB4D54"/>
    <w:rsid w:val="00DB6B27"/>
    <w:rsid w:val="00DC581D"/>
    <w:rsid w:val="00DD3CFF"/>
    <w:rsid w:val="00DE18E8"/>
    <w:rsid w:val="00DE6E61"/>
    <w:rsid w:val="00E05569"/>
    <w:rsid w:val="00E12BDB"/>
    <w:rsid w:val="00E15C58"/>
    <w:rsid w:val="00E26D55"/>
    <w:rsid w:val="00E47F8C"/>
    <w:rsid w:val="00E54685"/>
    <w:rsid w:val="00E55919"/>
    <w:rsid w:val="00E57260"/>
    <w:rsid w:val="00E57B65"/>
    <w:rsid w:val="00E6057B"/>
    <w:rsid w:val="00E65E0F"/>
    <w:rsid w:val="00E7383D"/>
    <w:rsid w:val="00E74D73"/>
    <w:rsid w:val="00E765A9"/>
    <w:rsid w:val="00E77113"/>
    <w:rsid w:val="00E846B3"/>
    <w:rsid w:val="00E9100C"/>
    <w:rsid w:val="00E94228"/>
    <w:rsid w:val="00E973B3"/>
    <w:rsid w:val="00EA5930"/>
    <w:rsid w:val="00EA6753"/>
    <w:rsid w:val="00EB2252"/>
    <w:rsid w:val="00EB329B"/>
    <w:rsid w:val="00EB534D"/>
    <w:rsid w:val="00EC3603"/>
    <w:rsid w:val="00ED0F8D"/>
    <w:rsid w:val="00EE0764"/>
    <w:rsid w:val="00EE0AC4"/>
    <w:rsid w:val="00EE71C0"/>
    <w:rsid w:val="00F03D7F"/>
    <w:rsid w:val="00F12523"/>
    <w:rsid w:val="00F14DEE"/>
    <w:rsid w:val="00F24A96"/>
    <w:rsid w:val="00F26DCC"/>
    <w:rsid w:val="00F27341"/>
    <w:rsid w:val="00F31988"/>
    <w:rsid w:val="00F42870"/>
    <w:rsid w:val="00F52152"/>
    <w:rsid w:val="00F609C7"/>
    <w:rsid w:val="00F6136D"/>
    <w:rsid w:val="00F66574"/>
    <w:rsid w:val="00F70155"/>
    <w:rsid w:val="00F7721B"/>
    <w:rsid w:val="00F80518"/>
    <w:rsid w:val="00F8471D"/>
    <w:rsid w:val="00F848C4"/>
    <w:rsid w:val="00F849A0"/>
    <w:rsid w:val="00F913D2"/>
    <w:rsid w:val="00F93C70"/>
    <w:rsid w:val="00F9507C"/>
    <w:rsid w:val="00FA7CAC"/>
    <w:rsid w:val="00FB2052"/>
    <w:rsid w:val="00FB53A7"/>
    <w:rsid w:val="00FC0C38"/>
    <w:rsid w:val="00FC2F42"/>
    <w:rsid w:val="00FC661F"/>
    <w:rsid w:val="00FD453A"/>
    <w:rsid w:val="00FE2357"/>
    <w:rsid w:val="00FE3647"/>
    <w:rsid w:val="00FE4167"/>
    <w:rsid w:val="00FF3A24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A75D5-0E16-4C11-A47D-6625772A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48A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587B"/>
    <w:pPr>
      <w:keepNext/>
      <w:ind w:left="1440" w:hanging="14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587B"/>
    <w:pPr>
      <w:keepNext/>
      <w:spacing w:before="240" w:after="60"/>
      <w:ind w:left="1440" w:hanging="144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87B"/>
    <w:rPr>
      <w:rFonts w:ascii="Tahoma" w:hAnsi="Tahoma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458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B4587B"/>
    <w:pPr>
      <w:spacing w:before="240" w:after="60"/>
      <w:ind w:left="1440" w:hanging="14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4587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4587B"/>
    <w:pPr>
      <w:spacing w:after="60"/>
      <w:ind w:left="1440" w:hanging="144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B4587B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B4587B"/>
    <w:rPr>
      <w:b/>
      <w:bCs/>
    </w:rPr>
  </w:style>
  <w:style w:type="character" w:styleId="Emphasis">
    <w:name w:val="Emphasis"/>
    <w:basedOn w:val="DefaultParagraphFont"/>
    <w:qFormat/>
    <w:rsid w:val="00B4587B"/>
    <w:rPr>
      <w:i/>
      <w:iCs/>
    </w:rPr>
  </w:style>
  <w:style w:type="paragraph" w:styleId="ListParagraph">
    <w:name w:val="List Paragraph"/>
    <w:basedOn w:val="Normal"/>
    <w:uiPriority w:val="34"/>
    <w:qFormat/>
    <w:rsid w:val="00B4587B"/>
    <w:pPr>
      <w:ind w:left="720"/>
      <w:jc w:val="both"/>
    </w:pPr>
    <w:rPr>
      <w:rFonts w:ascii="Times New Roman" w:hAnsi="Times New Roman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3D048A"/>
    <w:pPr>
      <w:ind w:left="2160" w:hanging="21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D048A"/>
    <w:rPr>
      <w:rFonts w:ascii="Tahoma" w:hAnsi="Tahom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6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6510A"/>
    <w:rPr>
      <w:color w:val="0563C1" w:themeColor="hyperlink"/>
      <w:u w:val="single"/>
    </w:rPr>
  </w:style>
  <w:style w:type="paragraph" w:customStyle="1" w:styleId="Style2">
    <w:name w:val="Style2"/>
    <w:basedOn w:val="Normal"/>
    <w:uiPriority w:val="99"/>
    <w:rsid w:val="00DB21A1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lang w:eastAsia="en-GB"/>
    </w:rPr>
  </w:style>
  <w:style w:type="paragraph" w:styleId="ListBullet">
    <w:name w:val="List Bullet"/>
    <w:basedOn w:val="Normal"/>
    <w:uiPriority w:val="99"/>
    <w:unhideWhenUsed/>
    <w:rsid w:val="00954B31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E7B7F"/>
    <w:rPr>
      <w:rFonts w:ascii="Verdana" w:hAnsi="Verdana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7B7F"/>
    <w:rPr>
      <w:rFonts w:ascii="Verdana" w:hAnsi="Verdana" w:cstheme="minorBidi"/>
      <w:sz w:val="24"/>
      <w:szCs w:val="21"/>
      <w:lang w:eastAsia="en-US"/>
    </w:rPr>
  </w:style>
  <w:style w:type="paragraph" w:styleId="NoSpacing">
    <w:name w:val="No Spacing"/>
    <w:uiPriority w:val="1"/>
    <w:qFormat/>
    <w:rsid w:val="00A325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A511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5110C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74E25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paragraph" w:customStyle="1" w:styleId="yiv1507311348msonormal">
    <w:name w:val="yiv1507311348msonormal"/>
    <w:basedOn w:val="Normal"/>
    <w:rsid w:val="009E536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msonormal">
    <w:name w:val="x_msonormal"/>
    <w:basedOn w:val="Normal"/>
    <w:uiPriority w:val="99"/>
    <w:semiHidden/>
    <w:rsid w:val="008948D7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Default">
    <w:name w:val="Default"/>
    <w:rsid w:val="00F913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9F5A-27B8-4ED9-ABD5-B15FE785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Liz Butterworth</cp:lastModifiedBy>
  <cp:revision>11</cp:revision>
  <cp:lastPrinted>2020-03-12T10:03:00Z</cp:lastPrinted>
  <dcterms:created xsi:type="dcterms:W3CDTF">2020-09-19T10:37:00Z</dcterms:created>
  <dcterms:modified xsi:type="dcterms:W3CDTF">2020-09-23T17:46:00Z</dcterms:modified>
  <cp:contentStatus/>
</cp:coreProperties>
</file>