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6F6EE7" w:rsidP="003554E0">
      <w:pPr>
        <w:tabs>
          <w:tab w:val="left" w:pos="2268"/>
        </w:tabs>
        <w:jc w:val="center"/>
        <w:rPr>
          <w:rFonts w:ascii="Verdana" w:hAnsi="Verdana"/>
          <w:b/>
          <w:sz w:val="24"/>
          <w:szCs w:val="24"/>
        </w:rPr>
      </w:pPr>
      <w:r>
        <w:rPr>
          <w:rFonts w:ascii="Verdana" w:hAnsi="Verdana"/>
          <w:b/>
          <w:sz w:val="24"/>
          <w:szCs w:val="24"/>
        </w:rPr>
        <w:t xml:space="preserve"> </w:t>
      </w:r>
      <w:r w:rsidR="004B6762">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042680">
        <w:rPr>
          <w:rFonts w:ascii="Verdana" w:hAnsi="Verdana"/>
          <w:b/>
          <w:sz w:val="24"/>
          <w:szCs w:val="24"/>
        </w:rPr>
        <w:t>15</w:t>
      </w:r>
      <w:r w:rsidR="00CB243F">
        <w:rPr>
          <w:rFonts w:ascii="Verdana" w:hAnsi="Verdana"/>
          <w:b/>
          <w:sz w:val="24"/>
          <w:szCs w:val="24"/>
        </w:rPr>
        <w:t>th</w:t>
      </w:r>
      <w:r w:rsidR="0002106A">
        <w:rPr>
          <w:rFonts w:ascii="Verdana" w:hAnsi="Verdana"/>
          <w:b/>
          <w:sz w:val="24"/>
          <w:szCs w:val="24"/>
        </w:rPr>
        <w:t xml:space="preserve"> </w:t>
      </w:r>
      <w:r w:rsidR="00042680">
        <w:rPr>
          <w:rFonts w:ascii="Verdana" w:hAnsi="Verdana"/>
          <w:b/>
          <w:sz w:val="24"/>
          <w:szCs w:val="24"/>
        </w:rPr>
        <w:t>MARCH</w:t>
      </w:r>
      <w:r w:rsidR="004F0449">
        <w:rPr>
          <w:rFonts w:ascii="Verdana" w:hAnsi="Verdana"/>
          <w:b/>
          <w:sz w:val="24"/>
          <w:szCs w:val="24"/>
        </w:rPr>
        <w:t xml:space="preserve"> 2017</w:t>
      </w:r>
      <w:r w:rsidR="00A44A38" w:rsidRPr="00A44A38">
        <w:rPr>
          <w:rFonts w:ascii="Verdana" w:hAnsi="Verdana"/>
          <w:b/>
          <w:sz w:val="24"/>
          <w:szCs w:val="24"/>
        </w:rPr>
        <w:t xml:space="preserve"> – NO. </w:t>
      </w:r>
      <w:r w:rsidR="00042680">
        <w:rPr>
          <w:rFonts w:ascii="Verdana" w:hAnsi="Verdana"/>
          <w:b/>
          <w:sz w:val="24"/>
          <w:szCs w:val="24"/>
        </w:rPr>
        <w:t>90</w:t>
      </w:r>
    </w:p>
    <w:p w:rsidR="00042680" w:rsidRPr="00042680" w:rsidRDefault="00A44A38" w:rsidP="00042680">
      <w:pPr>
        <w:pStyle w:val="ListParagraph"/>
        <w:numPr>
          <w:ilvl w:val="0"/>
          <w:numId w:val="4"/>
        </w:numPr>
        <w:rPr>
          <w:rFonts w:ascii="Verdana" w:hAnsi="Verdana"/>
          <w:b/>
        </w:rPr>
      </w:pPr>
      <w:r w:rsidRPr="00620069">
        <w:rPr>
          <w:rFonts w:ascii="Verdana" w:hAnsi="Verdana"/>
          <w:b/>
        </w:rPr>
        <w:t xml:space="preserve">Present:   </w:t>
      </w:r>
      <w:r w:rsidR="00CB243F" w:rsidRPr="00620069">
        <w:rPr>
          <w:rFonts w:ascii="Verdana" w:hAnsi="Verdana"/>
        </w:rPr>
        <w:tab/>
      </w:r>
      <w:r w:rsidR="00271A77" w:rsidRPr="00620069">
        <w:rPr>
          <w:rFonts w:ascii="Verdana" w:hAnsi="Verdana"/>
        </w:rPr>
        <w:t xml:space="preserve">Cllr. Ray, Chairman, </w:t>
      </w:r>
      <w:r w:rsidRPr="00620069">
        <w:rPr>
          <w:rFonts w:ascii="Verdana" w:hAnsi="Verdana"/>
        </w:rPr>
        <w:t>Cllr. Stewart,</w:t>
      </w:r>
      <w:r w:rsidR="00FF2797" w:rsidRPr="00620069">
        <w:rPr>
          <w:rFonts w:ascii="Verdana" w:hAnsi="Verdana"/>
        </w:rPr>
        <w:t xml:space="preserve"> Cllr. McMillan</w:t>
      </w:r>
      <w:r w:rsidR="00E41F41" w:rsidRPr="00620069">
        <w:rPr>
          <w:rFonts w:ascii="Verdana" w:hAnsi="Verdana"/>
        </w:rPr>
        <w:t>,</w:t>
      </w:r>
      <w:r w:rsidR="00A02F3F" w:rsidRPr="00620069">
        <w:rPr>
          <w:rFonts w:ascii="Verdana" w:hAnsi="Verdana"/>
        </w:rPr>
        <w:t xml:space="preserve"> </w:t>
      </w:r>
      <w:r w:rsidR="00CB243F" w:rsidRPr="00620069">
        <w:rPr>
          <w:rFonts w:ascii="Verdana" w:hAnsi="Verdana"/>
        </w:rPr>
        <w:t xml:space="preserve">Cllr. </w:t>
      </w:r>
      <w:r w:rsidR="00CB243F" w:rsidRPr="00620069">
        <w:rPr>
          <w:rFonts w:ascii="Verdana" w:hAnsi="Verdana"/>
        </w:rPr>
        <w:tab/>
      </w:r>
      <w:r w:rsidR="00CB243F" w:rsidRPr="004F0449">
        <w:rPr>
          <w:rFonts w:ascii="Verdana" w:hAnsi="Verdana"/>
          <w:color w:val="FF0000"/>
        </w:rPr>
        <w:tab/>
      </w:r>
      <w:r w:rsidR="00CB243F" w:rsidRPr="004F0449">
        <w:rPr>
          <w:rFonts w:ascii="Verdana" w:hAnsi="Verdana"/>
          <w:color w:val="FF0000"/>
        </w:rPr>
        <w:tab/>
      </w:r>
      <w:r w:rsidR="003E6604">
        <w:rPr>
          <w:rFonts w:ascii="Verdana" w:hAnsi="Verdana"/>
          <w:color w:val="FF0000"/>
        </w:rPr>
        <w:tab/>
      </w:r>
      <w:r w:rsidR="003E6604">
        <w:rPr>
          <w:rFonts w:ascii="Verdana" w:hAnsi="Verdana"/>
          <w:color w:val="FF0000"/>
        </w:rPr>
        <w:tab/>
      </w:r>
      <w:r w:rsidR="00CB243F">
        <w:rPr>
          <w:rFonts w:ascii="Verdana" w:hAnsi="Verdana"/>
        </w:rPr>
        <w:t>Massey</w:t>
      </w:r>
      <w:r w:rsidR="003E6604">
        <w:rPr>
          <w:rFonts w:ascii="Verdana" w:hAnsi="Verdana"/>
        </w:rPr>
        <w:t>, Cllr. Lowis</w:t>
      </w:r>
      <w:r w:rsidR="00042680">
        <w:rPr>
          <w:rFonts w:ascii="Verdana" w:hAnsi="Verdana"/>
        </w:rPr>
        <w:t>, Cllr Fraser.</w:t>
      </w:r>
    </w:p>
    <w:p w:rsidR="00CB243F" w:rsidRDefault="000F44D0" w:rsidP="005C4FE8">
      <w:pPr>
        <w:pStyle w:val="ListParagraph"/>
        <w:ind w:left="502"/>
        <w:rPr>
          <w:rFonts w:ascii="Verdana" w:hAnsi="Verdana"/>
          <w:b/>
        </w:rPr>
      </w:pPr>
      <w:r>
        <w:rPr>
          <w:rFonts w:ascii="Verdana" w:hAnsi="Verdana"/>
          <w:b/>
        </w:rPr>
        <w:tab/>
      </w:r>
      <w:r>
        <w:rPr>
          <w:rFonts w:ascii="Verdana" w:hAnsi="Verdana"/>
          <w:b/>
        </w:rPr>
        <w:tab/>
      </w:r>
      <w:r>
        <w:rPr>
          <w:rFonts w:ascii="Verdana" w:hAnsi="Verdana"/>
          <w:b/>
        </w:rPr>
        <w:tab/>
      </w:r>
      <w:r w:rsidR="002C4488">
        <w:rPr>
          <w:rFonts w:ascii="Verdana" w:hAnsi="Verdana"/>
          <w:b/>
        </w:rPr>
        <w:tab/>
      </w:r>
    </w:p>
    <w:p w:rsidR="007C795E" w:rsidRDefault="00CB243F" w:rsidP="00FD0248">
      <w:pPr>
        <w:pStyle w:val="ListParagraph"/>
        <w:ind w:left="567" w:hanging="425"/>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sidR="002C4488" w:rsidRPr="002C4488">
        <w:rPr>
          <w:rFonts w:ascii="Verdana" w:hAnsi="Verdana"/>
        </w:rPr>
        <w:t>Part meeting:</w:t>
      </w:r>
      <w:r w:rsidR="002C4488">
        <w:rPr>
          <w:rFonts w:ascii="Verdana" w:hAnsi="Verdana"/>
          <w:b/>
        </w:rPr>
        <w:t xml:space="preserve"> </w:t>
      </w:r>
      <w:r w:rsidR="002C4488">
        <w:rPr>
          <w:rFonts w:ascii="Verdana" w:hAnsi="Verdana"/>
        </w:rPr>
        <w:t xml:space="preserve">County Cllr. </w:t>
      </w:r>
      <w:r w:rsidR="00A02F3F">
        <w:rPr>
          <w:rFonts w:ascii="Verdana" w:hAnsi="Verdana"/>
        </w:rPr>
        <w:t>Horner.</w:t>
      </w:r>
    </w:p>
    <w:p w:rsidR="002C4488" w:rsidRDefault="002C4488" w:rsidP="00FD0248">
      <w:pPr>
        <w:pStyle w:val="ListParagraph"/>
        <w:ind w:left="567" w:hanging="425"/>
        <w:rPr>
          <w:rFonts w:ascii="Verdana" w:hAnsi="Verdana"/>
        </w:rPr>
      </w:pPr>
    </w:p>
    <w:p w:rsidR="009C45C5" w:rsidRDefault="002C4488" w:rsidP="004F0449">
      <w:pPr>
        <w:pStyle w:val="ListParagraph"/>
        <w:ind w:left="567" w:hanging="425"/>
        <w:rPr>
          <w:rFonts w:ascii="Verdana" w:hAnsi="Verdana"/>
        </w:rPr>
      </w:pPr>
      <w:r w:rsidRPr="002C4488">
        <w:rPr>
          <w:rFonts w:ascii="Verdana" w:hAnsi="Verdana"/>
          <w:b/>
        </w:rPr>
        <w:t>2. Apologies:</w:t>
      </w:r>
      <w:r>
        <w:rPr>
          <w:rFonts w:ascii="Verdana" w:hAnsi="Verdana"/>
          <w:b/>
        </w:rPr>
        <w:tab/>
      </w:r>
      <w:r w:rsidR="00042680">
        <w:rPr>
          <w:rFonts w:ascii="Verdana" w:hAnsi="Verdana"/>
        </w:rPr>
        <w:t>District Cllr. Lawton</w:t>
      </w:r>
    </w:p>
    <w:p w:rsidR="004F0449" w:rsidRPr="00271A77" w:rsidRDefault="004F0449" w:rsidP="004F0449">
      <w:pPr>
        <w:pStyle w:val="ListParagraph"/>
        <w:ind w:left="567" w:hanging="425"/>
        <w:rPr>
          <w:rFonts w:ascii="Verdana" w:hAnsi="Verdana"/>
        </w:rPr>
      </w:pPr>
    </w:p>
    <w:p w:rsidR="009C45C5" w:rsidRPr="00AC4251" w:rsidRDefault="00FD0248" w:rsidP="00FD0248">
      <w:pPr>
        <w:pStyle w:val="ListParagraph"/>
        <w:tabs>
          <w:tab w:val="left" w:pos="426"/>
        </w:tabs>
        <w:ind w:left="502" w:hanging="360"/>
        <w:rPr>
          <w:rFonts w:ascii="Verdana" w:hAnsi="Verdana"/>
          <w:b/>
        </w:rPr>
      </w:pPr>
      <w:r w:rsidRPr="00620069">
        <w:rPr>
          <w:rFonts w:ascii="Verdana" w:hAnsi="Verdana"/>
          <w:b/>
        </w:rPr>
        <w:t xml:space="preserve">3. </w:t>
      </w:r>
      <w:r w:rsidR="00717C8F" w:rsidRPr="00AC4251">
        <w:rPr>
          <w:rFonts w:ascii="Verdana" w:hAnsi="Verdana"/>
          <w:b/>
        </w:rPr>
        <w:t>Written requests for dispensation for Disclosable Pecuniary Interests where that interest is not already in the register of members’ interests.</w:t>
      </w:r>
    </w:p>
    <w:p w:rsidR="00F75F33" w:rsidRPr="00644392" w:rsidRDefault="00717C8F" w:rsidP="00375A7B">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r w:rsidR="00F75F33">
        <w:rPr>
          <w:rFonts w:ascii="Verdana" w:hAnsi="Verdana"/>
        </w:rPr>
        <w:tab/>
      </w:r>
    </w:p>
    <w:p w:rsidR="006C352E" w:rsidRDefault="00620069" w:rsidP="006C352E">
      <w:pPr>
        <w:tabs>
          <w:tab w:val="left" w:pos="426"/>
        </w:tabs>
        <w:ind w:left="142"/>
        <w:rPr>
          <w:rFonts w:ascii="Verdana" w:hAnsi="Verdana"/>
          <w:b/>
        </w:rPr>
      </w:pPr>
      <w:r w:rsidRPr="00620069">
        <w:rPr>
          <w:rFonts w:ascii="Verdana" w:hAnsi="Verdana"/>
          <w:b/>
        </w:rPr>
        <w:t>4.</w:t>
      </w:r>
      <w:r w:rsidR="00FD0248" w:rsidRPr="00620069">
        <w:rPr>
          <w:rFonts w:ascii="Verdana" w:hAnsi="Verdana"/>
          <w:b/>
        </w:rPr>
        <w:t xml:space="preserve"> </w:t>
      </w:r>
      <w:r w:rsidR="006D6BE8" w:rsidRPr="00620069">
        <w:rPr>
          <w:rFonts w:ascii="Verdana" w:hAnsi="Verdana"/>
          <w:b/>
        </w:rPr>
        <w:t xml:space="preserve">Minutes </w:t>
      </w:r>
      <w:r w:rsidR="006D6BE8">
        <w:rPr>
          <w:rFonts w:ascii="Verdana" w:hAnsi="Verdana"/>
          <w:b/>
        </w:rPr>
        <w:t xml:space="preserve">of the Parish Council meeting on </w:t>
      </w:r>
      <w:r w:rsidR="004F0449">
        <w:rPr>
          <w:rFonts w:ascii="Verdana" w:hAnsi="Verdana"/>
          <w:b/>
        </w:rPr>
        <w:t>1</w:t>
      </w:r>
      <w:r w:rsidR="005C4FE8">
        <w:rPr>
          <w:rFonts w:ascii="Verdana" w:hAnsi="Verdana"/>
          <w:b/>
        </w:rPr>
        <w:t>8</w:t>
      </w:r>
      <w:r w:rsidR="004F0449" w:rsidRPr="004F0449">
        <w:rPr>
          <w:rFonts w:ascii="Verdana" w:hAnsi="Verdana"/>
          <w:b/>
          <w:vertAlign w:val="superscript"/>
        </w:rPr>
        <w:t>th</w:t>
      </w:r>
      <w:r w:rsidR="006D6BE8">
        <w:rPr>
          <w:rFonts w:ascii="Verdana" w:hAnsi="Verdana"/>
          <w:b/>
        </w:rPr>
        <w:t xml:space="preserve"> </w:t>
      </w:r>
      <w:r w:rsidR="005C4FE8">
        <w:rPr>
          <w:rFonts w:ascii="Verdana" w:hAnsi="Verdana"/>
          <w:b/>
        </w:rPr>
        <w:t>January 2017</w:t>
      </w:r>
      <w:r w:rsidR="006C352E">
        <w:rPr>
          <w:rFonts w:ascii="Verdana" w:hAnsi="Verdana"/>
          <w:b/>
        </w:rPr>
        <w:t>:</w:t>
      </w:r>
    </w:p>
    <w:p w:rsidR="006D6BE8" w:rsidRDefault="006C352E" w:rsidP="00620069">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5D6F33">
        <w:rPr>
          <w:rFonts w:ascii="Verdana" w:hAnsi="Verdana"/>
        </w:rPr>
        <w:t xml:space="preserve"> minutes</w:t>
      </w:r>
      <w:r w:rsidR="006D6BE8">
        <w:rPr>
          <w:rFonts w:ascii="Verdana" w:hAnsi="Verdana"/>
        </w:rPr>
        <w:t xml:space="preserve"> were approved by all members and signed by </w:t>
      </w:r>
      <w:r w:rsidR="005D6F33">
        <w:rPr>
          <w:rFonts w:ascii="Verdana" w:hAnsi="Verdana"/>
        </w:rPr>
        <w:tab/>
      </w:r>
      <w:r w:rsidR="005D6F33">
        <w:rPr>
          <w:rFonts w:ascii="Verdana" w:hAnsi="Verdana"/>
        </w:rPr>
        <w:tab/>
      </w:r>
      <w:r w:rsidR="00CB243F">
        <w:rPr>
          <w:rFonts w:ascii="Verdana" w:hAnsi="Verdana"/>
        </w:rPr>
        <w:tab/>
      </w:r>
      <w:r>
        <w:rPr>
          <w:rFonts w:ascii="Verdana" w:hAnsi="Verdana"/>
        </w:rPr>
        <w:tab/>
      </w:r>
      <w:r>
        <w:rPr>
          <w:rFonts w:ascii="Verdana" w:hAnsi="Verdana"/>
        </w:rPr>
        <w:tab/>
      </w:r>
      <w:r w:rsidR="006D6BE8">
        <w:rPr>
          <w:rFonts w:ascii="Verdana" w:hAnsi="Verdana"/>
        </w:rPr>
        <w:t>the Chairman.</w:t>
      </w:r>
    </w:p>
    <w:p w:rsidR="006D6BE8" w:rsidRPr="00CF55B5" w:rsidRDefault="00EC4DC1" w:rsidP="006D6BE8">
      <w:pPr>
        <w:pStyle w:val="ListParagraph"/>
        <w:spacing w:before="100" w:beforeAutospacing="1" w:after="100" w:afterAutospacing="1" w:line="240" w:lineRule="auto"/>
        <w:ind w:left="142"/>
        <w:rPr>
          <w:rFonts w:ascii="Verdana" w:hAnsi="Verdana"/>
          <w:b/>
        </w:rPr>
      </w:pPr>
      <w:r w:rsidRPr="00CF55B5">
        <w:rPr>
          <w:rFonts w:ascii="Verdana" w:hAnsi="Verdana"/>
          <w:b/>
        </w:rPr>
        <w:t>5</w:t>
      </w:r>
      <w:r w:rsidR="006D6BE8" w:rsidRPr="00CF55B5">
        <w:rPr>
          <w:rFonts w:ascii="Verdana" w:hAnsi="Verdana"/>
          <w:b/>
        </w:rPr>
        <w:t>. Public Participation:</w:t>
      </w:r>
    </w:p>
    <w:p w:rsidR="006D6BE8" w:rsidRPr="00CF55B5" w:rsidRDefault="006D6BE8" w:rsidP="006D6BE8">
      <w:pPr>
        <w:pStyle w:val="ListParagraph"/>
        <w:spacing w:before="100" w:beforeAutospacing="1" w:after="100" w:afterAutospacing="1" w:line="240" w:lineRule="auto"/>
        <w:ind w:left="142" w:firstLine="578"/>
        <w:rPr>
          <w:rFonts w:ascii="Verdana" w:hAnsi="Verdana"/>
        </w:rPr>
      </w:pPr>
    </w:p>
    <w:p w:rsidR="0074460E" w:rsidRDefault="006D6BE8" w:rsidP="005C4FE8">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5C4FE8">
        <w:rPr>
          <w:rFonts w:ascii="Verdana" w:hAnsi="Verdana"/>
        </w:rPr>
        <w:t>There were no members of the public present.</w:t>
      </w:r>
    </w:p>
    <w:p w:rsidR="00300A68" w:rsidRDefault="00300A68" w:rsidP="008C11E2">
      <w:pPr>
        <w:pStyle w:val="ListParagraph"/>
        <w:spacing w:before="100" w:beforeAutospacing="1" w:after="100" w:afterAutospacing="1" w:line="240" w:lineRule="auto"/>
        <w:ind w:left="142" w:firstLine="578"/>
        <w:rPr>
          <w:rFonts w:ascii="Verdana" w:hAnsi="Verdana"/>
        </w:rPr>
      </w:pPr>
    </w:p>
    <w:p w:rsidR="00FF298E" w:rsidRPr="00FD0248" w:rsidRDefault="006C352E" w:rsidP="000626B6">
      <w:pPr>
        <w:pStyle w:val="ListParagraph"/>
        <w:spacing w:before="100" w:beforeAutospacing="1" w:after="100" w:afterAutospacing="1" w:line="240" w:lineRule="auto"/>
        <w:ind w:left="142"/>
        <w:rPr>
          <w:rFonts w:ascii="Verdana" w:hAnsi="Verdana"/>
          <w:b/>
        </w:rPr>
      </w:pPr>
      <w:r w:rsidRPr="004F0449">
        <w:rPr>
          <w:rFonts w:ascii="Verdana" w:hAnsi="Verdana"/>
          <w:b/>
          <w:color w:val="FF0000"/>
        </w:rPr>
        <w:t xml:space="preserve"> </w:t>
      </w:r>
      <w:r w:rsidR="00EC4DC1" w:rsidRPr="00B73C50">
        <w:rPr>
          <w:rFonts w:ascii="Verdana" w:hAnsi="Verdana"/>
          <w:b/>
        </w:rPr>
        <w:t>6</w:t>
      </w:r>
      <w:r w:rsidR="00FD0248" w:rsidRPr="00B73C50">
        <w:rPr>
          <w:rFonts w:ascii="Verdana" w:hAnsi="Verdana"/>
          <w:b/>
        </w:rPr>
        <w:t xml:space="preserve">. </w:t>
      </w:r>
      <w:r w:rsidR="00B7795D" w:rsidRPr="00B73C50">
        <w:rPr>
          <w:rFonts w:ascii="Verdana" w:hAnsi="Verdana"/>
          <w:b/>
        </w:rPr>
        <w:t>County</w:t>
      </w:r>
      <w:r w:rsidR="00B7795D" w:rsidRPr="004F0449">
        <w:rPr>
          <w:rFonts w:ascii="Verdana" w:hAnsi="Verdana"/>
          <w:b/>
          <w:color w:val="FF0000"/>
        </w:rPr>
        <w:t xml:space="preserve"> </w:t>
      </w:r>
      <w:r w:rsidR="00940D24">
        <w:rPr>
          <w:rFonts w:ascii="Verdana" w:hAnsi="Verdana"/>
          <w:b/>
        </w:rPr>
        <w:t xml:space="preserve">&amp; District </w:t>
      </w:r>
      <w:r w:rsidR="00B7795D" w:rsidRPr="00FD0248">
        <w:rPr>
          <w:rFonts w:ascii="Verdana" w:hAnsi="Verdana"/>
          <w:b/>
        </w:rPr>
        <w:t>Councillor’s repor</w:t>
      </w:r>
      <w:r w:rsidR="005326D9" w:rsidRPr="00FD0248">
        <w:rPr>
          <w:rFonts w:ascii="Verdana" w:hAnsi="Verdana"/>
          <w:b/>
        </w:rPr>
        <w:t>t</w:t>
      </w:r>
      <w:r w:rsidR="00940D24">
        <w:rPr>
          <w:rFonts w:ascii="Verdana" w:hAnsi="Verdana"/>
          <w:b/>
        </w:rPr>
        <w:t>s</w:t>
      </w:r>
      <w:r w:rsidR="00CB243F">
        <w:rPr>
          <w:rFonts w:ascii="Verdana" w:hAnsi="Verdana"/>
          <w:b/>
        </w:rPr>
        <w:t>:</w:t>
      </w:r>
    </w:p>
    <w:p w:rsidR="005D6F33" w:rsidRPr="0046613E" w:rsidRDefault="008564E7" w:rsidP="00E309EB">
      <w:pPr>
        <w:rPr>
          <w:rFonts w:ascii="Verdana" w:hAnsi="Verdana" w:cs="Arial"/>
        </w:rPr>
      </w:pPr>
      <w:r>
        <w:rPr>
          <w:rFonts w:ascii="Verdana" w:hAnsi="Verdana" w:cs="Arial"/>
        </w:rPr>
        <w:tab/>
      </w:r>
      <w:r>
        <w:rPr>
          <w:rFonts w:ascii="Verdana" w:hAnsi="Verdana" w:cs="Arial"/>
        </w:rPr>
        <w:tab/>
      </w:r>
      <w:r>
        <w:rPr>
          <w:rFonts w:ascii="Verdana" w:hAnsi="Verdana" w:cs="Arial"/>
        </w:rPr>
        <w:tab/>
      </w:r>
      <w:r w:rsidR="00CB243F">
        <w:rPr>
          <w:rFonts w:ascii="Verdana" w:hAnsi="Verdana" w:cs="Arial"/>
        </w:rPr>
        <w:t>A County Council report</w:t>
      </w:r>
      <w:r w:rsidR="0055436C">
        <w:rPr>
          <w:rFonts w:ascii="Verdana" w:hAnsi="Verdana" w:cs="Arial"/>
        </w:rPr>
        <w:t xml:space="preserve"> </w:t>
      </w:r>
      <w:r>
        <w:rPr>
          <w:rFonts w:ascii="Verdana" w:hAnsi="Verdana" w:cs="Arial"/>
        </w:rPr>
        <w:t>had been provided by Cllr.</w:t>
      </w:r>
      <w:r w:rsidR="00CB243F">
        <w:rPr>
          <w:rFonts w:ascii="Verdana" w:hAnsi="Verdana" w:cs="Arial"/>
        </w:rPr>
        <w:t xml:space="preserve"> </w:t>
      </w:r>
      <w:r w:rsidR="0055436C">
        <w:rPr>
          <w:rFonts w:ascii="Verdana" w:hAnsi="Verdana" w:cs="Arial"/>
        </w:rPr>
        <w:tab/>
      </w:r>
      <w:r w:rsidR="0055436C">
        <w:rPr>
          <w:rFonts w:ascii="Verdana" w:hAnsi="Verdana" w:cs="Arial"/>
        </w:rPr>
        <w:tab/>
      </w:r>
      <w:r w:rsidR="0055436C">
        <w:rPr>
          <w:rFonts w:ascii="Verdana" w:hAnsi="Verdana" w:cs="Arial"/>
        </w:rPr>
        <w:tab/>
      </w:r>
      <w:r w:rsidR="00504FC4">
        <w:rPr>
          <w:rFonts w:ascii="Verdana" w:hAnsi="Verdana" w:cs="Arial"/>
        </w:rPr>
        <w:tab/>
      </w:r>
      <w:r w:rsidR="00504FC4">
        <w:rPr>
          <w:rFonts w:ascii="Verdana" w:hAnsi="Verdana" w:cs="Arial"/>
        </w:rPr>
        <w:tab/>
      </w:r>
      <w:r w:rsidR="00504FC4">
        <w:rPr>
          <w:rFonts w:ascii="Verdana" w:hAnsi="Verdana" w:cs="Arial"/>
        </w:rPr>
        <w:tab/>
      </w:r>
      <w:r w:rsidR="0055436C">
        <w:rPr>
          <w:rFonts w:ascii="Verdana" w:hAnsi="Verdana" w:cs="Arial"/>
        </w:rPr>
        <w:t xml:space="preserve">Horner prior to </w:t>
      </w:r>
      <w:r w:rsidR="00CB243F">
        <w:rPr>
          <w:rFonts w:ascii="Verdana" w:hAnsi="Verdana" w:cs="Arial"/>
        </w:rPr>
        <w:t>the meeting and is attached on</w:t>
      </w:r>
      <w:r w:rsidR="008D54A2">
        <w:rPr>
          <w:rFonts w:ascii="Verdana" w:hAnsi="Verdana" w:cs="Arial"/>
          <w:color w:val="FF0000"/>
        </w:rPr>
        <w:t xml:space="preserve"> </w:t>
      </w:r>
      <w:r w:rsidR="008D54A2" w:rsidRPr="008D54A2">
        <w:rPr>
          <w:rFonts w:ascii="Verdana" w:hAnsi="Verdana" w:cs="Arial"/>
        </w:rPr>
        <w:t>page 5</w:t>
      </w:r>
      <w:r w:rsidR="00254988" w:rsidRPr="008D54A2">
        <w:rPr>
          <w:rFonts w:ascii="Verdana" w:hAnsi="Verdana" w:cs="Arial"/>
        </w:rPr>
        <w:t>.</w:t>
      </w:r>
      <w:r w:rsidR="002E10EF">
        <w:rPr>
          <w:rFonts w:ascii="Verdana" w:hAnsi="Verdana" w:cs="Arial"/>
          <w:color w:val="FF0000"/>
        </w:rPr>
        <w:tab/>
      </w:r>
      <w:r w:rsidR="002E10EF">
        <w:rPr>
          <w:rFonts w:ascii="Verdana" w:hAnsi="Verdana" w:cs="Arial"/>
          <w:color w:val="FF0000"/>
        </w:rPr>
        <w:tab/>
      </w:r>
    </w:p>
    <w:p w:rsidR="002E10EF" w:rsidRPr="0046613E" w:rsidRDefault="002E10EF" w:rsidP="00E309EB">
      <w:pPr>
        <w:rPr>
          <w:rFonts w:ascii="Verdana" w:hAnsi="Verdana" w:cs="Arial"/>
        </w:rPr>
      </w:pPr>
      <w:r>
        <w:rPr>
          <w:rFonts w:ascii="Verdana" w:hAnsi="Verdana" w:cs="Arial"/>
          <w:color w:val="FF0000"/>
        </w:rPr>
        <w:tab/>
      </w:r>
      <w:r>
        <w:rPr>
          <w:rFonts w:ascii="Verdana" w:hAnsi="Verdana" w:cs="Arial"/>
          <w:color w:val="FF0000"/>
        </w:rPr>
        <w:tab/>
      </w:r>
      <w:r>
        <w:rPr>
          <w:rFonts w:ascii="Verdana" w:hAnsi="Verdana" w:cs="Arial"/>
          <w:color w:val="FF0000"/>
        </w:rPr>
        <w:tab/>
      </w:r>
      <w:r w:rsidR="0046613E" w:rsidRPr="0046613E">
        <w:rPr>
          <w:rFonts w:ascii="Verdana" w:hAnsi="Verdana" w:cs="Arial"/>
        </w:rPr>
        <w:t>As this was Cllr. Horner’s last meeting with Wilmcote Parish Council</w:t>
      </w:r>
      <w:r w:rsidR="0046613E">
        <w:rPr>
          <w:rFonts w:ascii="Verdana" w:hAnsi="Verdana" w:cs="Arial"/>
        </w:rPr>
        <w:t>,</w:t>
      </w:r>
      <w:r w:rsidRPr="0046613E">
        <w:rPr>
          <w:rFonts w:ascii="Verdana" w:hAnsi="Verdana" w:cs="Arial"/>
        </w:rPr>
        <w:t xml:space="preserve"> </w:t>
      </w:r>
      <w:r w:rsidR="0046613E">
        <w:rPr>
          <w:rFonts w:ascii="Verdana" w:hAnsi="Verdana" w:cs="Arial"/>
        </w:rPr>
        <w:tab/>
      </w:r>
      <w:r w:rsidR="0046613E">
        <w:rPr>
          <w:rFonts w:ascii="Verdana" w:hAnsi="Verdana" w:cs="Arial"/>
        </w:rPr>
        <w:tab/>
      </w:r>
      <w:r w:rsidR="0046613E">
        <w:rPr>
          <w:rFonts w:ascii="Verdana" w:hAnsi="Verdana" w:cs="Arial"/>
        </w:rPr>
        <w:tab/>
        <w:t xml:space="preserve">Cllr. </w:t>
      </w:r>
      <w:r w:rsidRPr="0046613E">
        <w:rPr>
          <w:rFonts w:ascii="Verdana" w:hAnsi="Verdana" w:cs="Arial"/>
        </w:rPr>
        <w:t xml:space="preserve">Ray thanked </w:t>
      </w:r>
      <w:r w:rsidR="0046613E">
        <w:rPr>
          <w:rFonts w:ascii="Verdana" w:hAnsi="Verdana" w:cs="Arial"/>
        </w:rPr>
        <w:t>him</w:t>
      </w:r>
      <w:r w:rsidRPr="0046613E">
        <w:rPr>
          <w:rFonts w:ascii="Verdana" w:hAnsi="Verdana" w:cs="Arial"/>
        </w:rPr>
        <w:t xml:space="preserve"> on behalf of the </w:t>
      </w:r>
      <w:r w:rsidR="0046613E">
        <w:rPr>
          <w:rFonts w:ascii="Verdana" w:hAnsi="Verdana" w:cs="Arial"/>
        </w:rPr>
        <w:t>Councillors</w:t>
      </w:r>
      <w:r w:rsidRPr="0046613E">
        <w:rPr>
          <w:rFonts w:ascii="Verdana" w:hAnsi="Verdana" w:cs="Arial"/>
        </w:rPr>
        <w:t xml:space="preserve"> for </w:t>
      </w:r>
      <w:r w:rsidR="0046613E" w:rsidRPr="0046613E">
        <w:rPr>
          <w:rFonts w:ascii="Verdana" w:hAnsi="Verdana" w:cs="Arial"/>
        </w:rPr>
        <w:t xml:space="preserve">all his </w:t>
      </w:r>
      <w:r w:rsidR="0046613E">
        <w:rPr>
          <w:rFonts w:ascii="Verdana" w:hAnsi="Verdana" w:cs="Arial"/>
        </w:rPr>
        <w:t xml:space="preserve">general </w:t>
      </w:r>
      <w:r w:rsidR="0046613E">
        <w:rPr>
          <w:rFonts w:ascii="Verdana" w:hAnsi="Verdana" w:cs="Arial"/>
        </w:rPr>
        <w:tab/>
      </w:r>
      <w:r w:rsidR="0046613E">
        <w:rPr>
          <w:rFonts w:ascii="Verdana" w:hAnsi="Verdana" w:cs="Arial"/>
        </w:rPr>
        <w:tab/>
      </w:r>
      <w:r w:rsidR="0046613E">
        <w:rPr>
          <w:rFonts w:ascii="Verdana" w:hAnsi="Verdana" w:cs="Arial"/>
        </w:rPr>
        <w:tab/>
      </w:r>
      <w:r w:rsidR="0046613E" w:rsidRPr="0046613E">
        <w:rPr>
          <w:rFonts w:ascii="Verdana" w:hAnsi="Verdana" w:cs="Arial"/>
        </w:rPr>
        <w:t xml:space="preserve">assistance and help with grants throughout his term of office </w:t>
      </w:r>
      <w:r w:rsidR="0046613E">
        <w:rPr>
          <w:rFonts w:ascii="Verdana" w:hAnsi="Verdana" w:cs="Arial"/>
        </w:rPr>
        <w:tab/>
      </w:r>
      <w:r w:rsidR="0046613E">
        <w:rPr>
          <w:rFonts w:ascii="Verdana" w:hAnsi="Verdana" w:cs="Arial"/>
        </w:rPr>
        <w:tab/>
      </w:r>
      <w:r w:rsidR="0046613E">
        <w:rPr>
          <w:rFonts w:ascii="Verdana" w:hAnsi="Verdana" w:cs="Arial"/>
        </w:rPr>
        <w:tab/>
      </w:r>
      <w:r w:rsidR="0046613E">
        <w:rPr>
          <w:rFonts w:ascii="Verdana" w:hAnsi="Verdana" w:cs="Arial"/>
        </w:rPr>
        <w:tab/>
      </w:r>
      <w:r w:rsidR="0046613E" w:rsidRPr="0046613E">
        <w:rPr>
          <w:rFonts w:ascii="Verdana" w:hAnsi="Verdana" w:cs="Arial"/>
        </w:rPr>
        <w:t>and wished him well for the future.</w:t>
      </w:r>
    </w:p>
    <w:p w:rsidR="00F268C1" w:rsidRPr="00394D3A" w:rsidRDefault="006C352E" w:rsidP="00394D3A">
      <w:pPr>
        <w:ind w:left="284" w:hanging="142"/>
        <w:rPr>
          <w:rFonts w:ascii="Verdana" w:hAnsi="Verdana" w:cs="Tahoma"/>
          <w:b/>
        </w:rPr>
      </w:pPr>
      <w:r>
        <w:rPr>
          <w:rFonts w:ascii="Verdana" w:hAnsi="Verdana" w:cs="Tahoma"/>
          <w:b/>
        </w:rPr>
        <w:t xml:space="preserve"> </w:t>
      </w:r>
      <w:r w:rsidR="00EC4DC1">
        <w:rPr>
          <w:rFonts w:ascii="Verdana" w:hAnsi="Verdana" w:cs="Tahoma"/>
          <w:b/>
        </w:rPr>
        <w:t>7</w:t>
      </w:r>
      <w:r w:rsidR="004900A8" w:rsidRPr="00B9018C">
        <w:rPr>
          <w:rFonts w:ascii="Verdana" w:hAnsi="Verdana" w:cs="Tahoma"/>
          <w:b/>
        </w:rPr>
        <w:t>.</w:t>
      </w:r>
      <w:r w:rsidR="004900A8">
        <w:rPr>
          <w:rFonts w:ascii="Verdana" w:hAnsi="Verdana" w:cs="Tahoma"/>
          <w:b/>
        </w:rPr>
        <w:t xml:space="preserve"> </w:t>
      </w:r>
      <w:r w:rsidR="004900A8" w:rsidRPr="00B9018C">
        <w:rPr>
          <w:rFonts w:ascii="Verdana" w:hAnsi="Verdana" w:cs="Tahoma"/>
          <w:b/>
        </w:rPr>
        <w:t xml:space="preserve">Planning Applications: update on </w:t>
      </w:r>
      <w:r w:rsidR="002E428F">
        <w:rPr>
          <w:rFonts w:ascii="Verdana" w:hAnsi="Verdana" w:cs="Tahoma"/>
          <w:b/>
        </w:rPr>
        <w:t>status of current</w:t>
      </w:r>
      <w:r w:rsidR="004900A8" w:rsidRPr="00B9018C">
        <w:rPr>
          <w:rFonts w:ascii="Verdana" w:hAnsi="Verdana" w:cs="Tahoma"/>
          <w:b/>
        </w:rPr>
        <w:t xml:space="preserve"> applications:</w:t>
      </w:r>
    </w:p>
    <w:p w:rsidR="004F0449" w:rsidRDefault="00F268C1" w:rsidP="0046613E">
      <w:pPr>
        <w:tabs>
          <w:tab w:val="left" w:pos="567"/>
          <w:tab w:val="left" w:pos="1793"/>
          <w:tab w:val="left" w:pos="2155"/>
        </w:tabs>
        <w:spacing w:after="0" w:line="240" w:lineRule="auto"/>
        <w:ind w:left="2160" w:hanging="2160"/>
        <w:rPr>
          <w:rFonts w:ascii="Verdana" w:eastAsia="Times New Roman" w:hAnsi="Verdana" w:cs="Times New Roman"/>
          <w:lang w:eastAsia="en-GB"/>
        </w:rPr>
      </w:pPr>
      <w:r>
        <w:rPr>
          <w:rFonts w:ascii="Verdana" w:hAnsi="Verdana" w:cs="Verdana"/>
        </w:rPr>
        <w:tab/>
      </w:r>
      <w:r>
        <w:rPr>
          <w:rFonts w:ascii="Verdana" w:hAnsi="Verdana" w:cs="Verdana"/>
        </w:rPr>
        <w:tab/>
      </w:r>
      <w:r>
        <w:rPr>
          <w:rFonts w:ascii="Verdana" w:hAnsi="Verdana" w:cs="Verdana"/>
        </w:rPr>
        <w:tab/>
      </w:r>
    </w:p>
    <w:p w:rsidR="00F631A7" w:rsidRDefault="00F631A7" w:rsidP="00672A2F">
      <w:pPr>
        <w:ind w:left="2160"/>
        <w:rPr>
          <w:rFonts w:ascii="Verdana" w:eastAsia="Times New Roman" w:hAnsi="Verdana" w:cs="Times New Roman"/>
          <w:lang w:eastAsia="en-GB"/>
        </w:rPr>
      </w:pPr>
      <w:r>
        <w:rPr>
          <w:rFonts w:ascii="Verdana" w:eastAsia="Times New Roman" w:hAnsi="Verdana" w:cs="Times New Roman"/>
          <w:i/>
          <w:lang w:eastAsia="en-GB"/>
        </w:rPr>
        <w:t xml:space="preserve">Planning Application No. 17/00333/FUL </w:t>
      </w:r>
      <w:r w:rsidRPr="00F631A7">
        <w:rPr>
          <w:rFonts w:ascii="Verdana" w:eastAsia="Times New Roman" w:hAnsi="Verdana" w:cs="Times New Roman"/>
          <w:lang w:eastAsia="en-GB"/>
        </w:rPr>
        <w:t xml:space="preserve">65 Aston Cantlow Road: Alteration </w:t>
      </w:r>
      <w:r>
        <w:rPr>
          <w:rFonts w:ascii="Verdana" w:eastAsia="Times New Roman" w:hAnsi="Verdana" w:cs="Times New Roman"/>
          <w:lang w:eastAsia="en-GB"/>
        </w:rPr>
        <w:t>to property frontage to include application of render and addition of door/window to converted garage. Pending consideration.</w:t>
      </w:r>
    </w:p>
    <w:p w:rsidR="00F631A7" w:rsidRPr="00F631A7" w:rsidRDefault="00F631A7" w:rsidP="00672A2F">
      <w:pPr>
        <w:ind w:left="2160"/>
        <w:rPr>
          <w:rFonts w:ascii="Verdana" w:eastAsia="Times New Roman" w:hAnsi="Verdana" w:cs="Times New Roman"/>
          <w:lang w:eastAsia="en-GB"/>
        </w:rPr>
      </w:pPr>
      <w:r w:rsidRPr="00F631A7">
        <w:rPr>
          <w:rFonts w:ascii="Verdana" w:eastAsia="Times New Roman" w:hAnsi="Verdana" w:cs="Times New Roman"/>
          <w:i/>
          <w:lang w:eastAsia="en-GB"/>
        </w:rPr>
        <w:t>Planning Application No. 17/00123/LBC</w:t>
      </w:r>
      <w:r>
        <w:rPr>
          <w:rFonts w:ascii="Verdana" w:eastAsia="Times New Roman" w:hAnsi="Verdana" w:cs="Times New Roman"/>
          <w:lang w:eastAsia="en-GB"/>
        </w:rPr>
        <w:t xml:space="preserve"> 4 Old School Lane, Wilmcote: Proposed alterations and single storey rear extension. Pending consideration.</w:t>
      </w:r>
    </w:p>
    <w:p w:rsidR="0046613E" w:rsidRDefault="004F0449" w:rsidP="00672A2F">
      <w:pPr>
        <w:ind w:left="2160"/>
        <w:rPr>
          <w:rFonts w:ascii="Verdana" w:eastAsia="Times New Roman" w:hAnsi="Verdana" w:cs="Times New Roman"/>
          <w:lang w:eastAsia="en-GB"/>
        </w:rPr>
      </w:pPr>
      <w:r w:rsidRPr="004F0449">
        <w:rPr>
          <w:rFonts w:ascii="Verdana" w:eastAsia="Times New Roman" w:hAnsi="Verdana" w:cs="Times New Roman"/>
          <w:i/>
          <w:lang w:eastAsia="en-GB"/>
        </w:rPr>
        <w:t>P</w:t>
      </w:r>
      <w:r w:rsidR="00F631A7">
        <w:rPr>
          <w:rFonts w:ascii="Verdana" w:eastAsia="Times New Roman" w:hAnsi="Verdana" w:cs="Times New Roman"/>
          <w:i/>
          <w:lang w:eastAsia="en-GB"/>
        </w:rPr>
        <w:t>lanning Application No. 16/</w:t>
      </w:r>
      <w:r w:rsidRPr="004F0449">
        <w:rPr>
          <w:rFonts w:ascii="Verdana" w:eastAsia="Times New Roman" w:hAnsi="Verdana" w:cs="Times New Roman"/>
          <w:i/>
          <w:lang w:eastAsia="en-GB"/>
        </w:rPr>
        <w:t>03366/FUL</w:t>
      </w:r>
      <w:r>
        <w:rPr>
          <w:rFonts w:ascii="Verdana" w:eastAsia="Times New Roman" w:hAnsi="Verdana" w:cs="Times New Roman"/>
          <w:lang w:eastAsia="en-GB"/>
        </w:rPr>
        <w:t xml:space="preserve"> Stone Cottage, Old School Lane, Wilmcote: Construction of a sliding gate: </w:t>
      </w:r>
      <w:r w:rsidR="00672A2F">
        <w:rPr>
          <w:rFonts w:ascii="Verdana" w:eastAsia="Times New Roman" w:hAnsi="Verdana" w:cs="Times New Roman"/>
          <w:lang w:eastAsia="en-GB"/>
        </w:rPr>
        <w:t xml:space="preserve">Request received        from the Planning Officer for the Parish Council to re-consider their </w:t>
      </w:r>
      <w:r w:rsidR="00113BD6">
        <w:rPr>
          <w:rFonts w:ascii="Verdana" w:eastAsia="Times New Roman" w:hAnsi="Verdana" w:cs="Times New Roman"/>
          <w:lang w:eastAsia="en-GB"/>
        </w:rPr>
        <w:t>comments in order for this to be considered as a delegated matter.</w:t>
      </w:r>
      <w:r w:rsidR="0046613E">
        <w:rPr>
          <w:rFonts w:ascii="Verdana" w:eastAsia="Times New Roman" w:hAnsi="Verdana" w:cs="Times New Roman"/>
          <w:lang w:eastAsia="en-GB"/>
        </w:rPr>
        <w:t xml:space="preserve"> Application withdrawn</w:t>
      </w:r>
    </w:p>
    <w:p w:rsidR="00AF57D8" w:rsidRDefault="00AF57D8" w:rsidP="005155B8">
      <w:pPr>
        <w:ind w:left="2160"/>
        <w:rPr>
          <w:rFonts w:ascii="Verdana" w:hAnsi="Verdana" w:cs="Times New Roman"/>
          <w:lang w:eastAsia="en-GB"/>
        </w:rPr>
      </w:pPr>
      <w:r w:rsidRPr="00AF57D8">
        <w:rPr>
          <w:rFonts w:ascii="Verdana" w:hAnsi="Verdana" w:cs="Times New Roman"/>
          <w:i/>
          <w:lang w:eastAsia="en-GB"/>
        </w:rPr>
        <w:lastRenderedPageBreak/>
        <w:t>Planning Application No. 16/03961/LDP</w:t>
      </w:r>
      <w:r>
        <w:rPr>
          <w:rFonts w:ascii="Verdana" w:hAnsi="Verdana" w:cs="Times New Roman"/>
          <w:lang w:eastAsia="en-GB"/>
        </w:rPr>
        <w:t xml:space="preserve"> Arden View, The Orchard</w:t>
      </w:r>
      <w:r w:rsidR="008A413E">
        <w:rPr>
          <w:rFonts w:ascii="Verdana" w:hAnsi="Verdana" w:cs="Times New Roman"/>
          <w:lang w:eastAsia="en-GB"/>
        </w:rPr>
        <w:t xml:space="preserve">, Wilmcote: Construction of detached outbuilding. Pending consideration. </w:t>
      </w:r>
      <w:r w:rsidR="0046613E">
        <w:rPr>
          <w:rFonts w:ascii="Verdana" w:hAnsi="Verdana" w:cs="Times New Roman"/>
          <w:lang w:eastAsia="en-GB"/>
        </w:rPr>
        <w:t>Proposed Lawful Development permitted.</w:t>
      </w:r>
    </w:p>
    <w:p w:rsidR="000E58E1" w:rsidRPr="000E58E1" w:rsidRDefault="000E58E1" w:rsidP="005155B8">
      <w:pPr>
        <w:ind w:left="2160"/>
        <w:rPr>
          <w:rFonts w:ascii="Verdana" w:hAnsi="Verdana" w:cs="Times New Roman"/>
          <w:lang w:eastAsia="en-GB"/>
        </w:rPr>
      </w:pPr>
      <w:r>
        <w:rPr>
          <w:rFonts w:ascii="Verdana" w:hAnsi="Verdana" w:cs="Times New Roman"/>
          <w:lang w:eastAsia="en-GB"/>
        </w:rPr>
        <w:t xml:space="preserve">A consultation notification was received this morning for </w:t>
      </w:r>
      <w:r w:rsidRPr="000E58E1">
        <w:rPr>
          <w:rFonts w:ascii="Verdana" w:hAnsi="Verdana" w:cs="Times New Roman"/>
          <w:i/>
          <w:lang w:eastAsia="en-GB"/>
        </w:rPr>
        <w:t>Planning Application No. 16/04063/FUL</w:t>
      </w:r>
      <w:r>
        <w:rPr>
          <w:rFonts w:ascii="Verdana" w:hAnsi="Verdana" w:cs="Times New Roman"/>
          <w:i/>
          <w:lang w:eastAsia="en-GB"/>
        </w:rPr>
        <w:t xml:space="preserve"> 165 Aston Cantlow Road </w:t>
      </w:r>
      <w:r w:rsidRPr="000E58E1">
        <w:rPr>
          <w:rFonts w:ascii="Verdana" w:hAnsi="Verdana" w:cs="Times New Roman"/>
          <w:lang w:eastAsia="en-GB"/>
        </w:rPr>
        <w:t>unfortunately not allowing Councillors time to</w:t>
      </w:r>
      <w:r>
        <w:rPr>
          <w:rFonts w:ascii="Verdana" w:hAnsi="Verdana" w:cs="Times New Roman"/>
          <w:lang w:eastAsia="en-GB"/>
        </w:rPr>
        <w:t xml:space="preserve"> consider it ahead of the meeting. It was agreed that they will look at the plans on the website and email their comments to the Clerk by the 20</w:t>
      </w:r>
      <w:r w:rsidRPr="000E58E1">
        <w:rPr>
          <w:rFonts w:ascii="Verdana" w:hAnsi="Verdana" w:cs="Times New Roman"/>
          <w:vertAlign w:val="superscript"/>
          <w:lang w:eastAsia="en-GB"/>
        </w:rPr>
        <w:t>th</w:t>
      </w:r>
      <w:r>
        <w:rPr>
          <w:rFonts w:ascii="Verdana" w:hAnsi="Verdana" w:cs="Times New Roman"/>
          <w:lang w:eastAsia="en-GB"/>
        </w:rPr>
        <w:t xml:space="preserve"> March.</w:t>
      </w:r>
    </w:p>
    <w:p w:rsidR="004900A8" w:rsidRPr="00EC4DC1" w:rsidRDefault="006C352E" w:rsidP="003903C1">
      <w:pPr>
        <w:rPr>
          <w:rFonts w:ascii="Verdana" w:hAnsi="Verdana" w:cs="Tahoma"/>
          <w:b/>
        </w:rPr>
      </w:pPr>
      <w:r>
        <w:rPr>
          <w:rFonts w:ascii="Verdana" w:hAnsi="Verdana" w:cs="Tahoma"/>
          <w:b/>
        </w:rPr>
        <w:t xml:space="preserve"> </w:t>
      </w:r>
      <w:r w:rsidR="00EC4DC1">
        <w:rPr>
          <w:rFonts w:ascii="Verdana" w:hAnsi="Verdana" w:cs="Tahoma"/>
          <w:b/>
        </w:rPr>
        <w:t>8</w:t>
      </w:r>
      <w:r w:rsidR="0009144D" w:rsidRPr="00EC4DC1">
        <w:rPr>
          <w:rFonts w:ascii="Verdana" w:hAnsi="Verdana" w:cs="Tahoma"/>
          <w:b/>
        </w:rPr>
        <w:t>.</w:t>
      </w:r>
      <w:r w:rsidR="004900A8" w:rsidRPr="00EC4DC1">
        <w:rPr>
          <w:rFonts w:ascii="Verdana" w:hAnsi="Verdana" w:cs="Tahoma"/>
          <w:b/>
        </w:rPr>
        <w:t xml:space="preserve"> Progress reports:</w:t>
      </w:r>
    </w:p>
    <w:p w:rsidR="003D6037" w:rsidRDefault="003D6037" w:rsidP="00291C9F">
      <w:pPr>
        <w:ind w:left="2160"/>
        <w:rPr>
          <w:rFonts w:ascii="Verdana" w:hAnsi="Verdana" w:cs="Tahoma"/>
        </w:rPr>
      </w:pPr>
      <w:r w:rsidRPr="00207A10">
        <w:rPr>
          <w:rFonts w:ascii="Verdana" w:hAnsi="Verdana" w:cs="Tahoma"/>
          <w:i/>
        </w:rPr>
        <w:t>Emergency Plan</w:t>
      </w:r>
      <w:r>
        <w:rPr>
          <w:rFonts w:ascii="Verdana" w:hAnsi="Verdana" w:cs="Tahoma"/>
        </w:rPr>
        <w:t xml:space="preserve">: Unfortunately a member of the </w:t>
      </w:r>
      <w:r w:rsidR="00EE2AD1">
        <w:rPr>
          <w:rFonts w:ascii="Verdana" w:hAnsi="Verdana" w:cs="Tahoma"/>
        </w:rPr>
        <w:t>CSW Resiliance Team was not able to attend the meeting this evening but it is hoped that it might be possible for the May meeting.</w:t>
      </w:r>
    </w:p>
    <w:p w:rsidR="00207A10" w:rsidRDefault="00207A10" w:rsidP="00291C9F">
      <w:pPr>
        <w:ind w:left="2160"/>
        <w:rPr>
          <w:rFonts w:ascii="Verdana" w:hAnsi="Verdana" w:cs="Tahoma"/>
        </w:rPr>
      </w:pPr>
      <w:r w:rsidRPr="00207A10">
        <w:rPr>
          <w:rFonts w:ascii="Verdana" w:hAnsi="Verdana" w:cs="Tahoma"/>
          <w:i/>
        </w:rPr>
        <w:t>Assets of Community Value</w:t>
      </w:r>
      <w:r>
        <w:rPr>
          <w:rFonts w:ascii="Verdana" w:hAnsi="Verdana" w:cs="Tahoma"/>
        </w:rPr>
        <w:t xml:space="preserve">: </w:t>
      </w:r>
    </w:p>
    <w:p w:rsidR="003D6037" w:rsidRDefault="00207A10" w:rsidP="00291C9F">
      <w:pPr>
        <w:ind w:left="2160"/>
        <w:rPr>
          <w:rFonts w:ascii="Verdana" w:hAnsi="Verdana" w:cs="Tahoma"/>
        </w:rPr>
      </w:pPr>
      <w:r>
        <w:rPr>
          <w:rFonts w:ascii="Verdana" w:hAnsi="Verdana" w:cs="Tahoma"/>
        </w:rPr>
        <w:t>The Masons Arms, Wilmcote is not to be added to the list as it is not the only public house in the village and is not, therefore, of community value.</w:t>
      </w:r>
    </w:p>
    <w:p w:rsidR="003D6037" w:rsidRDefault="00207A10" w:rsidP="00291C9F">
      <w:pPr>
        <w:ind w:left="2160"/>
        <w:rPr>
          <w:rFonts w:ascii="Verdana" w:hAnsi="Verdana" w:cs="Tahoma"/>
        </w:rPr>
      </w:pPr>
      <w:r>
        <w:rPr>
          <w:rFonts w:ascii="Verdana" w:hAnsi="Verdana" w:cs="Tahoma"/>
        </w:rPr>
        <w:t>Wilmcote Stores will be included on the list of assets of community value established under the Localism Act 2011.</w:t>
      </w:r>
    </w:p>
    <w:p w:rsidR="00EC4DC1" w:rsidRPr="003D6037" w:rsidRDefault="00EC4DC1" w:rsidP="00291C9F">
      <w:pPr>
        <w:ind w:left="2160"/>
        <w:rPr>
          <w:rFonts w:ascii="Verdana" w:hAnsi="Verdana" w:cs="Tahoma"/>
        </w:rPr>
      </w:pPr>
      <w:r w:rsidRPr="00207A10">
        <w:rPr>
          <w:rFonts w:ascii="Verdana" w:hAnsi="Verdana" w:cs="Tahoma"/>
          <w:i/>
        </w:rPr>
        <w:t>Security lighting at The Flats, Station Road</w:t>
      </w:r>
      <w:r>
        <w:rPr>
          <w:rFonts w:ascii="Verdana" w:hAnsi="Verdana" w:cs="Tahoma"/>
        </w:rPr>
        <w:t xml:space="preserve">: Mr. Reid, Environmental Protection Officer, SDC </w:t>
      </w:r>
      <w:r w:rsidR="000E58E1">
        <w:rPr>
          <w:rFonts w:ascii="Verdana" w:hAnsi="Verdana" w:cs="Tahoma"/>
        </w:rPr>
        <w:t xml:space="preserve">advised the Clerk that Mrs. Stacey had </w:t>
      </w:r>
      <w:r w:rsidR="003D6037">
        <w:rPr>
          <w:rFonts w:ascii="Verdana" w:hAnsi="Verdana" w:cs="Tahoma"/>
        </w:rPr>
        <w:t xml:space="preserve">been asked </w:t>
      </w:r>
      <w:r w:rsidR="003D6037" w:rsidRPr="003D6037">
        <w:rPr>
          <w:rFonts w:ascii="Verdana" w:hAnsi="Verdana" w:cs="Arial"/>
        </w:rPr>
        <w:t>to compile a log of when the lights are disturbing them, and the effect it has upon them</w:t>
      </w:r>
      <w:r w:rsidR="003D6037" w:rsidRPr="003D6037">
        <w:rPr>
          <w:rFonts w:ascii="Arial" w:hAnsi="Arial" w:cs="Arial"/>
        </w:rPr>
        <w:t xml:space="preserve"> </w:t>
      </w:r>
      <w:r w:rsidR="003D6037" w:rsidRPr="003D6037">
        <w:rPr>
          <w:rFonts w:ascii="Verdana" w:hAnsi="Verdana" w:cs="Arial"/>
        </w:rPr>
        <w:t>and until he receives this he won’t be able to take any action</w:t>
      </w:r>
      <w:r w:rsidR="003D6037">
        <w:rPr>
          <w:rFonts w:ascii="Verdana" w:hAnsi="Verdana" w:cs="Arial"/>
        </w:rPr>
        <w:t>.  The Clerk advised Mrs. Stacey to provide this log as soon as possible and she has now written to Mr. Reid direct.</w:t>
      </w:r>
      <w:r w:rsidR="003D6037" w:rsidRPr="003D6037">
        <w:rPr>
          <w:rFonts w:ascii="Verdana" w:hAnsi="Verdana" w:cs="Tahoma"/>
        </w:rPr>
        <w:t xml:space="preserve"> </w:t>
      </w:r>
    </w:p>
    <w:p w:rsidR="000471AD" w:rsidRPr="002E10EF" w:rsidRDefault="00D64C5D" w:rsidP="002E10EF">
      <w:pPr>
        <w:rPr>
          <w:rFonts w:ascii="Verdana" w:hAnsi="Verdana" w:cs="Tahoma"/>
        </w:rPr>
      </w:pPr>
      <w:r>
        <w:rPr>
          <w:rFonts w:ascii="Verdana" w:hAnsi="Verdana" w:cs="Tahoma"/>
        </w:rPr>
        <w:tab/>
      </w:r>
      <w:r>
        <w:rPr>
          <w:rFonts w:ascii="Verdana" w:hAnsi="Verdana" w:cs="Tahoma"/>
        </w:rPr>
        <w:tab/>
      </w:r>
      <w:r>
        <w:rPr>
          <w:rFonts w:ascii="Verdana" w:hAnsi="Verdana" w:cs="Tahoma"/>
        </w:rPr>
        <w:tab/>
      </w:r>
      <w:r w:rsidR="000E58E1" w:rsidRPr="00207A10">
        <w:rPr>
          <w:rFonts w:ascii="Verdana" w:hAnsi="Verdana" w:cs="Tahoma"/>
          <w:i/>
        </w:rPr>
        <w:t>F</w:t>
      </w:r>
      <w:r w:rsidR="00875302" w:rsidRPr="00207A10">
        <w:rPr>
          <w:rFonts w:ascii="Verdana" w:hAnsi="Verdana" w:cs="Tahoma"/>
          <w:i/>
        </w:rPr>
        <w:t>ootway light</w:t>
      </w:r>
      <w:r w:rsidR="00875302">
        <w:rPr>
          <w:rFonts w:ascii="Verdana" w:hAnsi="Verdana" w:cs="Tahoma"/>
        </w:rPr>
        <w:t xml:space="preserve"> outside the Old Post House </w:t>
      </w:r>
      <w:r w:rsidR="000E58E1">
        <w:rPr>
          <w:rFonts w:ascii="Verdana" w:hAnsi="Verdana" w:cs="Tahoma"/>
        </w:rPr>
        <w:t>has now been repair</w:t>
      </w:r>
      <w:r w:rsidR="00AA4B5E">
        <w:rPr>
          <w:rFonts w:ascii="Verdana" w:hAnsi="Verdana" w:cs="Tahoma"/>
        </w:rPr>
        <w:t>ed</w:t>
      </w:r>
      <w:r w:rsidR="000471AD">
        <w:tab/>
      </w:r>
    </w:p>
    <w:p w:rsidR="004900A8" w:rsidRPr="001C6519" w:rsidRDefault="00EC4DC1" w:rsidP="00D66852">
      <w:pPr>
        <w:ind w:left="284" w:hanging="142"/>
        <w:rPr>
          <w:rFonts w:ascii="Verdana" w:hAnsi="Verdana" w:cs="Tahoma"/>
          <w:b/>
        </w:rPr>
      </w:pPr>
      <w:r>
        <w:rPr>
          <w:rFonts w:ascii="Verdana" w:hAnsi="Verdana" w:cs="Tahoma"/>
          <w:b/>
        </w:rPr>
        <w:t>9</w:t>
      </w:r>
      <w:r w:rsidR="004900A8" w:rsidRPr="001C6519">
        <w:rPr>
          <w:rFonts w:ascii="Verdana" w:hAnsi="Verdana" w:cs="Tahoma"/>
          <w:b/>
        </w:rPr>
        <w:t>. Correspondence:</w:t>
      </w:r>
    </w:p>
    <w:p w:rsidR="00207A10" w:rsidRPr="006258CB" w:rsidRDefault="004900A8" w:rsidP="00207A10">
      <w:pPr>
        <w:spacing w:after="0" w:line="240" w:lineRule="auto"/>
        <w:ind w:left="928"/>
        <w:rPr>
          <w:rFonts w:ascii="Verdana" w:eastAsia="Calibri" w:hAnsi="Verdana" w:cs="Calibri"/>
          <w:color w:val="0A0C0C"/>
          <w:position w:val="1"/>
        </w:rPr>
      </w:pPr>
      <w:r>
        <w:rPr>
          <w:rFonts w:ascii="Verdana" w:hAnsi="Verdana" w:cs="Tahoma"/>
          <w:lang w:val="en-US"/>
        </w:rPr>
        <w:tab/>
      </w:r>
      <w:r w:rsidR="00171CB0">
        <w:rPr>
          <w:rFonts w:ascii="Verdana" w:hAnsi="Verdana" w:cs="Tahoma"/>
          <w:color w:val="000000"/>
        </w:rPr>
        <w:t xml:space="preserve"> </w:t>
      </w:r>
      <w:r w:rsidR="00171CB0">
        <w:rPr>
          <w:rFonts w:ascii="Verdana" w:hAnsi="Verdana" w:cs="Tahoma"/>
          <w:color w:val="000000"/>
        </w:rPr>
        <w:tab/>
      </w:r>
      <w:r w:rsidR="00207A10" w:rsidRPr="006258CB">
        <w:rPr>
          <w:rFonts w:ascii="Verdana" w:hAnsi="Verdana" w:cs="Arial"/>
          <w:color w:val="000000"/>
        </w:rPr>
        <w:t>- Details of</w:t>
      </w:r>
      <w:r w:rsidR="00207A10" w:rsidRPr="006258CB">
        <w:rPr>
          <w:rFonts w:ascii="Verdana" w:eastAsia="Calibri" w:hAnsi="Verdana" w:cs="Calibri"/>
          <w:color w:val="0A0C0C"/>
          <w:position w:val="1"/>
        </w:rPr>
        <w:t xml:space="preserve"> Wh</w:t>
      </w:r>
      <w:r w:rsidR="00207A10" w:rsidRPr="006258CB">
        <w:rPr>
          <w:rFonts w:ascii="Verdana" w:eastAsia="Calibri" w:hAnsi="Verdana" w:cs="Calibri"/>
          <w:color w:val="0A0C0C"/>
          <w:spacing w:val="-1"/>
          <w:position w:val="1"/>
        </w:rPr>
        <w:t>i</w:t>
      </w:r>
      <w:r w:rsidR="00207A10" w:rsidRPr="006258CB">
        <w:rPr>
          <w:rFonts w:ascii="Verdana" w:eastAsia="Calibri" w:hAnsi="Verdana" w:cs="Calibri"/>
          <w:color w:val="0A0C0C"/>
          <w:position w:val="1"/>
        </w:rPr>
        <w:t>te</w:t>
      </w:r>
      <w:r w:rsidR="00207A10" w:rsidRPr="006258CB">
        <w:rPr>
          <w:rFonts w:ascii="Verdana" w:eastAsia="Calibri" w:hAnsi="Verdana" w:cs="Calibri"/>
          <w:color w:val="0A0C0C"/>
          <w:spacing w:val="-1"/>
          <w:position w:val="1"/>
        </w:rPr>
        <w:t xml:space="preserve"> </w:t>
      </w:r>
      <w:r w:rsidR="00207A10" w:rsidRPr="006258CB">
        <w:rPr>
          <w:rFonts w:ascii="Verdana" w:eastAsia="Calibri" w:hAnsi="Verdana" w:cs="Calibri"/>
          <w:color w:val="0A0C0C"/>
          <w:spacing w:val="1"/>
          <w:position w:val="1"/>
        </w:rPr>
        <w:t>P</w:t>
      </w:r>
      <w:r w:rsidR="00207A10" w:rsidRPr="006258CB">
        <w:rPr>
          <w:rFonts w:ascii="Verdana" w:eastAsia="Calibri" w:hAnsi="Verdana" w:cs="Calibri"/>
          <w:color w:val="0A0C0C"/>
          <w:position w:val="1"/>
        </w:rPr>
        <w:t>a</w:t>
      </w:r>
      <w:r w:rsidR="00207A10" w:rsidRPr="006258CB">
        <w:rPr>
          <w:rFonts w:ascii="Verdana" w:eastAsia="Calibri" w:hAnsi="Verdana" w:cs="Calibri"/>
          <w:color w:val="0A0C0C"/>
          <w:spacing w:val="-3"/>
          <w:position w:val="1"/>
        </w:rPr>
        <w:t>p</w:t>
      </w:r>
      <w:r w:rsidR="00207A10" w:rsidRPr="006258CB">
        <w:rPr>
          <w:rFonts w:ascii="Verdana" w:eastAsia="Calibri" w:hAnsi="Verdana" w:cs="Calibri"/>
          <w:color w:val="0A0C0C"/>
          <w:position w:val="1"/>
        </w:rPr>
        <w:t>er</w:t>
      </w:r>
      <w:r w:rsidR="00207A10" w:rsidRPr="006258CB">
        <w:rPr>
          <w:rFonts w:ascii="Verdana" w:eastAsia="Calibri" w:hAnsi="Verdana" w:cs="Calibri"/>
          <w:color w:val="0A0C0C"/>
          <w:spacing w:val="1"/>
          <w:position w:val="1"/>
        </w:rPr>
        <w:t xml:space="preserve"> “</w:t>
      </w:r>
      <w:r w:rsidR="00207A10" w:rsidRPr="006258CB">
        <w:rPr>
          <w:rFonts w:ascii="Verdana" w:eastAsia="Calibri" w:hAnsi="Verdana" w:cs="Calibri"/>
          <w:color w:val="0A0C0C"/>
          <w:position w:val="1"/>
        </w:rPr>
        <w:t>F</w:t>
      </w:r>
      <w:r w:rsidR="00207A10" w:rsidRPr="006258CB">
        <w:rPr>
          <w:rFonts w:ascii="Verdana" w:eastAsia="Calibri" w:hAnsi="Verdana" w:cs="Calibri"/>
          <w:color w:val="0A0C0C"/>
          <w:spacing w:val="-3"/>
          <w:position w:val="1"/>
        </w:rPr>
        <w:t>i</w:t>
      </w:r>
      <w:r w:rsidR="00207A10" w:rsidRPr="006258CB">
        <w:rPr>
          <w:rFonts w:ascii="Verdana" w:eastAsia="Calibri" w:hAnsi="Verdana" w:cs="Calibri"/>
          <w:color w:val="0A0C0C"/>
          <w:position w:val="1"/>
        </w:rPr>
        <w:t>x</w:t>
      </w:r>
      <w:r w:rsidR="00207A10" w:rsidRPr="006258CB">
        <w:rPr>
          <w:rFonts w:ascii="Verdana" w:eastAsia="Calibri" w:hAnsi="Verdana" w:cs="Calibri"/>
          <w:color w:val="0A0C0C"/>
          <w:spacing w:val="-2"/>
          <w:position w:val="1"/>
        </w:rPr>
        <w:t>i</w:t>
      </w:r>
      <w:r w:rsidR="00207A10" w:rsidRPr="006258CB">
        <w:rPr>
          <w:rFonts w:ascii="Verdana" w:eastAsia="Calibri" w:hAnsi="Verdana" w:cs="Calibri"/>
          <w:color w:val="0A0C0C"/>
          <w:spacing w:val="-1"/>
          <w:position w:val="1"/>
        </w:rPr>
        <w:t>n</w:t>
      </w:r>
      <w:r w:rsidR="00207A10" w:rsidRPr="006258CB">
        <w:rPr>
          <w:rFonts w:ascii="Verdana" w:eastAsia="Calibri" w:hAnsi="Verdana" w:cs="Calibri"/>
          <w:color w:val="0A0C0C"/>
          <w:position w:val="1"/>
        </w:rPr>
        <w:t>g</w:t>
      </w:r>
      <w:r w:rsidR="00207A10" w:rsidRPr="006258CB">
        <w:rPr>
          <w:rFonts w:ascii="Verdana" w:eastAsia="Calibri" w:hAnsi="Verdana" w:cs="Calibri"/>
          <w:color w:val="0A0C0C"/>
          <w:spacing w:val="-1"/>
          <w:position w:val="1"/>
        </w:rPr>
        <w:t xml:space="preserve"> </w:t>
      </w:r>
      <w:r w:rsidR="00207A10" w:rsidRPr="006258CB">
        <w:rPr>
          <w:rFonts w:ascii="Verdana" w:eastAsia="Calibri" w:hAnsi="Verdana" w:cs="Calibri"/>
          <w:color w:val="0A0C0C"/>
          <w:spacing w:val="2"/>
          <w:position w:val="1"/>
        </w:rPr>
        <w:t>o</w:t>
      </w:r>
      <w:r w:rsidR="00207A10" w:rsidRPr="006258CB">
        <w:rPr>
          <w:rFonts w:ascii="Verdana" w:eastAsia="Calibri" w:hAnsi="Verdana" w:cs="Calibri"/>
          <w:color w:val="0A0C0C"/>
          <w:spacing w:val="-1"/>
          <w:position w:val="1"/>
        </w:rPr>
        <w:t>u</w:t>
      </w:r>
      <w:r w:rsidR="00207A10" w:rsidRPr="006258CB">
        <w:rPr>
          <w:rFonts w:ascii="Verdana" w:eastAsia="Calibri" w:hAnsi="Verdana" w:cs="Calibri"/>
          <w:color w:val="0A0C0C"/>
          <w:position w:val="1"/>
        </w:rPr>
        <w:t>r b</w:t>
      </w:r>
      <w:r w:rsidR="00207A10" w:rsidRPr="006258CB">
        <w:rPr>
          <w:rFonts w:ascii="Verdana" w:eastAsia="Calibri" w:hAnsi="Verdana" w:cs="Calibri"/>
          <w:color w:val="0A0C0C"/>
          <w:spacing w:val="-1"/>
          <w:position w:val="1"/>
        </w:rPr>
        <w:t>ro</w:t>
      </w:r>
      <w:r w:rsidR="00207A10" w:rsidRPr="006258CB">
        <w:rPr>
          <w:rFonts w:ascii="Verdana" w:eastAsia="Calibri" w:hAnsi="Verdana" w:cs="Calibri"/>
          <w:color w:val="0A0C0C"/>
          <w:position w:val="1"/>
        </w:rPr>
        <w:t>k</w:t>
      </w:r>
      <w:r w:rsidR="00207A10" w:rsidRPr="006258CB">
        <w:rPr>
          <w:rFonts w:ascii="Verdana" w:eastAsia="Calibri" w:hAnsi="Verdana" w:cs="Calibri"/>
          <w:color w:val="0A0C0C"/>
          <w:spacing w:val="1"/>
          <w:position w:val="1"/>
        </w:rPr>
        <w:t>e</w:t>
      </w:r>
      <w:r w:rsidR="00207A10" w:rsidRPr="006258CB">
        <w:rPr>
          <w:rFonts w:ascii="Verdana" w:eastAsia="Calibri" w:hAnsi="Verdana" w:cs="Calibri"/>
          <w:color w:val="0A0C0C"/>
          <w:position w:val="1"/>
        </w:rPr>
        <w:t xml:space="preserve">n </w:t>
      </w:r>
      <w:r w:rsidR="00207A10" w:rsidRPr="006258CB">
        <w:rPr>
          <w:rFonts w:ascii="Verdana" w:eastAsia="Calibri" w:hAnsi="Verdana" w:cs="Calibri"/>
          <w:color w:val="0A0C0C"/>
          <w:spacing w:val="-3"/>
          <w:position w:val="1"/>
        </w:rPr>
        <w:t>h</w:t>
      </w:r>
      <w:r w:rsidR="00207A10" w:rsidRPr="006258CB">
        <w:rPr>
          <w:rFonts w:ascii="Verdana" w:eastAsia="Calibri" w:hAnsi="Verdana" w:cs="Calibri"/>
          <w:color w:val="0A0C0C"/>
          <w:spacing w:val="1"/>
          <w:position w:val="1"/>
        </w:rPr>
        <w:t>o</w:t>
      </w:r>
      <w:r w:rsidR="00207A10" w:rsidRPr="006258CB">
        <w:rPr>
          <w:rFonts w:ascii="Verdana" w:eastAsia="Calibri" w:hAnsi="Verdana" w:cs="Calibri"/>
          <w:color w:val="0A0C0C"/>
          <w:spacing w:val="-1"/>
          <w:position w:val="1"/>
        </w:rPr>
        <w:t>u</w:t>
      </w:r>
      <w:r w:rsidR="00207A10" w:rsidRPr="006258CB">
        <w:rPr>
          <w:rFonts w:ascii="Verdana" w:eastAsia="Calibri" w:hAnsi="Verdana" w:cs="Calibri"/>
          <w:color w:val="0A0C0C"/>
          <w:position w:val="1"/>
        </w:rPr>
        <w:t>si</w:t>
      </w:r>
      <w:r w:rsidR="00207A10" w:rsidRPr="006258CB">
        <w:rPr>
          <w:rFonts w:ascii="Verdana" w:eastAsia="Calibri" w:hAnsi="Verdana" w:cs="Calibri"/>
          <w:color w:val="0A0C0C"/>
          <w:spacing w:val="-1"/>
          <w:position w:val="1"/>
        </w:rPr>
        <w:t>n</w:t>
      </w:r>
      <w:r w:rsidR="00207A10" w:rsidRPr="006258CB">
        <w:rPr>
          <w:rFonts w:ascii="Verdana" w:eastAsia="Calibri" w:hAnsi="Verdana" w:cs="Calibri"/>
          <w:color w:val="0A0C0C"/>
          <w:position w:val="1"/>
        </w:rPr>
        <w:t>g</w:t>
      </w:r>
      <w:r w:rsidR="00207A10" w:rsidRPr="006258CB">
        <w:rPr>
          <w:rFonts w:ascii="Verdana" w:eastAsia="Calibri" w:hAnsi="Verdana" w:cs="Calibri"/>
          <w:color w:val="0A0C0C"/>
          <w:spacing w:val="-1"/>
          <w:position w:val="1"/>
        </w:rPr>
        <w:t xml:space="preserve"> </w:t>
      </w:r>
      <w:r w:rsidR="00207A10" w:rsidRPr="006258CB">
        <w:rPr>
          <w:rFonts w:ascii="Verdana" w:eastAsia="Calibri" w:hAnsi="Verdana" w:cs="Calibri"/>
          <w:color w:val="0A0C0C"/>
          <w:spacing w:val="2"/>
          <w:position w:val="1"/>
        </w:rPr>
        <w:t>m</w:t>
      </w:r>
      <w:r w:rsidR="00207A10" w:rsidRPr="006258CB">
        <w:rPr>
          <w:rFonts w:ascii="Verdana" w:eastAsia="Calibri" w:hAnsi="Verdana" w:cs="Calibri"/>
          <w:color w:val="0A0C0C"/>
          <w:position w:val="1"/>
        </w:rPr>
        <w:t>a</w:t>
      </w:r>
      <w:r w:rsidR="00207A10" w:rsidRPr="006258CB">
        <w:rPr>
          <w:rFonts w:ascii="Verdana" w:eastAsia="Calibri" w:hAnsi="Verdana" w:cs="Calibri"/>
          <w:color w:val="0A0C0C"/>
          <w:spacing w:val="-3"/>
          <w:position w:val="1"/>
        </w:rPr>
        <w:t>r</w:t>
      </w:r>
      <w:r w:rsidR="00207A10" w:rsidRPr="006258CB">
        <w:rPr>
          <w:rFonts w:ascii="Verdana" w:eastAsia="Calibri" w:hAnsi="Verdana" w:cs="Calibri"/>
          <w:color w:val="0A0C0C"/>
          <w:position w:val="1"/>
        </w:rPr>
        <w:t>k</w:t>
      </w:r>
      <w:r w:rsidR="00207A10" w:rsidRPr="006258CB">
        <w:rPr>
          <w:rFonts w:ascii="Verdana" w:eastAsia="Calibri" w:hAnsi="Verdana" w:cs="Calibri"/>
          <w:color w:val="0A0C0C"/>
          <w:spacing w:val="1"/>
          <w:position w:val="1"/>
        </w:rPr>
        <w:t>e</w:t>
      </w:r>
      <w:r w:rsidR="00207A10" w:rsidRPr="006258CB">
        <w:rPr>
          <w:rFonts w:ascii="Verdana" w:eastAsia="Calibri" w:hAnsi="Verdana" w:cs="Calibri"/>
          <w:color w:val="0A0C0C"/>
          <w:spacing w:val="-2"/>
          <w:position w:val="1"/>
        </w:rPr>
        <w:t>t</w:t>
      </w:r>
      <w:r w:rsidR="00207A10" w:rsidRPr="006258CB">
        <w:rPr>
          <w:rFonts w:ascii="Verdana" w:eastAsia="Calibri" w:hAnsi="Verdana" w:cs="Calibri"/>
          <w:color w:val="0A0C0C"/>
          <w:position w:val="1"/>
        </w:rPr>
        <w:t>”.</w:t>
      </w:r>
    </w:p>
    <w:p w:rsidR="00207A10" w:rsidRPr="006258CB" w:rsidRDefault="00207A10" w:rsidP="00207A10">
      <w:pPr>
        <w:spacing w:after="0" w:line="240" w:lineRule="auto"/>
        <w:ind w:left="1134" w:hanging="206"/>
        <w:rPr>
          <w:rFonts w:ascii="Verdana" w:hAnsi="Verdana" w:cs="Arial"/>
          <w:color w:val="000000"/>
        </w:rPr>
      </w:pPr>
      <w:r>
        <w:rPr>
          <w:rFonts w:ascii="Verdana" w:eastAsia="Calibri" w:hAnsi="Verdana" w:cs="Calibri"/>
          <w:color w:val="0A0C0C"/>
          <w:position w:val="1"/>
        </w:rPr>
        <w:tab/>
      </w:r>
      <w:r>
        <w:rPr>
          <w:rFonts w:ascii="Verdana" w:eastAsia="Calibri" w:hAnsi="Verdana" w:cs="Calibri"/>
          <w:color w:val="0A0C0C"/>
          <w:position w:val="1"/>
        </w:rPr>
        <w:tab/>
      </w:r>
      <w:r>
        <w:rPr>
          <w:rFonts w:ascii="Verdana" w:eastAsia="Calibri" w:hAnsi="Verdana" w:cs="Calibri"/>
          <w:color w:val="0A0C0C"/>
          <w:position w:val="1"/>
        </w:rPr>
        <w:tab/>
      </w:r>
      <w:r w:rsidRPr="006258CB">
        <w:rPr>
          <w:rFonts w:ascii="Verdana" w:eastAsia="Calibri" w:hAnsi="Verdana" w:cs="Calibri"/>
          <w:color w:val="0A0C0C"/>
          <w:position w:val="1"/>
        </w:rPr>
        <w:t>- Scam Alert</w:t>
      </w:r>
      <w:r>
        <w:rPr>
          <w:rFonts w:ascii="Verdana" w:hAnsi="Verdana" w:cs="Arial"/>
          <w:color w:val="000000"/>
        </w:rPr>
        <w:t>–</w:t>
      </w:r>
      <w:r w:rsidRPr="006258CB">
        <w:rPr>
          <w:rFonts w:ascii="Verdana" w:hAnsi="Verdana" w:cs="Arial"/>
          <w:color w:val="000000"/>
        </w:rPr>
        <w:t xml:space="preserve">workmen charging a fortune to remove moss from </w:t>
      </w:r>
      <w:r>
        <w:rPr>
          <w:rFonts w:ascii="Verdana" w:hAnsi="Verdana" w:cs="Arial"/>
          <w:color w:val="000000"/>
        </w:rPr>
        <w:tab/>
      </w:r>
      <w:r>
        <w:rPr>
          <w:rFonts w:ascii="Verdana" w:hAnsi="Verdana" w:cs="Arial"/>
          <w:color w:val="000000"/>
        </w:rPr>
        <w:tab/>
        <w:t xml:space="preserve">  roofs          </w:t>
      </w:r>
    </w:p>
    <w:p w:rsidR="00207A10" w:rsidRDefault="00207A10" w:rsidP="00207A10">
      <w:pPr>
        <w:spacing w:after="0" w:line="240" w:lineRule="auto"/>
        <w:ind w:left="928"/>
        <w:rPr>
          <w:rFonts w:ascii="Verdana" w:hAnsi="Verdana" w:cs="Arial"/>
          <w:color w:val="000000"/>
        </w:rPr>
      </w:pPr>
      <w:r>
        <w:rPr>
          <w:rFonts w:ascii="Verdana" w:hAnsi="Verdana" w:cs="Arial"/>
          <w:color w:val="000000"/>
        </w:rPr>
        <w:tab/>
      </w:r>
      <w:r>
        <w:rPr>
          <w:rFonts w:ascii="Verdana" w:hAnsi="Verdana" w:cs="Arial"/>
          <w:color w:val="000000"/>
        </w:rPr>
        <w:tab/>
      </w:r>
      <w:r w:rsidRPr="006258CB">
        <w:rPr>
          <w:rFonts w:ascii="Verdana" w:hAnsi="Verdana" w:cs="Arial"/>
          <w:color w:val="000000"/>
        </w:rPr>
        <w:t xml:space="preserve">- WALC notification </w:t>
      </w:r>
      <w:r>
        <w:rPr>
          <w:rFonts w:ascii="Verdana" w:hAnsi="Verdana" w:cs="Arial"/>
          <w:color w:val="000000"/>
        </w:rPr>
        <w:t>that the S137 limit</w:t>
      </w:r>
      <w:r w:rsidRPr="006258CB">
        <w:rPr>
          <w:rFonts w:ascii="Verdana" w:hAnsi="Verdana" w:cs="Arial"/>
          <w:color w:val="000000"/>
        </w:rPr>
        <w:t xml:space="preserve"> for 2017-18</w:t>
      </w:r>
      <w:r>
        <w:rPr>
          <w:rFonts w:ascii="Verdana" w:hAnsi="Verdana" w:cs="Arial"/>
          <w:color w:val="000000"/>
        </w:rPr>
        <w:t xml:space="preserve"> is £7.57</w:t>
      </w:r>
    </w:p>
    <w:p w:rsidR="00207A10" w:rsidRDefault="00207A10" w:rsidP="00207A10">
      <w:pPr>
        <w:spacing w:after="0" w:line="240" w:lineRule="auto"/>
        <w:ind w:left="1134" w:hanging="206"/>
        <w:rPr>
          <w:rFonts w:ascii="Verdana" w:hAnsi="Verdana" w:cs="Arial"/>
          <w:color w:val="000000"/>
        </w:rPr>
      </w:pPr>
      <w:r>
        <w:rPr>
          <w:rFonts w:ascii="Verdana" w:hAnsi="Verdana" w:cs="Arial"/>
          <w:color w:val="000000"/>
        </w:rPr>
        <w:tab/>
      </w:r>
      <w:r>
        <w:rPr>
          <w:rFonts w:ascii="Verdana" w:hAnsi="Verdana" w:cs="Arial"/>
          <w:color w:val="000000"/>
        </w:rPr>
        <w:tab/>
      </w:r>
      <w:r>
        <w:rPr>
          <w:rFonts w:ascii="Verdana" w:hAnsi="Verdana" w:cs="Arial"/>
          <w:color w:val="000000"/>
        </w:rPr>
        <w:tab/>
        <w:t xml:space="preserve">- Letter from Village Hall Committee regarding plans to refurbish </w:t>
      </w:r>
      <w:r>
        <w:rPr>
          <w:rFonts w:ascii="Verdana" w:hAnsi="Verdana" w:cs="Arial"/>
          <w:color w:val="000000"/>
        </w:rPr>
        <w:tab/>
      </w:r>
      <w:r>
        <w:rPr>
          <w:rFonts w:ascii="Verdana" w:hAnsi="Verdana" w:cs="Arial"/>
          <w:color w:val="000000"/>
        </w:rPr>
        <w:tab/>
        <w:t xml:space="preserve">  and modernise the toilets at the Village Hall.</w:t>
      </w:r>
      <w:r w:rsidR="00AA4B5E">
        <w:rPr>
          <w:rFonts w:ascii="Verdana" w:hAnsi="Verdana" w:cs="Arial"/>
          <w:color w:val="000000"/>
        </w:rPr>
        <w:t xml:space="preserve"> It is intended to </w:t>
      </w:r>
      <w:r w:rsidR="00AA4B5E">
        <w:rPr>
          <w:rFonts w:ascii="Verdana" w:hAnsi="Verdana" w:cs="Arial"/>
          <w:color w:val="000000"/>
        </w:rPr>
        <w:tab/>
      </w:r>
      <w:r w:rsidR="00AA4B5E">
        <w:rPr>
          <w:rFonts w:ascii="Verdana" w:hAnsi="Verdana" w:cs="Arial"/>
          <w:color w:val="000000"/>
        </w:rPr>
        <w:tab/>
      </w:r>
      <w:r w:rsidR="00AA4B5E">
        <w:rPr>
          <w:rFonts w:ascii="Verdana" w:hAnsi="Verdana" w:cs="Arial"/>
          <w:color w:val="000000"/>
        </w:rPr>
        <w:tab/>
        <w:t xml:space="preserve">  apply for grants to help with the cost and the Committee would </w:t>
      </w:r>
      <w:r w:rsidR="00AA4B5E">
        <w:rPr>
          <w:rFonts w:ascii="Verdana" w:hAnsi="Verdana" w:cs="Arial"/>
          <w:color w:val="000000"/>
        </w:rPr>
        <w:tab/>
      </w:r>
      <w:r w:rsidR="00AA4B5E">
        <w:rPr>
          <w:rFonts w:ascii="Verdana" w:hAnsi="Verdana" w:cs="Arial"/>
          <w:color w:val="000000"/>
        </w:rPr>
        <w:tab/>
        <w:t xml:space="preserve">  appreciate letters of support to assist with the applications. In </w:t>
      </w:r>
      <w:r w:rsidR="00AA4B5E">
        <w:rPr>
          <w:rFonts w:ascii="Verdana" w:hAnsi="Verdana" w:cs="Arial"/>
          <w:color w:val="000000"/>
        </w:rPr>
        <w:tab/>
      </w:r>
      <w:r w:rsidR="00AA4B5E">
        <w:rPr>
          <w:rFonts w:ascii="Verdana" w:hAnsi="Verdana" w:cs="Arial"/>
          <w:color w:val="000000"/>
        </w:rPr>
        <w:tab/>
      </w:r>
      <w:r w:rsidR="00AA4B5E">
        <w:rPr>
          <w:rFonts w:ascii="Verdana" w:hAnsi="Verdana" w:cs="Arial"/>
          <w:color w:val="000000"/>
        </w:rPr>
        <w:tab/>
        <w:t xml:space="preserve">  principle the Councillors agreed they would support this </w:t>
      </w:r>
      <w:r w:rsidR="00AA4B5E">
        <w:rPr>
          <w:rFonts w:ascii="Verdana" w:hAnsi="Verdana" w:cs="Arial"/>
          <w:color w:val="000000"/>
        </w:rPr>
        <w:tab/>
      </w:r>
      <w:r w:rsidR="00AA4B5E">
        <w:rPr>
          <w:rFonts w:ascii="Verdana" w:hAnsi="Verdana" w:cs="Arial"/>
          <w:color w:val="000000"/>
        </w:rPr>
        <w:tab/>
      </w:r>
      <w:r w:rsidR="00AA4B5E">
        <w:rPr>
          <w:rFonts w:ascii="Verdana" w:hAnsi="Verdana" w:cs="Arial"/>
          <w:color w:val="000000"/>
        </w:rPr>
        <w:tab/>
      </w:r>
      <w:r w:rsidR="00AA4B5E">
        <w:rPr>
          <w:rFonts w:ascii="Verdana" w:hAnsi="Verdana" w:cs="Arial"/>
          <w:color w:val="000000"/>
        </w:rPr>
        <w:tab/>
        <w:t xml:space="preserve">  refurbishment.</w:t>
      </w:r>
    </w:p>
    <w:p w:rsidR="001E454C" w:rsidRDefault="001E454C" w:rsidP="00207A10">
      <w:pPr>
        <w:spacing w:after="0" w:line="240" w:lineRule="auto"/>
        <w:ind w:left="1134" w:hanging="206"/>
        <w:rPr>
          <w:rFonts w:ascii="Verdana" w:hAnsi="Verdana" w:cs="Arial"/>
          <w:color w:val="000000"/>
        </w:rPr>
      </w:pPr>
    </w:p>
    <w:p w:rsidR="001E454C" w:rsidRDefault="001E454C" w:rsidP="00862070">
      <w:pPr>
        <w:tabs>
          <w:tab w:val="left" w:pos="2268"/>
        </w:tabs>
        <w:spacing w:after="0" w:line="240" w:lineRule="auto"/>
        <w:ind w:left="1134" w:hanging="206"/>
        <w:rPr>
          <w:rFonts w:ascii="Verdana" w:hAnsi="Verdana" w:cs="Arial"/>
          <w:color w:val="000000"/>
        </w:rPr>
      </w:pPr>
    </w:p>
    <w:p w:rsidR="001E454C" w:rsidRPr="006258CB" w:rsidRDefault="001E454C" w:rsidP="00207A10">
      <w:pPr>
        <w:spacing w:after="0" w:line="240" w:lineRule="auto"/>
        <w:ind w:left="1134" w:hanging="206"/>
        <w:rPr>
          <w:rFonts w:ascii="Verdana" w:hAnsi="Verdana" w:cs="Arial"/>
          <w:color w:val="000000"/>
        </w:rPr>
      </w:pPr>
    </w:p>
    <w:p w:rsidR="008A46C0" w:rsidRPr="004F77F5" w:rsidRDefault="008A46C0" w:rsidP="004F77F5">
      <w:pPr>
        <w:spacing w:after="0" w:line="240" w:lineRule="auto"/>
        <w:ind w:left="646"/>
        <w:rPr>
          <w:rFonts w:ascii="Verdana" w:hAnsi="Verdana" w:cs="Arial"/>
        </w:rPr>
      </w:pPr>
    </w:p>
    <w:p w:rsidR="008D54A2" w:rsidRDefault="006C352E" w:rsidP="008D54A2">
      <w:pPr>
        <w:spacing w:after="0" w:line="240" w:lineRule="auto"/>
        <w:ind w:left="426" w:hanging="284"/>
        <w:rPr>
          <w:rFonts w:ascii="Verdana" w:hAnsi="Verdana"/>
          <w:b/>
        </w:rPr>
      </w:pPr>
      <w:r w:rsidRPr="004577D6">
        <w:rPr>
          <w:rFonts w:ascii="Verdana" w:hAnsi="Verdana"/>
          <w:b/>
        </w:rPr>
        <w:t xml:space="preserve"> </w:t>
      </w:r>
      <w:r w:rsidR="00883FD0">
        <w:rPr>
          <w:rFonts w:ascii="Verdana" w:hAnsi="Verdana"/>
          <w:b/>
        </w:rPr>
        <w:t>10</w:t>
      </w:r>
      <w:r w:rsidR="003D26A4" w:rsidRPr="004577D6">
        <w:rPr>
          <w:rFonts w:ascii="Verdana" w:hAnsi="Verdana"/>
          <w:b/>
        </w:rPr>
        <w:t xml:space="preserve">. </w:t>
      </w:r>
      <w:r w:rsidR="0038065E" w:rsidRPr="004577D6">
        <w:rPr>
          <w:rFonts w:ascii="Verdana" w:hAnsi="Verdana"/>
          <w:b/>
        </w:rPr>
        <w:t xml:space="preserve">Willow Wood </w:t>
      </w:r>
      <w:r w:rsidR="008D54A2">
        <w:rPr>
          <w:rFonts w:ascii="Verdana" w:hAnsi="Verdana"/>
          <w:b/>
        </w:rPr>
        <w:t>Play Area update:</w:t>
      </w:r>
    </w:p>
    <w:p w:rsidR="008D54A2" w:rsidRDefault="008D54A2" w:rsidP="008D54A2">
      <w:pPr>
        <w:spacing w:after="0" w:line="240" w:lineRule="auto"/>
        <w:ind w:left="426" w:hanging="284"/>
        <w:rPr>
          <w:rFonts w:ascii="Verdana" w:hAnsi="Verdana"/>
          <w:b/>
        </w:rPr>
      </w:pPr>
    </w:p>
    <w:p w:rsidR="001E454C" w:rsidRPr="008D54A2" w:rsidRDefault="008D54A2" w:rsidP="008D54A2">
      <w:pPr>
        <w:spacing w:after="0" w:line="240" w:lineRule="auto"/>
        <w:ind w:left="426" w:hanging="284"/>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sidR="001E454C">
        <w:rPr>
          <w:rFonts w:ascii="Verdana" w:hAnsi="Verdana"/>
        </w:rPr>
        <w:t>On</w:t>
      </w:r>
      <w:r>
        <w:rPr>
          <w:rFonts w:ascii="Verdana" w:hAnsi="Verdana"/>
        </w:rPr>
        <w:t>c</w:t>
      </w:r>
      <w:r w:rsidR="001E454C">
        <w:rPr>
          <w:rFonts w:ascii="Verdana" w:hAnsi="Verdana"/>
        </w:rPr>
        <w:t>e into the new financial year a replacement roundabout can</w:t>
      </w:r>
    </w:p>
    <w:p w:rsidR="001E454C" w:rsidRDefault="001E454C" w:rsidP="001E454C">
      <w:pPr>
        <w:pStyle w:val="ListParagraph"/>
        <w:tabs>
          <w:tab w:val="left" w:pos="567"/>
        </w:tabs>
        <w:spacing w:before="100" w:beforeAutospacing="1" w:after="100" w:afterAutospacing="1" w:line="240" w:lineRule="auto"/>
        <w:ind w:left="2268" w:hanging="2126"/>
        <w:rPr>
          <w:rFonts w:ascii="Verdana" w:hAnsi="Verdana"/>
        </w:rPr>
      </w:pPr>
      <w:r>
        <w:rPr>
          <w:rFonts w:ascii="Verdana" w:hAnsi="Verdana"/>
        </w:rPr>
        <w:lastRenderedPageBreak/>
        <w:tab/>
        <w:t xml:space="preserve">                     be sourced and C</w:t>
      </w:r>
      <w:r w:rsidR="00883FD0">
        <w:rPr>
          <w:rFonts w:ascii="Verdana" w:hAnsi="Verdana"/>
        </w:rPr>
        <w:t>llr. McMillan reported</w:t>
      </w:r>
      <w:r>
        <w:rPr>
          <w:rFonts w:ascii="Verdana" w:hAnsi="Verdana"/>
        </w:rPr>
        <w:t xml:space="preserve"> that all is currently in order</w:t>
      </w:r>
    </w:p>
    <w:p w:rsidR="00734273" w:rsidRPr="001E454C" w:rsidRDefault="001E454C" w:rsidP="001E454C">
      <w:pPr>
        <w:pStyle w:val="ListParagraph"/>
        <w:tabs>
          <w:tab w:val="left" w:pos="567"/>
        </w:tabs>
        <w:spacing w:before="100" w:beforeAutospacing="1" w:after="100" w:afterAutospacing="1" w:line="240" w:lineRule="auto"/>
        <w:ind w:left="2268" w:hanging="2126"/>
        <w:rPr>
          <w:rFonts w:ascii="Verdana" w:hAnsi="Verdana"/>
        </w:rPr>
      </w:pPr>
      <w:r>
        <w:rPr>
          <w:rFonts w:ascii="Verdana" w:hAnsi="Verdana"/>
        </w:rPr>
        <w:tab/>
        <w:t xml:space="preserve">                     </w:t>
      </w:r>
      <w:r w:rsidR="00883FD0">
        <w:rPr>
          <w:rFonts w:ascii="Verdana" w:hAnsi="Verdana"/>
        </w:rPr>
        <w:t xml:space="preserve">at the play area. </w:t>
      </w:r>
      <w:r w:rsidR="00734273">
        <w:rPr>
          <w:rFonts w:ascii="Verdana" w:hAnsi="Verdana" w:cs="Tahoma"/>
        </w:rPr>
        <w:tab/>
      </w:r>
    </w:p>
    <w:p w:rsidR="001D13DC" w:rsidRPr="00097250" w:rsidRDefault="00E03FE3" w:rsidP="00C73649">
      <w:pPr>
        <w:tabs>
          <w:tab w:val="left" w:pos="993"/>
          <w:tab w:val="left" w:pos="1701"/>
          <w:tab w:val="left" w:pos="2127"/>
        </w:tabs>
        <w:ind w:left="284" w:hanging="284"/>
        <w:rPr>
          <w:rFonts w:ascii="Verdana" w:hAnsi="Verdana"/>
          <w:b/>
        </w:rPr>
      </w:pPr>
      <w:r w:rsidRPr="00097250">
        <w:rPr>
          <w:rFonts w:ascii="Verdana" w:hAnsi="Verdana"/>
        </w:rPr>
        <w:t xml:space="preserve"> </w:t>
      </w:r>
      <w:r w:rsidR="00C73649">
        <w:rPr>
          <w:rFonts w:ascii="Verdana" w:hAnsi="Verdana"/>
        </w:rPr>
        <w:t xml:space="preserve">  </w:t>
      </w:r>
      <w:r w:rsidR="001E454C">
        <w:rPr>
          <w:rFonts w:ascii="Verdana" w:hAnsi="Verdana"/>
          <w:b/>
        </w:rPr>
        <w:t>11</w:t>
      </w:r>
      <w:r w:rsidRPr="00097250">
        <w:rPr>
          <w:rFonts w:ascii="Verdana" w:hAnsi="Verdana"/>
          <w:b/>
        </w:rPr>
        <w:t>. Defibrillators:</w:t>
      </w:r>
    </w:p>
    <w:p w:rsidR="009455BD" w:rsidRDefault="001D13DC" w:rsidP="009455BD">
      <w:pPr>
        <w:tabs>
          <w:tab w:val="left" w:pos="993"/>
          <w:tab w:val="left" w:pos="1701"/>
          <w:tab w:val="left" w:pos="2127"/>
        </w:tabs>
        <w:ind w:left="284"/>
        <w:rPr>
          <w:rFonts w:ascii="Verdana" w:hAnsi="Verdana"/>
        </w:rPr>
      </w:pPr>
      <w:r>
        <w:rPr>
          <w:rFonts w:ascii="Verdana" w:hAnsi="Verdana"/>
          <w:b/>
          <w:color w:val="C00000"/>
        </w:rPr>
        <w:tab/>
      </w:r>
      <w:r>
        <w:rPr>
          <w:rFonts w:ascii="Verdana" w:hAnsi="Verdana"/>
          <w:b/>
          <w:color w:val="C00000"/>
        </w:rPr>
        <w:tab/>
      </w:r>
      <w:r>
        <w:rPr>
          <w:rFonts w:ascii="Verdana" w:hAnsi="Verdana"/>
          <w:b/>
          <w:color w:val="C00000"/>
        </w:rPr>
        <w:tab/>
      </w:r>
      <w:r w:rsidR="00862070">
        <w:rPr>
          <w:rFonts w:ascii="Verdana" w:hAnsi="Verdana"/>
          <w:b/>
          <w:color w:val="C00000"/>
        </w:rPr>
        <w:t xml:space="preserve"> </w:t>
      </w:r>
      <w:r w:rsidR="001E454C">
        <w:rPr>
          <w:rFonts w:ascii="Verdana" w:hAnsi="Verdana"/>
        </w:rPr>
        <w:t xml:space="preserve">Two defibrillators and steel cabinets have now been purchased, one </w:t>
      </w:r>
      <w:r w:rsidR="001E454C">
        <w:rPr>
          <w:rFonts w:ascii="Verdana" w:hAnsi="Verdana"/>
        </w:rPr>
        <w:tab/>
      </w:r>
      <w:r w:rsidR="001E454C">
        <w:rPr>
          <w:rFonts w:ascii="Verdana" w:hAnsi="Verdana"/>
        </w:rPr>
        <w:tab/>
      </w:r>
      <w:r w:rsidR="001E454C">
        <w:rPr>
          <w:rFonts w:ascii="Verdana" w:hAnsi="Verdana"/>
        </w:rPr>
        <w:tab/>
      </w:r>
      <w:r w:rsidR="00862070">
        <w:rPr>
          <w:rFonts w:ascii="Verdana" w:hAnsi="Verdana"/>
        </w:rPr>
        <w:t xml:space="preserve"> </w:t>
      </w:r>
      <w:r w:rsidR="001E454C">
        <w:rPr>
          <w:rFonts w:ascii="Verdana" w:hAnsi="Verdana"/>
        </w:rPr>
        <w:t xml:space="preserve">to be fixed to a wall in front of the Village Stores and the other at </w:t>
      </w:r>
      <w:r w:rsidR="001E454C">
        <w:rPr>
          <w:rFonts w:ascii="Verdana" w:hAnsi="Verdana"/>
        </w:rPr>
        <w:tab/>
      </w:r>
      <w:r w:rsidR="001E454C">
        <w:rPr>
          <w:rFonts w:ascii="Verdana" w:hAnsi="Verdana"/>
        </w:rPr>
        <w:tab/>
      </w:r>
      <w:r w:rsidR="001E454C">
        <w:rPr>
          <w:rFonts w:ascii="Verdana" w:hAnsi="Verdana"/>
        </w:rPr>
        <w:tab/>
      </w:r>
      <w:r w:rsidR="00862070">
        <w:rPr>
          <w:rFonts w:ascii="Verdana" w:hAnsi="Verdana"/>
        </w:rPr>
        <w:t xml:space="preserve"> </w:t>
      </w:r>
      <w:r w:rsidR="001E454C">
        <w:rPr>
          <w:rFonts w:ascii="Verdana" w:hAnsi="Verdana"/>
        </w:rPr>
        <w:t xml:space="preserve">the Training Shed in Pathlow. Cllr. Stewart currently has a list of 15 </w:t>
      </w:r>
      <w:r w:rsidR="001E454C">
        <w:rPr>
          <w:rFonts w:ascii="Verdana" w:hAnsi="Verdana"/>
        </w:rPr>
        <w:tab/>
      </w:r>
      <w:r w:rsidR="001E454C">
        <w:rPr>
          <w:rFonts w:ascii="Verdana" w:hAnsi="Verdana"/>
        </w:rPr>
        <w:tab/>
      </w:r>
      <w:r w:rsidR="001E454C">
        <w:rPr>
          <w:rFonts w:ascii="Verdana" w:hAnsi="Verdana"/>
        </w:rPr>
        <w:tab/>
      </w:r>
      <w:r w:rsidR="00862070">
        <w:rPr>
          <w:rFonts w:ascii="Verdana" w:hAnsi="Verdana"/>
        </w:rPr>
        <w:t xml:space="preserve"> </w:t>
      </w:r>
      <w:r w:rsidR="001E454C">
        <w:rPr>
          <w:rFonts w:ascii="Verdana" w:hAnsi="Verdana"/>
        </w:rPr>
        <w:t xml:space="preserve">people wishing to have training in the use of these and it is hoped </w:t>
      </w:r>
      <w:r w:rsidR="001E454C">
        <w:rPr>
          <w:rFonts w:ascii="Verdana" w:hAnsi="Verdana"/>
        </w:rPr>
        <w:tab/>
      </w:r>
      <w:r w:rsidR="001E454C">
        <w:rPr>
          <w:rFonts w:ascii="Verdana" w:hAnsi="Verdana"/>
        </w:rPr>
        <w:tab/>
      </w:r>
      <w:r w:rsidR="005D0A87">
        <w:rPr>
          <w:rFonts w:ascii="Verdana" w:hAnsi="Verdana"/>
        </w:rPr>
        <w:tab/>
        <w:t xml:space="preserve"> that Councillors, the shop owner and member of the Training Shed </w:t>
      </w:r>
      <w:r w:rsidR="005D0A87">
        <w:rPr>
          <w:rFonts w:ascii="Verdana" w:hAnsi="Verdana"/>
        </w:rPr>
        <w:tab/>
      </w:r>
      <w:r w:rsidR="005D0A87">
        <w:rPr>
          <w:rFonts w:ascii="Verdana" w:hAnsi="Verdana"/>
        </w:rPr>
        <w:tab/>
      </w:r>
      <w:r w:rsidR="005D0A87">
        <w:rPr>
          <w:rFonts w:ascii="Verdana" w:hAnsi="Verdana"/>
        </w:rPr>
        <w:tab/>
        <w:t xml:space="preserve"> will also participate. The Village Hall Committee has offered free </w:t>
      </w:r>
      <w:r w:rsidR="005D0A87">
        <w:rPr>
          <w:rFonts w:ascii="Verdana" w:hAnsi="Verdana"/>
        </w:rPr>
        <w:tab/>
      </w:r>
      <w:r w:rsidR="005D0A87">
        <w:rPr>
          <w:rFonts w:ascii="Verdana" w:hAnsi="Verdana"/>
        </w:rPr>
        <w:tab/>
      </w:r>
      <w:r w:rsidR="005D0A87">
        <w:rPr>
          <w:rFonts w:ascii="Verdana" w:hAnsi="Verdana"/>
        </w:rPr>
        <w:tab/>
        <w:t xml:space="preserve"> use of the Hall for the training.</w:t>
      </w:r>
      <w:r w:rsidR="00862070">
        <w:rPr>
          <w:rFonts w:ascii="Verdana" w:hAnsi="Verdana"/>
        </w:rPr>
        <w:t xml:space="preserve"> </w:t>
      </w:r>
      <w:r w:rsidR="00862070">
        <w:rPr>
          <w:rFonts w:ascii="Verdana" w:hAnsi="Verdana"/>
        </w:rPr>
        <w:tab/>
      </w:r>
      <w:r w:rsidR="001A0FB3">
        <w:rPr>
          <w:rFonts w:ascii="Verdana" w:hAnsi="Verdana"/>
        </w:rPr>
        <w:t xml:space="preserve">Dates are currently awaited from </w:t>
      </w:r>
      <w:r w:rsidR="001A0FB3">
        <w:rPr>
          <w:rFonts w:ascii="Verdana" w:hAnsi="Verdana"/>
        </w:rPr>
        <w:tab/>
      </w:r>
      <w:r w:rsidR="001A0FB3">
        <w:rPr>
          <w:rFonts w:ascii="Verdana" w:hAnsi="Verdana"/>
        </w:rPr>
        <w:tab/>
      </w:r>
      <w:r w:rsidR="001A0FB3">
        <w:rPr>
          <w:rFonts w:ascii="Verdana" w:hAnsi="Verdana"/>
        </w:rPr>
        <w:tab/>
        <w:t xml:space="preserve"> the Ambulance Trust who offer free training and quotations from a </w:t>
      </w:r>
      <w:r w:rsidR="001A0FB3">
        <w:rPr>
          <w:rFonts w:ascii="Verdana" w:hAnsi="Verdana"/>
        </w:rPr>
        <w:tab/>
      </w:r>
      <w:r w:rsidR="001A0FB3">
        <w:rPr>
          <w:rFonts w:ascii="Verdana" w:hAnsi="Verdana"/>
        </w:rPr>
        <w:tab/>
      </w:r>
      <w:r w:rsidR="001A0FB3">
        <w:rPr>
          <w:rFonts w:ascii="Verdana" w:hAnsi="Verdana"/>
        </w:rPr>
        <w:tab/>
        <w:t xml:space="preserve"> qualified electrician for fitting and connecting electricity to the </w:t>
      </w:r>
      <w:r w:rsidR="001A0FB3">
        <w:rPr>
          <w:rFonts w:ascii="Verdana" w:hAnsi="Verdana"/>
        </w:rPr>
        <w:tab/>
      </w:r>
      <w:r w:rsidR="001A0FB3">
        <w:rPr>
          <w:rFonts w:ascii="Verdana" w:hAnsi="Verdana"/>
        </w:rPr>
        <w:tab/>
      </w:r>
      <w:r w:rsidR="001A0FB3">
        <w:rPr>
          <w:rFonts w:ascii="Verdana" w:hAnsi="Verdana"/>
        </w:rPr>
        <w:tab/>
      </w:r>
      <w:r w:rsidR="001A0FB3">
        <w:rPr>
          <w:rFonts w:ascii="Verdana" w:hAnsi="Verdana"/>
        </w:rPr>
        <w:tab/>
        <w:t xml:space="preserve"> cabinets.</w:t>
      </w:r>
      <w:r w:rsidR="009455BD">
        <w:rPr>
          <w:rFonts w:ascii="Verdana" w:hAnsi="Verdana"/>
        </w:rPr>
        <w:t xml:space="preserve"> </w:t>
      </w:r>
    </w:p>
    <w:p w:rsidR="00C73649" w:rsidRDefault="009455BD" w:rsidP="009455BD">
      <w:pPr>
        <w:tabs>
          <w:tab w:val="left" w:pos="993"/>
          <w:tab w:val="left" w:pos="1701"/>
          <w:tab w:val="left" w:pos="2127"/>
        </w:tabs>
        <w:ind w:left="284"/>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A Memorandum of Understanding has to be completed in </w:t>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 xml:space="preserve">order for us to become a WMAS accredited defibrillator site and this </w:t>
      </w:r>
      <w:r>
        <w:rPr>
          <w:rFonts w:ascii="Verdana" w:hAnsi="Verdana"/>
        </w:rPr>
        <w:tab/>
      </w:r>
      <w:r>
        <w:rPr>
          <w:rFonts w:ascii="Verdana" w:hAnsi="Verdana"/>
        </w:rPr>
        <w:tab/>
        <w:t xml:space="preserve">      was signed by the Chairman.</w:t>
      </w:r>
    </w:p>
    <w:p w:rsidR="008A46C0" w:rsidRDefault="00C73649" w:rsidP="009455BD">
      <w:pPr>
        <w:tabs>
          <w:tab w:val="left" w:pos="993"/>
          <w:tab w:val="left" w:pos="1701"/>
          <w:tab w:val="left" w:pos="2127"/>
        </w:tabs>
        <w:ind w:left="284"/>
        <w:rPr>
          <w:rFonts w:ascii="Verdana" w:hAnsi="Verdana"/>
        </w:rPr>
      </w:pPr>
      <w:r>
        <w:rPr>
          <w:rFonts w:ascii="Verdana" w:hAnsi="Verdana"/>
        </w:rPr>
        <w:tab/>
      </w:r>
      <w:r>
        <w:rPr>
          <w:rFonts w:ascii="Verdana" w:hAnsi="Verdana"/>
        </w:rPr>
        <w:tab/>
      </w:r>
      <w:r>
        <w:rPr>
          <w:rFonts w:ascii="Verdana" w:hAnsi="Verdana"/>
        </w:rPr>
        <w:tab/>
        <w:t xml:space="preserve"> The Clerk confirmed that the Parish Council insurance policy </w:t>
      </w:r>
      <w:r>
        <w:rPr>
          <w:rFonts w:ascii="Verdana" w:hAnsi="Verdana"/>
        </w:rPr>
        <w:tab/>
      </w:r>
      <w:r>
        <w:rPr>
          <w:rFonts w:ascii="Verdana" w:hAnsi="Verdana"/>
        </w:rPr>
        <w:tab/>
      </w:r>
      <w:r>
        <w:rPr>
          <w:rFonts w:ascii="Verdana" w:hAnsi="Verdana"/>
        </w:rPr>
        <w:tab/>
      </w:r>
      <w:r>
        <w:rPr>
          <w:rFonts w:ascii="Verdana" w:hAnsi="Verdana"/>
        </w:rPr>
        <w:tab/>
        <w:t xml:space="preserve"> automatically covers defibrillators.</w:t>
      </w:r>
      <w:r w:rsidR="009455BD">
        <w:rPr>
          <w:rFonts w:ascii="Verdana" w:hAnsi="Verdana"/>
        </w:rPr>
        <w:t xml:space="preserve"> </w:t>
      </w:r>
      <w:r w:rsidR="00862070">
        <w:rPr>
          <w:rFonts w:ascii="Verdana" w:hAnsi="Verdana"/>
        </w:rPr>
        <w:tab/>
        <w:t xml:space="preserve"> </w:t>
      </w:r>
    </w:p>
    <w:p w:rsidR="004B00B3" w:rsidRPr="0020565C" w:rsidRDefault="00C73649" w:rsidP="00C73649">
      <w:pPr>
        <w:pStyle w:val="ListParagraph"/>
        <w:tabs>
          <w:tab w:val="left" w:pos="2268"/>
        </w:tabs>
        <w:spacing w:before="100" w:beforeAutospacing="1" w:after="100" w:afterAutospacing="1" w:line="240" w:lineRule="auto"/>
        <w:ind w:left="284" w:hanging="142"/>
        <w:rPr>
          <w:rFonts w:ascii="Verdana" w:hAnsi="Verdana" w:cs="Tahoma"/>
          <w:b/>
        </w:rPr>
      </w:pPr>
      <w:r w:rsidRPr="0020565C">
        <w:rPr>
          <w:rFonts w:ascii="Verdana" w:hAnsi="Verdana" w:cs="Tahoma"/>
          <w:b/>
        </w:rPr>
        <w:t xml:space="preserve"> 12</w:t>
      </w:r>
      <w:r w:rsidR="00AE3178" w:rsidRPr="0020565C">
        <w:rPr>
          <w:rFonts w:ascii="Verdana" w:hAnsi="Verdana" w:cs="Tahoma"/>
          <w:b/>
        </w:rPr>
        <w:t>. Neighbourhood Plan Update:</w:t>
      </w:r>
    </w:p>
    <w:p w:rsidR="00C441B9" w:rsidRDefault="00C441B9" w:rsidP="00AE3178">
      <w:pPr>
        <w:pStyle w:val="ListParagraph"/>
        <w:tabs>
          <w:tab w:val="left" w:pos="2268"/>
        </w:tabs>
        <w:spacing w:before="100" w:beforeAutospacing="1" w:after="100" w:afterAutospacing="1" w:line="240" w:lineRule="auto"/>
        <w:ind w:left="142"/>
        <w:rPr>
          <w:rFonts w:ascii="Verdana" w:hAnsi="Verdana" w:cs="Tahoma"/>
          <w:b/>
        </w:rPr>
      </w:pPr>
    </w:p>
    <w:p w:rsidR="0020565C" w:rsidRDefault="002949D5" w:rsidP="0020565C">
      <w:pPr>
        <w:pStyle w:val="ListParagraph"/>
        <w:spacing w:before="100" w:beforeAutospacing="1" w:after="100" w:afterAutospacing="1" w:line="240" w:lineRule="auto"/>
        <w:ind w:left="142"/>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Pr="002949D5">
        <w:rPr>
          <w:rFonts w:ascii="Verdana" w:hAnsi="Verdana" w:cs="Tahoma"/>
        </w:rPr>
        <w:t xml:space="preserve">The </w:t>
      </w:r>
      <w:r w:rsidR="0020565C">
        <w:rPr>
          <w:rFonts w:ascii="Verdana" w:hAnsi="Verdana" w:cs="Tahoma"/>
        </w:rPr>
        <w:t>Regulation 16 consultation was due to commence on 2</w:t>
      </w:r>
      <w:r w:rsidR="0020565C" w:rsidRPr="0020565C">
        <w:rPr>
          <w:rFonts w:ascii="Verdana" w:hAnsi="Verdana" w:cs="Tahoma"/>
          <w:vertAlign w:val="superscript"/>
        </w:rPr>
        <w:t>nd</w:t>
      </w:r>
      <w:r w:rsidR="0020565C">
        <w:rPr>
          <w:rFonts w:ascii="Verdana" w:hAnsi="Verdana" w:cs="Tahoma"/>
        </w:rPr>
        <w:t xml:space="preserve"> March </w:t>
      </w:r>
      <w:r w:rsidR="0020565C">
        <w:rPr>
          <w:rFonts w:ascii="Verdana" w:hAnsi="Verdana" w:cs="Tahoma"/>
        </w:rPr>
        <w:tab/>
      </w:r>
      <w:r w:rsidR="0020565C">
        <w:rPr>
          <w:rFonts w:ascii="Verdana" w:hAnsi="Verdana" w:cs="Tahoma"/>
        </w:rPr>
        <w:tab/>
      </w:r>
      <w:r w:rsidR="0020565C">
        <w:rPr>
          <w:rFonts w:ascii="Verdana" w:hAnsi="Verdana" w:cs="Tahoma"/>
        </w:rPr>
        <w:tab/>
        <w:t>and run for six weeks until Friday 4</w:t>
      </w:r>
      <w:r w:rsidR="0020565C" w:rsidRPr="0020565C">
        <w:rPr>
          <w:rFonts w:ascii="Verdana" w:hAnsi="Verdana" w:cs="Tahoma"/>
          <w:vertAlign w:val="superscript"/>
        </w:rPr>
        <w:t>th</w:t>
      </w:r>
      <w:r w:rsidR="0020565C">
        <w:rPr>
          <w:rFonts w:ascii="Verdana" w:hAnsi="Verdana" w:cs="Tahoma"/>
        </w:rPr>
        <w:t xml:space="preserve"> April. Following completion of </w:t>
      </w:r>
      <w:r w:rsidR="0020565C">
        <w:rPr>
          <w:rFonts w:ascii="Verdana" w:hAnsi="Verdana" w:cs="Tahoma"/>
        </w:rPr>
        <w:tab/>
      </w:r>
      <w:r w:rsidR="0020565C">
        <w:rPr>
          <w:rFonts w:ascii="Verdana" w:hAnsi="Verdana" w:cs="Tahoma"/>
        </w:rPr>
        <w:tab/>
      </w:r>
      <w:r w:rsidR="0020565C">
        <w:rPr>
          <w:rFonts w:ascii="Verdana" w:hAnsi="Verdana" w:cs="Tahoma"/>
        </w:rPr>
        <w:tab/>
        <w:t xml:space="preserve">the consultation Matthew Neal will collate all the necessary </w:t>
      </w:r>
      <w:r w:rsidR="0020565C">
        <w:rPr>
          <w:rFonts w:ascii="Verdana" w:hAnsi="Verdana" w:cs="Tahoma"/>
        </w:rPr>
        <w:tab/>
      </w:r>
      <w:r w:rsidR="0020565C">
        <w:rPr>
          <w:rFonts w:ascii="Verdana" w:hAnsi="Verdana" w:cs="Tahoma"/>
        </w:rPr>
        <w:tab/>
      </w:r>
      <w:r w:rsidR="0020565C">
        <w:rPr>
          <w:rFonts w:ascii="Verdana" w:hAnsi="Verdana" w:cs="Tahoma"/>
        </w:rPr>
        <w:tab/>
      </w:r>
      <w:r w:rsidR="0020565C">
        <w:rPr>
          <w:rFonts w:ascii="Verdana" w:hAnsi="Verdana" w:cs="Tahoma"/>
        </w:rPr>
        <w:tab/>
        <w:t xml:space="preserve">documentation and submit it to the Examiner by the end of April </w:t>
      </w:r>
      <w:r w:rsidR="0020565C">
        <w:rPr>
          <w:rFonts w:ascii="Verdana" w:hAnsi="Verdana" w:cs="Tahoma"/>
        </w:rPr>
        <w:tab/>
      </w:r>
      <w:r w:rsidR="0020565C">
        <w:rPr>
          <w:rFonts w:ascii="Verdana" w:hAnsi="Verdana" w:cs="Tahoma"/>
        </w:rPr>
        <w:tab/>
      </w:r>
      <w:r w:rsidR="0020565C">
        <w:rPr>
          <w:rFonts w:ascii="Verdana" w:hAnsi="Verdana" w:cs="Tahoma"/>
        </w:rPr>
        <w:tab/>
        <w:t>latest.</w:t>
      </w:r>
    </w:p>
    <w:p w:rsidR="002949D5" w:rsidRPr="0020565C" w:rsidRDefault="00CC4068" w:rsidP="0020565C">
      <w:pPr>
        <w:pStyle w:val="ListParagraph"/>
        <w:spacing w:before="100" w:beforeAutospacing="1" w:after="100" w:afterAutospacing="1" w:line="240" w:lineRule="auto"/>
        <w:ind w:left="142"/>
        <w:rPr>
          <w:rFonts w:ascii="Verdana" w:hAnsi="Verdana" w:cs="Tahoma"/>
        </w:rPr>
      </w:pPr>
      <w:r>
        <w:rPr>
          <w:rFonts w:ascii="Tahoma" w:hAnsi="Tahoma" w:cs="Tahoma"/>
        </w:rPr>
        <w:t xml:space="preserve">  </w:t>
      </w:r>
    </w:p>
    <w:p w:rsidR="00FF3670" w:rsidRPr="008D54A2" w:rsidRDefault="00C73649" w:rsidP="00FF3670">
      <w:pPr>
        <w:pStyle w:val="ListParagraph"/>
        <w:tabs>
          <w:tab w:val="left" w:pos="2268"/>
        </w:tabs>
        <w:spacing w:before="100" w:beforeAutospacing="1" w:after="100" w:afterAutospacing="1" w:line="240" w:lineRule="auto"/>
        <w:ind w:left="142"/>
        <w:rPr>
          <w:rFonts w:ascii="Verdana" w:hAnsi="Verdana" w:cs="Tahoma"/>
          <w:b/>
        </w:rPr>
      </w:pPr>
      <w:r w:rsidRPr="008D54A2">
        <w:rPr>
          <w:rFonts w:ascii="Verdana" w:hAnsi="Verdana" w:cs="Tahoma"/>
          <w:b/>
        </w:rPr>
        <w:t xml:space="preserve"> </w:t>
      </w:r>
      <w:r w:rsidR="00E03FE3" w:rsidRPr="008D54A2">
        <w:rPr>
          <w:rFonts w:ascii="Verdana" w:hAnsi="Verdana" w:cs="Tahoma"/>
          <w:b/>
        </w:rPr>
        <w:t>1</w:t>
      </w:r>
      <w:r w:rsidRPr="008D54A2">
        <w:rPr>
          <w:rFonts w:ascii="Verdana" w:hAnsi="Verdana" w:cs="Tahoma"/>
          <w:b/>
        </w:rPr>
        <w:t>3</w:t>
      </w:r>
      <w:r w:rsidR="00352827" w:rsidRPr="008D54A2">
        <w:rPr>
          <w:rFonts w:ascii="Verdana" w:hAnsi="Verdana" w:cs="Tahoma"/>
          <w:b/>
        </w:rPr>
        <w:t xml:space="preserve">.  </w:t>
      </w:r>
      <w:r w:rsidR="00E40A59" w:rsidRPr="008D54A2">
        <w:rPr>
          <w:rFonts w:ascii="Verdana" w:hAnsi="Verdana" w:cs="Tahoma"/>
          <w:b/>
        </w:rPr>
        <w:t>Road Traffic Items:</w:t>
      </w:r>
    </w:p>
    <w:p w:rsidR="00FF3670" w:rsidRDefault="00FF3670" w:rsidP="00FF3670">
      <w:pPr>
        <w:pStyle w:val="ListParagraph"/>
        <w:tabs>
          <w:tab w:val="left" w:pos="2268"/>
        </w:tabs>
        <w:spacing w:before="100" w:beforeAutospacing="1" w:after="100" w:afterAutospacing="1" w:line="240" w:lineRule="auto"/>
        <w:ind w:left="142"/>
        <w:rPr>
          <w:rFonts w:ascii="Verdana" w:hAnsi="Verdana" w:cs="Tahoma"/>
          <w:b/>
        </w:rPr>
      </w:pPr>
    </w:p>
    <w:p w:rsidR="00E03FE3" w:rsidRDefault="008756B1" w:rsidP="008756B1">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b/>
        </w:rPr>
        <w:tab/>
      </w:r>
      <w:r w:rsidR="00670AB6" w:rsidRPr="008D54A2">
        <w:rPr>
          <w:rFonts w:ascii="Verdana" w:hAnsi="Verdana" w:cs="Tahoma"/>
          <w:i/>
        </w:rPr>
        <w:t>School Safety Zone</w:t>
      </w:r>
      <w:r w:rsidR="00670AB6">
        <w:rPr>
          <w:rFonts w:ascii="Verdana" w:hAnsi="Verdana" w:cs="Tahoma"/>
        </w:rPr>
        <w:t xml:space="preserve">: </w:t>
      </w:r>
      <w:r w:rsidR="00991365">
        <w:rPr>
          <w:rFonts w:ascii="Verdana" w:hAnsi="Verdana" w:cs="Tahoma"/>
        </w:rPr>
        <w:t xml:space="preserve">A meeting was held at the school last week to </w:t>
      </w:r>
      <w:r w:rsidR="00991365">
        <w:rPr>
          <w:rFonts w:ascii="Verdana" w:hAnsi="Verdana" w:cs="Tahoma"/>
        </w:rPr>
        <w:tab/>
        <w:t xml:space="preserve">discuss the report provided by Debbie Poynton </w:t>
      </w:r>
      <w:r w:rsidR="00302051">
        <w:rPr>
          <w:rFonts w:ascii="Verdana" w:hAnsi="Verdana" w:cs="Tahoma"/>
        </w:rPr>
        <w:t xml:space="preserve">resulting from the </w:t>
      </w:r>
      <w:r w:rsidR="00302051">
        <w:rPr>
          <w:rFonts w:ascii="Verdana" w:hAnsi="Verdana" w:cs="Tahoma"/>
        </w:rPr>
        <w:tab/>
        <w:t>traffic data survey.</w:t>
      </w:r>
      <w:r w:rsidR="00991365">
        <w:rPr>
          <w:rFonts w:ascii="Verdana" w:hAnsi="Verdana" w:cs="Tahoma"/>
        </w:rPr>
        <w:t xml:space="preserve">  </w:t>
      </w:r>
      <w:r w:rsidR="00302051">
        <w:rPr>
          <w:rFonts w:ascii="Verdana" w:hAnsi="Verdana" w:cs="Tahoma"/>
        </w:rPr>
        <w:t xml:space="preserve">In attendance were Mrs. Banyard, Mr. Harrison, </w:t>
      </w:r>
      <w:r w:rsidR="00302051">
        <w:rPr>
          <w:rFonts w:ascii="Verdana" w:hAnsi="Verdana" w:cs="Tahoma"/>
        </w:rPr>
        <w:tab/>
        <w:t xml:space="preserve">Cllr. Ray, Cllr Massey, the Clerk and Mrs. Poynton. </w:t>
      </w:r>
      <w:r w:rsidR="00DD1146">
        <w:rPr>
          <w:rFonts w:ascii="Verdana" w:hAnsi="Verdana"/>
        </w:rPr>
        <w:t xml:space="preserve">The various </w:t>
      </w:r>
      <w:r w:rsidR="00DD1146">
        <w:rPr>
          <w:rFonts w:ascii="Verdana" w:hAnsi="Verdana"/>
        </w:rPr>
        <w:tab/>
        <w:t xml:space="preserve">suggestions put forward by Mrs. Poynton in her report were </w:t>
      </w:r>
      <w:r w:rsidR="00DD1146">
        <w:rPr>
          <w:rFonts w:ascii="Verdana" w:hAnsi="Verdana"/>
        </w:rPr>
        <w:tab/>
      </w:r>
      <w:r w:rsidR="00AF422E">
        <w:rPr>
          <w:rFonts w:ascii="Verdana" w:hAnsi="Verdana"/>
        </w:rPr>
        <w:t xml:space="preserve">discussed, some were not acceptable to the school and others were </w:t>
      </w:r>
      <w:r w:rsidR="00AF422E">
        <w:rPr>
          <w:rFonts w:ascii="Verdana" w:hAnsi="Verdana"/>
        </w:rPr>
        <w:tab/>
        <w:t xml:space="preserve">considered to be possibilities. Mrs. Poynton agreed to look into </w:t>
      </w:r>
      <w:r w:rsidR="00AF422E">
        <w:rPr>
          <w:rFonts w:ascii="Verdana" w:hAnsi="Verdana"/>
        </w:rPr>
        <w:tab/>
        <w:t xml:space="preserve">putting together a feasibility report highlighting what actions it may </w:t>
      </w:r>
      <w:r w:rsidR="00AF422E">
        <w:rPr>
          <w:rFonts w:ascii="Verdana" w:hAnsi="Verdana"/>
        </w:rPr>
        <w:tab/>
        <w:t>be possible to take</w:t>
      </w:r>
      <w:r w:rsidR="00D06407">
        <w:rPr>
          <w:rFonts w:ascii="Verdana" w:hAnsi="Verdana"/>
        </w:rPr>
        <w:t>,</w:t>
      </w:r>
      <w:r w:rsidR="00AF422E">
        <w:rPr>
          <w:rFonts w:ascii="Verdana" w:hAnsi="Verdana"/>
        </w:rPr>
        <w:t xml:space="preserve"> instead of reporting on what cannot be done</w:t>
      </w:r>
      <w:r w:rsidR="00D06407">
        <w:rPr>
          <w:rFonts w:ascii="Verdana" w:hAnsi="Verdana"/>
        </w:rPr>
        <w:t xml:space="preserve">, </w:t>
      </w:r>
      <w:r w:rsidR="00D06407">
        <w:rPr>
          <w:rFonts w:ascii="Verdana" w:hAnsi="Verdana"/>
        </w:rPr>
        <w:tab/>
        <w:t>and will make contact with the Clerk as soon as possible.</w:t>
      </w:r>
      <w:r w:rsidR="00AF422E">
        <w:rPr>
          <w:rFonts w:ascii="Verdana" w:hAnsi="Verdana"/>
        </w:rPr>
        <w:t xml:space="preserve">  </w:t>
      </w:r>
      <w:r w:rsidR="00AF422E">
        <w:rPr>
          <w:rFonts w:ascii="Verdana" w:hAnsi="Verdana"/>
        </w:rPr>
        <w:tab/>
        <w:t xml:space="preserve"> </w:t>
      </w:r>
    </w:p>
    <w:p w:rsidR="00670AB6" w:rsidRDefault="00670AB6" w:rsidP="00AF422E">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r>
    </w:p>
    <w:p w:rsidR="00D06407" w:rsidRDefault="008756B1" w:rsidP="00D06407">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r>
      <w:r w:rsidR="00670AB6" w:rsidRPr="008D54A2">
        <w:rPr>
          <w:rFonts w:ascii="Verdana" w:hAnsi="Verdana" w:cs="Tahoma"/>
          <w:i/>
        </w:rPr>
        <w:t>Community Speedwatch scheme</w:t>
      </w:r>
      <w:r w:rsidR="00670AB6">
        <w:rPr>
          <w:rFonts w:ascii="Verdana" w:hAnsi="Verdana" w:cs="Tahoma"/>
        </w:rPr>
        <w:t xml:space="preserve">: </w:t>
      </w:r>
      <w:r w:rsidR="00D06407">
        <w:rPr>
          <w:rFonts w:ascii="Verdana" w:hAnsi="Verdana" w:cs="Tahoma"/>
        </w:rPr>
        <w:t xml:space="preserve">The Clerk advised that both </w:t>
      </w:r>
      <w:r w:rsidR="00D06407">
        <w:rPr>
          <w:rFonts w:ascii="Verdana" w:hAnsi="Verdana" w:cs="Tahoma"/>
        </w:rPr>
        <w:tab/>
        <w:t xml:space="preserve">Bearley and Snitterfield Parish Councils had confirmed an interest in </w:t>
      </w:r>
      <w:r w:rsidR="00D06407">
        <w:rPr>
          <w:rFonts w:ascii="Verdana" w:hAnsi="Verdana" w:cs="Tahoma"/>
        </w:rPr>
        <w:tab/>
        <w:t xml:space="preserve">this scheme and had suggested that in the first instance they should </w:t>
      </w:r>
      <w:r w:rsidR="00D06407">
        <w:rPr>
          <w:rFonts w:ascii="Verdana" w:hAnsi="Verdana" w:cs="Tahoma"/>
        </w:rPr>
        <w:tab/>
        <w:t xml:space="preserve">gauge interest from the parishioners in relation to training and </w:t>
      </w:r>
      <w:r w:rsidR="00D06407">
        <w:rPr>
          <w:rFonts w:ascii="Verdana" w:hAnsi="Verdana" w:cs="Tahoma"/>
        </w:rPr>
        <w:tab/>
        <w:t xml:space="preserve">carrying out speed checks.  </w:t>
      </w:r>
    </w:p>
    <w:p w:rsidR="00D06407" w:rsidRDefault="00D06407" w:rsidP="00D06407">
      <w:pPr>
        <w:pStyle w:val="ListParagraph"/>
        <w:tabs>
          <w:tab w:val="left" w:pos="2127"/>
        </w:tabs>
        <w:spacing w:before="100" w:beforeAutospacing="1" w:after="100" w:afterAutospacing="1" w:line="240" w:lineRule="auto"/>
        <w:ind w:left="142"/>
        <w:rPr>
          <w:rFonts w:ascii="Verdana" w:hAnsi="Verdana" w:cs="Tahoma"/>
        </w:rPr>
      </w:pPr>
    </w:p>
    <w:p w:rsidR="00D06407" w:rsidRDefault="00D06407" w:rsidP="00D06407">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t xml:space="preserve">The Clerk joined Sarah from Great Alne Parish Council at a meeting </w:t>
      </w:r>
      <w:r>
        <w:rPr>
          <w:rFonts w:ascii="Verdana" w:hAnsi="Verdana" w:cs="Tahoma"/>
        </w:rPr>
        <w:tab/>
        <w:t xml:space="preserve">with PCSO Becky Morris to </w:t>
      </w:r>
      <w:r w:rsidR="00491BEB">
        <w:rPr>
          <w:rFonts w:ascii="Verdana" w:hAnsi="Verdana" w:cs="Tahoma"/>
        </w:rPr>
        <w:t xml:space="preserve">learn exactly what the requirements are </w:t>
      </w:r>
      <w:r w:rsidR="00491BEB">
        <w:rPr>
          <w:rFonts w:ascii="Verdana" w:hAnsi="Verdana" w:cs="Tahoma"/>
        </w:rPr>
        <w:lastRenderedPageBreak/>
        <w:tab/>
        <w:t xml:space="preserve">and all information has now been passed to Cllr. Massey on her </w:t>
      </w:r>
      <w:r w:rsidR="00491BEB">
        <w:rPr>
          <w:rFonts w:ascii="Verdana" w:hAnsi="Verdana" w:cs="Tahoma"/>
        </w:rPr>
        <w:tab/>
        <w:t xml:space="preserve">return from holiday. Resulting from our leaflet drop eight residents </w:t>
      </w:r>
      <w:r w:rsidR="00491BEB">
        <w:rPr>
          <w:rFonts w:ascii="Verdana" w:hAnsi="Verdana" w:cs="Tahoma"/>
        </w:rPr>
        <w:tab/>
        <w:t>had expressed an interest in taking part in this scheme.</w:t>
      </w:r>
    </w:p>
    <w:p w:rsidR="00D06407" w:rsidRDefault="00D06407" w:rsidP="00D06407">
      <w:pPr>
        <w:pStyle w:val="ListParagraph"/>
        <w:tabs>
          <w:tab w:val="left" w:pos="2127"/>
        </w:tabs>
        <w:spacing w:before="100" w:beforeAutospacing="1" w:after="100" w:afterAutospacing="1" w:line="240" w:lineRule="auto"/>
        <w:ind w:left="142"/>
        <w:rPr>
          <w:rFonts w:ascii="Verdana" w:hAnsi="Verdana" w:cs="Tahoma"/>
        </w:rPr>
      </w:pPr>
    </w:p>
    <w:p w:rsidR="00403316" w:rsidRPr="00C73649" w:rsidRDefault="00602B49" w:rsidP="00C73649">
      <w:pPr>
        <w:pStyle w:val="ListParagraph"/>
        <w:tabs>
          <w:tab w:val="left" w:pos="2127"/>
        </w:tabs>
        <w:spacing w:before="100" w:beforeAutospacing="1" w:after="100" w:afterAutospacing="1" w:line="240" w:lineRule="auto"/>
        <w:ind w:left="142"/>
        <w:rPr>
          <w:rFonts w:ascii="Verdana" w:hAnsi="Verdana" w:cs="Tahoma"/>
        </w:rPr>
      </w:pPr>
      <w:r w:rsidRPr="00EB684F">
        <w:rPr>
          <w:rFonts w:ascii="Verdana" w:hAnsi="Verdana" w:cs="Tahoma"/>
          <w:b/>
        </w:rPr>
        <w:t>1</w:t>
      </w:r>
      <w:r w:rsidR="00C73649">
        <w:rPr>
          <w:rFonts w:ascii="Verdana" w:hAnsi="Verdana" w:cs="Tahoma"/>
          <w:b/>
        </w:rPr>
        <w:t>4</w:t>
      </w:r>
      <w:r w:rsidR="00BC2F00" w:rsidRPr="00EB684F">
        <w:rPr>
          <w:rFonts w:ascii="Verdana" w:hAnsi="Verdana" w:cs="Tahoma"/>
          <w:b/>
        </w:rPr>
        <w:t xml:space="preserve">. </w:t>
      </w:r>
      <w:r w:rsidR="00403316" w:rsidRPr="00EB684F">
        <w:rPr>
          <w:rFonts w:ascii="Verdana" w:hAnsi="Verdana" w:cs="Tahoma"/>
          <w:b/>
        </w:rPr>
        <w:t>Payment of outstanding invoices:</w:t>
      </w:r>
    </w:p>
    <w:p w:rsidR="00CF2635" w:rsidRDefault="00CF2635" w:rsidP="00CF2635">
      <w:pPr>
        <w:pStyle w:val="ListParagraph"/>
        <w:tabs>
          <w:tab w:val="left" w:pos="2268"/>
        </w:tabs>
        <w:spacing w:before="100" w:beforeAutospacing="1" w:after="100" w:afterAutospacing="1" w:line="240" w:lineRule="auto"/>
        <w:ind w:left="2268" w:hanging="2126"/>
        <w:rPr>
          <w:rFonts w:ascii="Verdana" w:hAnsi="Verdana" w:cs="Tahoma"/>
          <w:b/>
          <w:color w:val="FF0000"/>
        </w:rPr>
      </w:pPr>
    </w:p>
    <w:p w:rsidR="00491BEB" w:rsidRDefault="00491BEB" w:rsidP="00491BEB">
      <w:pPr>
        <w:pStyle w:val="ListParagraph"/>
        <w:spacing w:before="100" w:beforeAutospacing="1" w:after="100" w:afterAutospacing="1" w:line="240" w:lineRule="auto"/>
        <w:ind w:left="2127" w:hanging="2126"/>
        <w:rPr>
          <w:rFonts w:ascii="Verdana" w:hAnsi="Verdana" w:cs="Tahoma"/>
        </w:rPr>
      </w:pPr>
      <w:r>
        <w:rPr>
          <w:rFonts w:ascii="Verdana" w:hAnsi="Verdana" w:cs="Tahoma"/>
          <w:b/>
          <w:color w:val="FF0000"/>
        </w:rPr>
        <w:tab/>
      </w:r>
      <w:r w:rsidRPr="00491BEB">
        <w:rPr>
          <w:rFonts w:ascii="Verdana" w:hAnsi="Verdana" w:cs="Tahoma"/>
        </w:rPr>
        <w:t>Cllr. Ray</w:t>
      </w:r>
      <w:r>
        <w:rPr>
          <w:rFonts w:ascii="Verdana" w:hAnsi="Verdana" w:cs="Tahoma"/>
        </w:rPr>
        <w:t xml:space="preserve"> had been asked by the Clerk if she could be allowed to make BACS payments in the future. She is already authorised to make transfers between the parish council bank accounts. </w:t>
      </w:r>
    </w:p>
    <w:p w:rsidR="00491BEB" w:rsidRDefault="00491BEB" w:rsidP="00491BEB">
      <w:pPr>
        <w:pStyle w:val="ListParagraph"/>
        <w:spacing w:before="100" w:beforeAutospacing="1" w:after="100" w:afterAutospacing="1" w:line="240" w:lineRule="auto"/>
        <w:ind w:left="2127" w:hanging="2126"/>
        <w:rPr>
          <w:rFonts w:ascii="Verdana" w:hAnsi="Verdana" w:cs="Tahoma"/>
        </w:rPr>
      </w:pPr>
    </w:p>
    <w:p w:rsidR="00491BEB" w:rsidRDefault="00491BEB" w:rsidP="00491BEB">
      <w:pPr>
        <w:pStyle w:val="ListParagraph"/>
        <w:spacing w:before="100" w:beforeAutospacing="1" w:after="100" w:afterAutospacing="1" w:line="240" w:lineRule="auto"/>
        <w:ind w:left="2127" w:hanging="2126"/>
        <w:rPr>
          <w:rFonts w:ascii="Verdana" w:hAnsi="Verdana" w:cs="Tahoma"/>
          <w:b/>
          <w:color w:val="FF0000"/>
        </w:rPr>
      </w:pPr>
      <w:r>
        <w:rPr>
          <w:rFonts w:ascii="Verdana" w:hAnsi="Verdana" w:cs="Tahoma"/>
        </w:rPr>
        <w:tab/>
        <w:t>This was discussed</w:t>
      </w:r>
      <w:r w:rsidR="00BE3047">
        <w:rPr>
          <w:rFonts w:ascii="Verdana" w:hAnsi="Verdana" w:cs="Tahoma"/>
        </w:rPr>
        <w:t xml:space="preserve"> and Cllr. Ray proposed that the Clerk be authorised to make BACS payments</w:t>
      </w:r>
      <w:r w:rsidR="00CD4A64">
        <w:rPr>
          <w:rFonts w:ascii="Verdana" w:hAnsi="Verdana" w:cs="Tahoma"/>
        </w:rPr>
        <w:t xml:space="preserve"> without seeking prior permission from the council for amounts up to £500.00 – any such payments to be listed in Parish Council minutes. For invoices in excess of this amount The Clerk must seek permission of the council before a BACS payment is made, either at a meeting or via email in between meetings and any payments must be listed in the Parish Council minutes.  Seconded by Cllr. Fraser and agreed by all.</w:t>
      </w:r>
    </w:p>
    <w:p w:rsidR="00491BEB" w:rsidRDefault="00CD4A64" w:rsidP="00CD4A64">
      <w:pPr>
        <w:pStyle w:val="ListParagraph"/>
        <w:tabs>
          <w:tab w:val="left" w:pos="2127"/>
        </w:tabs>
        <w:spacing w:before="100" w:beforeAutospacing="1" w:after="100" w:afterAutospacing="1" w:line="240" w:lineRule="auto"/>
        <w:ind w:left="2268" w:hanging="2126"/>
        <w:rPr>
          <w:rFonts w:ascii="Verdana" w:hAnsi="Verdana" w:cs="Tahoma"/>
          <w:b/>
          <w:color w:val="FF0000"/>
        </w:rPr>
      </w:pPr>
      <w:r>
        <w:rPr>
          <w:rFonts w:ascii="Verdana" w:hAnsi="Verdana" w:cs="Tahoma"/>
          <w:b/>
          <w:color w:val="FF0000"/>
        </w:rPr>
        <w:t xml:space="preserve">   </w:t>
      </w:r>
      <w:r>
        <w:rPr>
          <w:rFonts w:ascii="Verdana" w:hAnsi="Verdana" w:cs="Tahoma"/>
          <w:b/>
          <w:color w:val="FF0000"/>
        </w:rPr>
        <w:tab/>
      </w:r>
    </w:p>
    <w:p w:rsidR="00CD4A64" w:rsidRPr="00BF3955" w:rsidRDefault="00CD4A64" w:rsidP="00CD4A64">
      <w:pPr>
        <w:pStyle w:val="ListParagraph"/>
        <w:tabs>
          <w:tab w:val="left" w:pos="2127"/>
        </w:tabs>
        <w:spacing w:before="100" w:beforeAutospacing="1" w:after="100" w:afterAutospacing="1" w:line="240" w:lineRule="auto"/>
        <w:ind w:left="2268" w:hanging="2126"/>
        <w:rPr>
          <w:rFonts w:ascii="Verdana" w:hAnsi="Verdana" w:cs="Tahoma"/>
        </w:rPr>
      </w:pPr>
      <w:r>
        <w:rPr>
          <w:rFonts w:ascii="Verdana" w:hAnsi="Verdana" w:cs="Tahoma"/>
          <w:b/>
          <w:color w:val="FF0000"/>
        </w:rPr>
        <w:tab/>
      </w:r>
      <w:r w:rsidRPr="00BF3955">
        <w:rPr>
          <w:rFonts w:ascii="Verdana" w:hAnsi="Verdana" w:cs="Tahoma"/>
        </w:rPr>
        <w:t>Cllr. Fraser agreed to update the Standing Orders accordingly.</w:t>
      </w:r>
    </w:p>
    <w:p w:rsidR="00491BEB" w:rsidRPr="00BF3955" w:rsidRDefault="00491BEB" w:rsidP="00CF2635">
      <w:pPr>
        <w:pStyle w:val="ListParagraph"/>
        <w:tabs>
          <w:tab w:val="left" w:pos="2268"/>
        </w:tabs>
        <w:spacing w:before="100" w:beforeAutospacing="1" w:after="100" w:afterAutospacing="1" w:line="240" w:lineRule="auto"/>
        <w:ind w:left="2268" w:hanging="2126"/>
        <w:rPr>
          <w:rFonts w:ascii="Verdana" w:hAnsi="Verdana" w:cs="Tahoma"/>
        </w:rPr>
      </w:pPr>
    </w:p>
    <w:p w:rsidR="00491BEB" w:rsidRPr="00D76CA7" w:rsidRDefault="00491BEB" w:rsidP="00CF2635">
      <w:pPr>
        <w:pStyle w:val="ListParagraph"/>
        <w:tabs>
          <w:tab w:val="left" w:pos="2268"/>
        </w:tabs>
        <w:spacing w:before="100" w:beforeAutospacing="1" w:after="100" w:afterAutospacing="1" w:line="240" w:lineRule="auto"/>
        <w:ind w:left="2268" w:hanging="2126"/>
        <w:rPr>
          <w:rFonts w:ascii="Verdana" w:hAnsi="Verdana" w:cs="Tahoma"/>
          <w:b/>
          <w:color w:val="FF0000"/>
        </w:rPr>
      </w:pPr>
    </w:p>
    <w:p w:rsidR="00CF2635" w:rsidRDefault="00BF3955"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Wilmcote Village Hall</w:t>
      </w:r>
      <w:r w:rsidR="003E0678">
        <w:rPr>
          <w:rFonts w:ascii="Verdana" w:hAnsi="Verdana" w:cs="Tahoma"/>
        </w:rPr>
        <w:tab/>
      </w:r>
      <w:r w:rsidR="003E0678">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F2635">
        <w:rPr>
          <w:rFonts w:ascii="Verdana" w:hAnsi="Verdana" w:cs="Tahoma"/>
        </w:rPr>
        <w:t>£</w:t>
      </w:r>
      <w:r w:rsidR="003E0678">
        <w:rPr>
          <w:rFonts w:ascii="Verdana" w:hAnsi="Verdana" w:cs="Tahoma"/>
        </w:rPr>
        <w:t xml:space="preserve">  </w:t>
      </w:r>
      <w:r>
        <w:rPr>
          <w:rFonts w:ascii="Verdana" w:hAnsi="Verdana" w:cs="Tahoma"/>
        </w:rPr>
        <w:t>38.5</w:t>
      </w:r>
      <w:r w:rsidR="003E0678">
        <w:rPr>
          <w:rFonts w:ascii="Verdana" w:hAnsi="Verdana" w:cs="Tahoma"/>
        </w:rPr>
        <w:t>0</w:t>
      </w:r>
      <w:r w:rsidR="00C46A5B">
        <w:rPr>
          <w:rFonts w:ascii="Verdana" w:hAnsi="Verdana" w:cs="Tahoma"/>
        </w:rPr>
        <w:t xml:space="preserve"> </w:t>
      </w:r>
      <w:r w:rsidR="00CF2635">
        <w:rPr>
          <w:rFonts w:ascii="Verdana" w:hAnsi="Verdana" w:cs="Tahoma"/>
        </w:rPr>
        <w:t>(1005</w:t>
      </w:r>
      <w:r w:rsidR="00A13E2D">
        <w:rPr>
          <w:rFonts w:ascii="Verdana" w:hAnsi="Verdana" w:cs="Tahoma"/>
        </w:rPr>
        <w:t>6</w:t>
      </w:r>
      <w:r>
        <w:rPr>
          <w:rFonts w:ascii="Verdana" w:hAnsi="Verdana" w:cs="Tahoma"/>
        </w:rPr>
        <w:t>5</w:t>
      </w:r>
      <w:r w:rsidR="00CF2635">
        <w:rPr>
          <w:rFonts w:ascii="Verdana" w:hAnsi="Verdana" w:cs="Tahoma"/>
        </w:rPr>
        <w:t>)</w:t>
      </w:r>
    </w:p>
    <w:p w:rsidR="00B125E1" w:rsidRDefault="00BF3955" w:rsidP="008D54A2">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 xml:space="preserve">Mrs. E. Butterworth (expenses Oct – March)  </w:t>
      </w:r>
      <w:r w:rsidR="00C46A5B">
        <w:rPr>
          <w:rFonts w:ascii="Verdana" w:hAnsi="Verdana" w:cs="Tahoma"/>
        </w:rPr>
        <w:tab/>
      </w:r>
      <w:r w:rsidR="00A96C84">
        <w:rPr>
          <w:rFonts w:ascii="Verdana" w:hAnsi="Verdana" w:cs="Tahoma"/>
        </w:rPr>
        <w:tab/>
      </w:r>
      <w:r w:rsidR="00A96C84">
        <w:rPr>
          <w:rFonts w:ascii="Verdana" w:hAnsi="Verdana" w:cs="Tahoma"/>
        </w:rPr>
        <w:tab/>
      </w:r>
      <w:r>
        <w:rPr>
          <w:rFonts w:ascii="Verdana" w:hAnsi="Verdana" w:cs="Tahoma"/>
        </w:rPr>
        <w:t xml:space="preserve">  243.87  BACS</w:t>
      </w:r>
    </w:p>
    <w:p w:rsidR="00CF2635" w:rsidRDefault="00B125E1" w:rsidP="008D54A2">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 xml:space="preserve">R. </w:t>
      </w:r>
      <w:bookmarkStart w:id="0" w:name="_GoBack"/>
      <w:bookmarkEnd w:id="0"/>
      <w:r>
        <w:rPr>
          <w:rFonts w:ascii="Verdana" w:hAnsi="Verdana" w:cs="Tahoma"/>
        </w:rPr>
        <w:t>Harrison (printing flyers)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41.00 (100567)</w:t>
      </w:r>
      <w:r w:rsidR="00A96C84">
        <w:rPr>
          <w:rFonts w:ascii="Verdana" w:hAnsi="Verdana" w:cs="Tahoma"/>
        </w:rPr>
        <w:tab/>
      </w:r>
      <w:r w:rsidR="00A96C84">
        <w:rPr>
          <w:rFonts w:ascii="Verdana" w:hAnsi="Verdana" w:cs="Tahoma"/>
        </w:rPr>
        <w:tab/>
        <w:t xml:space="preserve">    </w:t>
      </w:r>
      <w:r w:rsidR="00C46A5B">
        <w:rPr>
          <w:rFonts w:ascii="Verdana" w:hAnsi="Verdana" w:cs="Tahoma"/>
        </w:rPr>
        <w:tab/>
      </w:r>
    </w:p>
    <w:p w:rsidR="00CF2635" w:rsidRDefault="00072D75" w:rsidP="00905C70">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u w:val="single"/>
        </w:rPr>
        <w:t>WILLOW WOOD PLAY AREA</w:t>
      </w:r>
      <w:r w:rsidR="00CF2635" w:rsidRPr="00A96C84">
        <w:rPr>
          <w:rFonts w:ascii="Verdana" w:hAnsi="Verdana" w:cs="Tahoma"/>
          <w:u w:val="single"/>
        </w:rPr>
        <w:t>:</w:t>
      </w:r>
    </w:p>
    <w:p w:rsidR="005C01CC" w:rsidRDefault="00072D75"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Playground Supplies Ltd</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72.00 (10008</w:t>
      </w:r>
      <w:r w:rsidR="00905C70">
        <w:rPr>
          <w:rFonts w:ascii="Verdana" w:hAnsi="Verdana" w:cs="Tahoma"/>
        </w:rPr>
        <w:t>3</w:t>
      </w:r>
      <w:r>
        <w:rPr>
          <w:rFonts w:ascii="Verdana" w:hAnsi="Verdana" w:cs="Tahoma"/>
        </w:rPr>
        <w:t>)</w:t>
      </w:r>
    </w:p>
    <w:p w:rsidR="00B377DE" w:rsidRDefault="00B125E1"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p>
    <w:p w:rsidR="003939FE" w:rsidRDefault="003939FE" w:rsidP="00CF2635">
      <w:pPr>
        <w:pStyle w:val="ListParagraph"/>
        <w:tabs>
          <w:tab w:val="left" w:pos="2268"/>
        </w:tabs>
        <w:spacing w:before="100" w:beforeAutospacing="1" w:after="100" w:afterAutospacing="1" w:line="240" w:lineRule="auto"/>
        <w:ind w:left="2268" w:hanging="2126"/>
        <w:rPr>
          <w:rFonts w:ascii="Verdana" w:hAnsi="Verdana" w:cs="Tahoma"/>
          <w:u w:val="single"/>
        </w:rPr>
      </w:pPr>
      <w:r w:rsidRPr="003939FE">
        <w:rPr>
          <w:rFonts w:ascii="Verdana" w:hAnsi="Verdana" w:cs="Tahoma"/>
          <w:u w:val="single"/>
        </w:rPr>
        <w:t>NEIGHBOURHOOD PLAN</w:t>
      </w:r>
    </w:p>
    <w:p w:rsidR="003939FE" w:rsidRPr="003939FE" w:rsidRDefault="003939FE" w:rsidP="00CF2635">
      <w:pPr>
        <w:pStyle w:val="ListParagraph"/>
        <w:tabs>
          <w:tab w:val="left" w:pos="2268"/>
        </w:tabs>
        <w:spacing w:before="100" w:beforeAutospacing="1" w:after="100" w:afterAutospacing="1" w:line="240" w:lineRule="auto"/>
        <w:ind w:left="2268" w:hanging="2126"/>
        <w:rPr>
          <w:rFonts w:ascii="Verdana" w:hAnsi="Verdana" w:cs="Tahoma"/>
        </w:rPr>
      </w:pPr>
      <w:r w:rsidRPr="003939FE">
        <w:rPr>
          <w:rFonts w:ascii="Verdana" w:hAnsi="Verdana" w:cs="Tahoma"/>
        </w:rPr>
        <w:t>R. Harrison (printing)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39.00 (100031)</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p>
    <w:p w:rsidR="002C487D" w:rsidRPr="00CF2635" w:rsidRDefault="00CF2635" w:rsidP="00CF2635">
      <w:pPr>
        <w:spacing w:after="0" w:line="240" w:lineRule="auto"/>
        <w:ind w:left="2268" w:hanging="2268"/>
        <w:rPr>
          <w:rFonts w:ascii="Verdana" w:hAnsi="Verdana" w:cs="Tahoma"/>
        </w:rPr>
      </w:pPr>
      <w:r>
        <w:rPr>
          <w:rFonts w:ascii="Verdana" w:hAnsi="Verdana" w:cs="Tahoma"/>
        </w:rPr>
        <w:t xml:space="preserve">  </w:t>
      </w:r>
      <w:r w:rsidR="00C73649">
        <w:rPr>
          <w:rFonts w:ascii="Verdana" w:hAnsi="Verdana" w:cs="Tahoma"/>
          <w:b/>
        </w:rPr>
        <w:t>15</w:t>
      </w:r>
      <w:r w:rsidR="002C487D" w:rsidRPr="00AC4251">
        <w:rPr>
          <w:rFonts w:ascii="Verdana" w:hAnsi="Verdana" w:cs="Tahoma"/>
          <w:b/>
        </w:rPr>
        <w:t>. Councillors’ reports and items for the agenda for the next</w:t>
      </w:r>
      <w:r w:rsidR="008D54A2">
        <w:rPr>
          <w:rFonts w:ascii="Verdana" w:hAnsi="Verdana" w:cs="Tahoma"/>
          <w:b/>
        </w:rPr>
        <w:t xml:space="preserve"> meeting:</w:t>
      </w:r>
    </w:p>
    <w:p w:rsidR="00113661" w:rsidRPr="00CC4068" w:rsidRDefault="00385BF0" w:rsidP="00CC4068">
      <w:pPr>
        <w:tabs>
          <w:tab w:val="left" w:pos="851"/>
        </w:tabs>
        <w:spacing w:after="0"/>
        <w:ind w:left="284"/>
        <w:rPr>
          <w:rFonts w:ascii="Verdana" w:hAnsi="Verdana" w:cs="Tahoma"/>
          <w:b/>
        </w:rPr>
      </w:pPr>
      <w:r>
        <w:rPr>
          <w:rFonts w:ascii="Verdana" w:hAnsi="Verdana" w:cs="Tahoma"/>
          <w:b/>
        </w:rPr>
        <w:t xml:space="preserve">     </w:t>
      </w:r>
    </w:p>
    <w:p w:rsidR="00FF3670" w:rsidRDefault="00FE104F" w:rsidP="004F77F5">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DC3A01" w:rsidRDefault="00FF3670" w:rsidP="005D7F96">
      <w:pPr>
        <w:pStyle w:val="ListParagraph"/>
        <w:rPr>
          <w:rFonts w:ascii="Verdana" w:hAnsi="Verdana" w:cs="Tahoma"/>
        </w:rPr>
      </w:pPr>
      <w:r>
        <w:rPr>
          <w:rFonts w:ascii="Verdana" w:hAnsi="Verdana" w:cs="Tahoma"/>
        </w:rPr>
        <w:tab/>
      </w:r>
      <w:r>
        <w:rPr>
          <w:rFonts w:ascii="Verdana" w:hAnsi="Verdana" w:cs="Tahoma"/>
        </w:rPr>
        <w:tab/>
      </w:r>
      <w:r w:rsidR="00DC3A01">
        <w:rPr>
          <w:rFonts w:ascii="Verdana" w:hAnsi="Verdana" w:cs="Tahoma"/>
        </w:rPr>
        <w:t>Defibrillator</w:t>
      </w:r>
      <w:r w:rsidR="004F77F5">
        <w:rPr>
          <w:rFonts w:ascii="Verdana" w:hAnsi="Verdana" w:cs="Tahoma"/>
        </w:rPr>
        <w:t>s</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Willow Wood Play Area</w:t>
      </w:r>
    </w:p>
    <w:p w:rsidR="00D76CA7" w:rsidRDefault="005D7F96" w:rsidP="005D7F96">
      <w:pPr>
        <w:pStyle w:val="ListParagraph"/>
        <w:rPr>
          <w:rFonts w:ascii="Verdana" w:hAnsi="Verdana" w:cs="Tahoma"/>
        </w:rPr>
      </w:pPr>
      <w:r>
        <w:rPr>
          <w:rFonts w:ascii="Verdana" w:hAnsi="Verdana" w:cs="Tahoma"/>
        </w:rPr>
        <w:tab/>
      </w:r>
      <w:r>
        <w:rPr>
          <w:rFonts w:ascii="Verdana" w:hAnsi="Verdana" w:cs="Tahoma"/>
        </w:rPr>
        <w:tab/>
        <w:t>Neighbourhood Plan</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Road Traffic items</w:t>
      </w:r>
    </w:p>
    <w:p w:rsidR="004F77F5" w:rsidRDefault="004F77F5" w:rsidP="005D7F96">
      <w:pPr>
        <w:pStyle w:val="ListParagraph"/>
        <w:rPr>
          <w:rFonts w:ascii="Verdana" w:hAnsi="Verdana" w:cs="Tahoma"/>
        </w:rPr>
      </w:pPr>
      <w:r>
        <w:rPr>
          <w:rFonts w:ascii="Verdana" w:hAnsi="Verdana" w:cs="Tahoma"/>
        </w:rPr>
        <w:tab/>
      </w:r>
      <w:r>
        <w:rPr>
          <w:rFonts w:ascii="Verdana" w:hAnsi="Verdana" w:cs="Tahoma"/>
        </w:rPr>
        <w:tab/>
        <w:t>Community Speed Watch scheme</w:t>
      </w:r>
    </w:p>
    <w:p w:rsidR="00C73649" w:rsidRDefault="00C33A73" w:rsidP="00C73649">
      <w:pPr>
        <w:pStyle w:val="ListParagraph"/>
        <w:rPr>
          <w:rFonts w:ascii="Verdana" w:hAnsi="Verdana" w:cs="Tahoma"/>
        </w:rPr>
      </w:pPr>
      <w:r>
        <w:rPr>
          <w:rFonts w:ascii="Verdana" w:hAnsi="Verdana" w:cs="Tahoma"/>
        </w:rPr>
        <w:tab/>
      </w:r>
      <w:r>
        <w:rPr>
          <w:rFonts w:ascii="Verdana" w:hAnsi="Verdana" w:cs="Tahoma"/>
        </w:rPr>
        <w:tab/>
      </w:r>
      <w:r w:rsidR="008556B6">
        <w:rPr>
          <w:rFonts w:ascii="Verdana" w:hAnsi="Verdana" w:cs="Tahoma"/>
        </w:rPr>
        <w:t>Parish Council Emergency Plan</w:t>
      </w:r>
      <w:r w:rsidR="00D76CA7">
        <w:rPr>
          <w:rFonts w:ascii="Verdana" w:hAnsi="Verdana" w:cs="Tahoma"/>
        </w:rPr>
        <w:t xml:space="preserve"> revisions</w:t>
      </w:r>
    </w:p>
    <w:p w:rsidR="00BF3955" w:rsidRDefault="00BF3955" w:rsidP="00C73649">
      <w:pPr>
        <w:pStyle w:val="ListParagraph"/>
        <w:rPr>
          <w:rFonts w:ascii="Verdana" w:hAnsi="Verdana" w:cs="Tahoma"/>
        </w:rPr>
      </w:pPr>
      <w:r>
        <w:rPr>
          <w:rFonts w:ascii="Verdana" w:hAnsi="Verdana" w:cs="Tahoma"/>
        </w:rPr>
        <w:tab/>
      </w:r>
      <w:r>
        <w:rPr>
          <w:rFonts w:ascii="Verdana" w:hAnsi="Verdana" w:cs="Tahoma"/>
        </w:rPr>
        <w:tab/>
        <w:t>Community Infrastructure Levy</w:t>
      </w:r>
    </w:p>
    <w:p w:rsidR="00C73649" w:rsidRDefault="00C73649" w:rsidP="00C73649">
      <w:pPr>
        <w:pStyle w:val="ListParagraph"/>
        <w:rPr>
          <w:rFonts w:ascii="Verdana" w:hAnsi="Verdana" w:cs="Tahoma"/>
        </w:rPr>
      </w:pPr>
    </w:p>
    <w:p w:rsidR="00FE104F" w:rsidRPr="00AC4251" w:rsidRDefault="00C73649" w:rsidP="00C73649">
      <w:pPr>
        <w:pStyle w:val="ListParagraph"/>
        <w:ind w:left="142"/>
        <w:rPr>
          <w:rFonts w:ascii="Verdana" w:hAnsi="Verdana" w:cs="Tahoma"/>
        </w:rPr>
      </w:pPr>
      <w:r>
        <w:rPr>
          <w:rFonts w:ascii="Verdana" w:hAnsi="Verdana" w:cs="Tahoma"/>
          <w:b/>
        </w:rPr>
        <w:t>16</w:t>
      </w:r>
      <w:r w:rsidR="00BC2F00">
        <w:rPr>
          <w:rFonts w:ascii="Verdana" w:hAnsi="Verdana" w:cs="Tahoma"/>
          <w:b/>
        </w:rPr>
        <w:t xml:space="preserve">. </w:t>
      </w:r>
      <w:r w:rsidR="00FE104F" w:rsidRPr="00BC2F00">
        <w:rPr>
          <w:rFonts w:ascii="Verdana" w:hAnsi="Verdana" w:cs="Tahoma"/>
          <w:b/>
        </w:rPr>
        <w:t xml:space="preserve">Date of next meeting: </w:t>
      </w:r>
      <w:r w:rsidR="007865CC">
        <w:rPr>
          <w:rFonts w:ascii="Verdana" w:hAnsi="Verdana" w:cs="Tahoma"/>
        </w:rPr>
        <w:t>1</w:t>
      </w:r>
      <w:r>
        <w:rPr>
          <w:rFonts w:ascii="Verdana" w:hAnsi="Verdana" w:cs="Tahoma"/>
        </w:rPr>
        <w:t>7</w:t>
      </w:r>
      <w:r w:rsidR="008556B6" w:rsidRPr="008556B6">
        <w:rPr>
          <w:rFonts w:ascii="Verdana" w:hAnsi="Verdana" w:cs="Tahoma"/>
          <w:vertAlign w:val="superscript"/>
        </w:rPr>
        <w:t>th</w:t>
      </w:r>
      <w:r w:rsidR="008556B6">
        <w:rPr>
          <w:rFonts w:ascii="Verdana" w:hAnsi="Verdana" w:cs="Tahoma"/>
        </w:rPr>
        <w:t xml:space="preserve"> </w:t>
      </w:r>
      <w:r w:rsidR="004F77F5">
        <w:rPr>
          <w:rFonts w:ascii="Verdana" w:hAnsi="Verdana" w:cs="Tahoma"/>
        </w:rPr>
        <w:t>Ma</w:t>
      </w:r>
      <w:r>
        <w:rPr>
          <w:rFonts w:ascii="Verdana" w:hAnsi="Verdana" w:cs="Tahoma"/>
        </w:rPr>
        <w:t>y</w:t>
      </w:r>
      <w:r w:rsidR="007865CC">
        <w:rPr>
          <w:rFonts w:ascii="Verdana" w:hAnsi="Verdana" w:cs="Tahoma"/>
        </w:rPr>
        <w:t xml:space="preserve"> 2017</w:t>
      </w:r>
      <w:r w:rsidR="00FE104F" w:rsidRPr="00BC2F00">
        <w:rPr>
          <w:rFonts w:ascii="Verdana" w:hAnsi="Verdana" w:cs="Tahoma"/>
        </w:rPr>
        <w:t>.</w:t>
      </w:r>
      <w:r w:rsidR="00BC2F00">
        <w:rPr>
          <w:rFonts w:ascii="Verdana" w:hAnsi="Verdana" w:cs="Tahoma"/>
        </w:rPr>
        <w:t xml:space="preserve"> </w:t>
      </w:r>
      <w:r w:rsidR="004F77F5">
        <w:rPr>
          <w:rFonts w:ascii="Verdana" w:hAnsi="Verdana" w:cs="Tahoma"/>
        </w:rPr>
        <w:t xml:space="preserve">Annual </w:t>
      </w:r>
      <w:r>
        <w:rPr>
          <w:rFonts w:ascii="Verdana" w:hAnsi="Verdana" w:cs="Tahoma"/>
        </w:rPr>
        <w:t>General</w:t>
      </w:r>
      <w:r w:rsidR="004F77F5">
        <w:rPr>
          <w:rFonts w:ascii="Verdana" w:hAnsi="Verdana" w:cs="Tahoma"/>
        </w:rPr>
        <w:t xml:space="preserve"> meet</w:t>
      </w:r>
      <w:r>
        <w:rPr>
          <w:rFonts w:ascii="Verdana" w:hAnsi="Verdana" w:cs="Tahoma"/>
        </w:rPr>
        <w:t xml:space="preserve">ing followed by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ordinary </w:t>
      </w:r>
      <w:r w:rsidR="004F77F5">
        <w:rPr>
          <w:rFonts w:ascii="Verdana" w:hAnsi="Verdana" w:cs="Tahoma"/>
        </w:rPr>
        <w:t>Parish Council meeting.</w:t>
      </w:r>
    </w:p>
    <w:p w:rsidR="00FE104F" w:rsidRPr="00AC4251" w:rsidRDefault="00FE104F" w:rsidP="00FE104F">
      <w:pPr>
        <w:ind w:left="2160"/>
        <w:rPr>
          <w:rFonts w:ascii="Verdana" w:hAnsi="Verdana" w:cs="Tahoma"/>
        </w:rPr>
      </w:pPr>
    </w:p>
    <w:p w:rsidR="00203CA4" w:rsidRDefault="00C76367" w:rsidP="004F77F5">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C73649">
        <w:rPr>
          <w:rFonts w:ascii="Verdana" w:hAnsi="Verdana" w:cs="Tahoma"/>
        </w:rPr>
        <w:t>9.0</w:t>
      </w:r>
      <w:r w:rsidR="002D7121">
        <w:rPr>
          <w:rFonts w:ascii="Verdana" w:hAnsi="Verdana" w:cs="Tahoma"/>
        </w:rPr>
        <w:t>0</w:t>
      </w:r>
      <w:r w:rsidR="00FE104F" w:rsidRPr="00557A83">
        <w:rPr>
          <w:rFonts w:ascii="Verdana" w:hAnsi="Verdana" w:cs="Tahoma"/>
        </w:rPr>
        <w:t xml:space="preserve"> </w:t>
      </w:r>
      <w:r w:rsidR="004F77F5">
        <w:rPr>
          <w:rFonts w:ascii="Verdana" w:hAnsi="Verdana" w:cs="Tahoma"/>
        </w:rPr>
        <w:t>p.m</w:t>
      </w:r>
      <w:r w:rsidR="008A46C0">
        <w:rPr>
          <w:rFonts w:ascii="Verdana" w:hAnsi="Verdana" w:cs="Tahoma"/>
        </w:rPr>
        <w:t>.</w:t>
      </w:r>
    </w:p>
    <w:p w:rsidR="00504FC4" w:rsidRDefault="00504FC4" w:rsidP="00504FC4">
      <w:pPr>
        <w:rPr>
          <w:rFonts w:ascii="Verdana" w:hAnsi="Verdana"/>
        </w:rPr>
      </w:pPr>
    </w:p>
    <w:p w:rsidR="00504FC4" w:rsidRPr="00504FC4" w:rsidRDefault="00504FC4" w:rsidP="00504FC4">
      <w:pPr>
        <w:rPr>
          <w:rFonts w:ascii="Verdana" w:hAnsi="Verdana"/>
          <w:b/>
        </w:rPr>
      </w:pPr>
      <w:r w:rsidRPr="00504FC4">
        <w:rPr>
          <w:rFonts w:ascii="Verdana" w:hAnsi="Verdana"/>
          <w:b/>
        </w:rPr>
        <w:t>County Councillor Report March 2017</w:t>
      </w:r>
    </w:p>
    <w:p w:rsidR="00504FC4" w:rsidRPr="00E461D7" w:rsidRDefault="00504FC4" w:rsidP="00504FC4">
      <w:pPr>
        <w:rPr>
          <w:rFonts w:ascii="Verdana" w:hAnsi="Verdana"/>
        </w:rPr>
      </w:pPr>
      <w:r w:rsidRPr="00E461D7">
        <w:rPr>
          <w:rFonts w:ascii="Verdana" w:hAnsi="Verdana"/>
        </w:rPr>
        <w:t xml:space="preserve">In the Spring Budget the Government announced an additional £2 billion grant funding to local authorities for adult social care.  </w:t>
      </w:r>
      <w:r w:rsidRPr="00E461D7">
        <w:rPr>
          <w:rFonts w:ascii="Verdana" w:hAnsi="Verdana"/>
          <w:b/>
        </w:rPr>
        <w:t>Warwickshire County Council will receive £17.8 million</w:t>
      </w:r>
      <w:r w:rsidRPr="00E461D7">
        <w:rPr>
          <w:rFonts w:ascii="Verdana" w:hAnsi="Verdana"/>
        </w:rPr>
        <w:t xml:space="preserve"> of this money over the next three years.  This sum is in addition to the £134 million currently spent by the County on adult social care.  </w:t>
      </w:r>
    </w:p>
    <w:p w:rsidR="00504FC4" w:rsidRPr="00E461D7" w:rsidRDefault="00504FC4" w:rsidP="00504FC4">
      <w:pPr>
        <w:rPr>
          <w:rFonts w:ascii="Verdana" w:hAnsi="Verdana"/>
        </w:rPr>
      </w:pPr>
      <w:r w:rsidRPr="00E461D7">
        <w:rPr>
          <w:rFonts w:ascii="Verdana" w:hAnsi="Verdana"/>
        </w:rPr>
        <w:t>Adult social care is often regarded as just care of the elderly.   In fact nationally more than 40% of the adult social care budget is spent on adults aged between 18-64, with 35% being spent </w:t>
      </w:r>
      <w:hyperlink r:id="rId8" w:history="1">
        <w:r w:rsidRPr="00E461D7">
          <w:rPr>
            <w:rFonts w:ascii="Verdana" w:hAnsi="Verdana"/>
          </w:rPr>
          <w:t>on people with learning disabilities alone</w:t>
        </w:r>
      </w:hyperlink>
      <w:r w:rsidRPr="00E461D7">
        <w:rPr>
          <w:rFonts w:ascii="Verdana" w:hAnsi="Verdana"/>
        </w:rPr>
        <w:t xml:space="preserve">.  </w:t>
      </w:r>
    </w:p>
    <w:p w:rsidR="00504FC4" w:rsidRPr="00E461D7" w:rsidRDefault="00504FC4" w:rsidP="00504FC4">
      <w:pPr>
        <w:rPr>
          <w:rFonts w:ascii="Verdana" w:hAnsi="Verdana"/>
        </w:rPr>
      </w:pPr>
      <w:r w:rsidRPr="00E461D7">
        <w:rPr>
          <w:rFonts w:ascii="Verdana" w:hAnsi="Verdana"/>
        </w:rPr>
        <w:t>The County also faces significant cost in caring for vulnerable children and in Warwickshire the fourteen most challenging children cost the County £7 million a year.  This is to place the children in specialist homes of no more than two children in order to given them a stable home life and over time to reintroduce them into mainstream education and jobs.</w:t>
      </w:r>
    </w:p>
    <w:p w:rsidR="00504FC4" w:rsidRPr="00E461D7" w:rsidRDefault="00504FC4" w:rsidP="00504FC4">
      <w:pPr>
        <w:rPr>
          <w:rFonts w:ascii="Verdana" w:hAnsi="Verdana"/>
        </w:rPr>
      </w:pPr>
      <w:r w:rsidRPr="00E461D7">
        <w:rPr>
          <w:rFonts w:ascii="Verdana" w:hAnsi="Verdana"/>
        </w:rPr>
        <w:t xml:space="preserve">The Home Office is reminding everyone who will be over 18 years on May 4 to make sure they are registered to vote.  </w:t>
      </w:r>
      <w:r w:rsidRPr="00E461D7">
        <w:rPr>
          <w:rFonts w:ascii="Verdana" w:hAnsi="Verdana"/>
          <w:b/>
        </w:rPr>
        <w:t>The deadline for registration is Thursday, April 13</w:t>
      </w:r>
      <w:r w:rsidRPr="00E461D7">
        <w:rPr>
          <w:rFonts w:ascii="Verdana" w:hAnsi="Verdana"/>
        </w:rPr>
        <w:t xml:space="preserve">.  Postal votes are gaining in popularity and if anyone is worried about getting to a polling station on May 4 please get in touch with me and I will ensure you are sent a </w:t>
      </w:r>
      <w:r w:rsidRPr="00E461D7">
        <w:rPr>
          <w:rFonts w:ascii="Verdana" w:hAnsi="Verdana"/>
          <w:b/>
        </w:rPr>
        <w:t>postal vote registration form</w:t>
      </w:r>
      <w:r w:rsidRPr="00E461D7">
        <w:rPr>
          <w:rFonts w:ascii="Verdana" w:hAnsi="Verdana"/>
        </w:rPr>
        <w:t>.</w:t>
      </w:r>
    </w:p>
    <w:p w:rsidR="00504FC4" w:rsidRPr="00E461D7" w:rsidRDefault="00504FC4" w:rsidP="00504FC4">
      <w:pPr>
        <w:shd w:val="clear" w:color="auto" w:fill="FFFFFF"/>
        <w:rPr>
          <w:rFonts w:ascii="Verdana" w:hAnsi="Verdana"/>
        </w:rPr>
      </w:pPr>
      <w:r w:rsidRPr="00E461D7">
        <w:rPr>
          <w:rFonts w:ascii="Verdana" w:hAnsi="Verdana"/>
        </w:rPr>
        <w:t xml:space="preserve">A new </w:t>
      </w:r>
      <w:r w:rsidRPr="00E461D7">
        <w:rPr>
          <w:rFonts w:ascii="Verdana" w:hAnsi="Verdana"/>
          <w:b/>
        </w:rPr>
        <w:t>training programme</w:t>
      </w:r>
      <w:r w:rsidRPr="00E461D7">
        <w:rPr>
          <w:rFonts w:ascii="Verdana" w:hAnsi="Verdana"/>
        </w:rPr>
        <w:t xml:space="preserve"> is being offered to small independent retailers and those involved in building town centre partnerships in towns across Warwickshire.  The training is free to those who sign up and, in return, businesses are being asked to dedicate time and commitment in order to improve their business and the wider town centre offer.  The three packages are</w:t>
      </w:r>
      <w:r w:rsidRPr="00E461D7">
        <w:rPr>
          <w:rFonts w:ascii="Verdana" w:hAnsi="Verdana"/>
          <w:b/>
        </w:rPr>
        <w:t>: Improve Your Business and Town Centre through Collaborative Working; How to Create Your Own Footfall and; Digital Business Skills for Retailers.</w:t>
      </w:r>
      <w:r w:rsidRPr="00E461D7">
        <w:rPr>
          <w:rFonts w:ascii="Verdana" w:hAnsi="Verdana"/>
        </w:rPr>
        <w:t xml:space="preserve">  The training is being delivered by nationally recognised industry experts in each of these fields.  To find out more and to sign up for the training, details can be found at </w:t>
      </w:r>
      <w:hyperlink r:id="rId9" w:tgtFrame="_blank" w:history="1">
        <w:r w:rsidRPr="00E461D7">
          <w:rPr>
            <w:rFonts w:ascii="Verdana" w:hAnsi="Verdana"/>
          </w:rPr>
          <w:t>www.eventbrite.com </w:t>
        </w:r>
      </w:hyperlink>
    </w:p>
    <w:p w:rsidR="00504FC4" w:rsidRDefault="00504FC4" w:rsidP="00504FC4">
      <w:pPr>
        <w:pStyle w:val="NormalWeb"/>
        <w:spacing w:before="0" w:beforeAutospacing="0" w:after="150" w:afterAutospacing="0"/>
        <w:rPr>
          <w:rFonts w:ascii="Verdana" w:eastAsia="Calibri" w:hAnsi="Verdana"/>
          <w:sz w:val="22"/>
          <w:szCs w:val="22"/>
          <w:lang w:eastAsia="en-US"/>
        </w:rPr>
      </w:pPr>
      <w:r w:rsidRPr="00E461D7">
        <w:rPr>
          <w:rFonts w:ascii="Verdana" w:eastAsia="Calibri" w:hAnsi="Verdana"/>
          <w:sz w:val="22"/>
          <w:szCs w:val="22"/>
          <w:lang w:eastAsia="en-US"/>
        </w:rPr>
        <w:t xml:space="preserve">The Warwickshire Multi Agency Safeguarding Hub (MASH) is now fully operation for both vulnerable adults and for children.  If anybody is at all </w:t>
      </w:r>
      <w:r w:rsidRPr="00E461D7">
        <w:rPr>
          <w:rFonts w:ascii="Verdana" w:eastAsia="Calibri" w:hAnsi="Verdana"/>
          <w:b/>
          <w:sz w:val="22"/>
          <w:szCs w:val="22"/>
          <w:lang w:eastAsia="en-US"/>
        </w:rPr>
        <w:t>worried about someone</w:t>
      </w:r>
      <w:r w:rsidRPr="00E461D7">
        <w:rPr>
          <w:rFonts w:ascii="Verdana" w:eastAsia="Calibri" w:hAnsi="Verdana"/>
          <w:sz w:val="22"/>
          <w:szCs w:val="22"/>
          <w:lang w:eastAsia="en-US"/>
        </w:rPr>
        <w:t xml:space="preserve"> please provide details to Warwickshire MASH by telephoning </w:t>
      </w:r>
      <w:hyperlink r:id="rId10" w:history="1">
        <w:r w:rsidRPr="00E461D7">
          <w:rPr>
            <w:rFonts w:ascii="Verdana" w:eastAsia="Calibri" w:hAnsi="Verdana"/>
            <w:sz w:val="22"/>
            <w:szCs w:val="22"/>
            <w:lang w:eastAsia="en-US"/>
          </w:rPr>
          <w:t>01926 414144</w:t>
        </w:r>
      </w:hyperlink>
      <w:r w:rsidRPr="00E461D7">
        <w:rPr>
          <w:rFonts w:ascii="Verdana" w:eastAsia="Calibri" w:hAnsi="Verdana"/>
          <w:sz w:val="22"/>
          <w:szCs w:val="22"/>
          <w:lang w:eastAsia="en-US"/>
        </w:rPr>
        <w:t>.  Lines are open from: Monday to Thursday: 8:30am – 5:30pm and Friday: 8:30am – 5:00pm</w:t>
      </w:r>
      <w:r>
        <w:rPr>
          <w:rFonts w:ascii="Verdana" w:eastAsia="Calibri" w:hAnsi="Verdana"/>
          <w:sz w:val="22"/>
          <w:szCs w:val="22"/>
          <w:lang w:eastAsia="en-US"/>
        </w:rPr>
        <w:t>.</w:t>
      </w:r>
    </w:p>
    <w:p w:rsidR="008A46C0" w:rsidRDefault="008A46C0" w:rsidP="00504FC4">
      <w:pPr>
        <w:pStyle w:val="ListParagraph"/>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77934" w:rsidRPr="00C46A5B" w:rsidRDefault="00D05297" w:rsidP="00D05297">
      <w:pPr>
        <w:pStyle w:val="ListParagraph"/>
        <w:rPr>
          <w:rFonts w:ascii="Verdana" w:hAnsi="Verdana" w:cs="Tahoma"/>
        </w:rPr>
      </w:pPr>
      <w:r w:rsidRPr="00C46A5B">
        <w:rPr>
          <w:rFonts w:ascii="Verdana" w:hAnsi="Verdana" w:cs="Tahoma"/>
        </w:rPr>
        <w:t>For information only:</w:t>
      </w:r>
    </w:p>
    <w:p w:rsidR="00D05297" w:rsidRDefault="00D05297" w:rsidP="00D05297">
      <w:pPr>
        <w:pStyle w:val="ListParagraph"/>
        <w:rPr>
          <w:rFonts w:ascii="Verdana" w:hAnsi="Verdana" w:cs="Tahoma"/>
        </w:rPr>
      </w:pPr>
    </w:p>
    <w:p w:rsidR="00D05297" w:rsidRDefault="00D05297" w:rsidP="00D05297">
      <w:pPr>
        <w:pStyle w:val="ListParagraph"/>
        <w:rPr>
          <w:rFonts w:ascii="Verdana" w:hAnsi="Verdana" w:cs="Tahoma"/>
        </w:rPr>
      </w:pPr>
      <w:r>
        <w:rPr>
          <w:rFonts w:ascii="Verdana" w:hAnsi="Verdana" w:cs="Tahoma"/>
        </w:rPr>
        <w:t>The following payment w</w:t>
      </w:r>
      <w:r w:rsidR="00905C70">
        <w:rPr>
          <w:rFonts w:ascii="Verdana" w:hAnsi="Verdana" w:cs="Tahoma"/>
        </w:rPr>
        <w:t>as</w:t>
      </w:r>
      <w:r>
        <w:rPr>
          <w:rFonts w:ascii="Verdana" w:hAnsi="Verdana" w:cs="Tahoma"/>
        </w:rPr>
        <w:t xml:space="preserve"> made between meetings:</w:t>
      </w:r>
    </w:p>
    <w:p w:rsidR="00A13E2D" w:rsidRDefault="00A13E2D" w:rsidP="00D05297">
      <w:pPr>
        <w:pStyle w:val="ListParagraph"/>
        <w:rPr>
          <w:rFonts w:ascii="Verdana" w:hAnsi="Verdana" w:cs="Tahoma"/>
        </w:rPr>
      </w:pPr>
    </w:p>
    <w:p w:rsidR="002645A0" w:rsidRDefault="00BF3955" w:rsidP="002645A0">
      <w:pPr>
        <w:pStyle w:val="ListParagraph"/>
        <w:rPr>
          <w:rFonts w:ascii="Verdana" w:hAnsi="Verdana" w:cs="Tahoma"/>
        </w:rPr>
      </w:pPr>
      <w:r>
        <w:rPr>
          <w:rFonts w:ascii="Verdana" w:hAnsi="Verdana" w:cs="Tahoma"/>
        </w:rPr>
        <w:t>Tranter Training Solutions (Defibrillators)</w:t>
      </w:r>
      <w:r>
        <w:rPr>
          <w:rFonts w:ascii="Verdana" w:hAnsi="Verdana" w:cs="Tahoma"/>
        </w:rPr>
        <w:tab/>
        <w:t xml:space="preserve">       </w:t>
      </w:r>
      <w:r w:rsidR="00854A93">
        <w:rPr>
          <w:rFonts w:ascii="Verdana" w:hAnsi="Verdana" w:cs="Tahoma"/>
        </w:rPr>
        <w:t>£</w:t>
      </w:r>
      <w:r w:rsidR="00DC3A01">
        <w:rPr>
          <w:rFonts w:ascii="Verdana" w:hAnsi="Verdana" w:cs="Tahoma"/>
        </w:rPr>
        <w:t xml:space="preserve"> </w:t>
      </w:r>
      <w:r>
        <w:rPr>
          <w:rFonts w:ascii="Verdana" w:hAnsi="Verdana" w:cs="Tahoma"/>
        </w:rPr>
        <w:t xml:space="preserve">3,840.00 </w:t>
      </w:r>
      <w:r w:rsidR="00DC3A01">
        <w:rPr>
          <w:rFonts w:ascii="Verdana" w:hAnsi="Verdana" w:cs="Tahoma"/>
        </w:rPr>
        <w:t>(1005</w:t>
      </w:r>
      <w:r>
        <w:rPr>
          <w:rFonts w:ascii="Verdana" w:hAnsi="Verdana" w:cs="Tahoma"/>
        </w:rPr>
        <w:t>64</w:t>
      </w:r>
      <w:r w:rsidR="00DC3A01">
        <w:rPr>
          <w:rFonts w:ascii="Verdana" w:hAnsi="Verdana" w:cs="Tahoma"/>
        </w:rPr>
        <w:t>)</w:t>
      </w:r>
      <w:r w:rsidR="002645A0">
        <w:rPr>
          <w:rFonts w:ascii="Verdana" w:hAnsi="Verdana" w:cs="Tahoma"/>
        </w:rPr>
        <w:tab/>
      </w:r>
    </w:p>
    <w:p w:rsidR="00BF3955" w:rsidRDefault="00BF3955" w:rsidP="002645A0">
      <w:pPr>
        <w:pStyle w:val="ListParagraph"/>
        <w:rPr>
          <w:rFonts w:ascii="Verdana" w:hAnsi="Verdana" w:cs="Tahoma"/>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Pr="006F6EE7" w:rsidRDefault="0055436C" w:rsidP="00981B5C">
      <w:pPr>
        <w:pStyle w:val="ListParagraph"/>
        <w:spacing w:before="100" w:beforeAutospacing="1" w:after="100" w:afterAutospacing="1" w:line="240" w:lineRule="auto"/>
        <w:ind w:left="0"/>
        <w:rPr>
          <w:rFonts w:ascii="Verdana" w:hAnsi="Verdana"/>
          <w:sz w:val="24"/>
          <w:szCs w:val="24"/>
          <w:u w:val="single"/>
        </w:rPr>
      </w:pPr>
    </w:p>
    <w:sectPr w:rsidR="0055436C" w:rsidRPr="006F6EE7" w:rsidSect="00A44A38">
      <w:footerReference w:type="default" r:id="rId1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820" w:rsidRDefault="009B7820" w:rsidP="001E022C">
      <w:pPr>
        <w:spacing w:after="0" w:line="240" w:lineRule="auto"/>
      </w:pPr>
      <w:r>
        <w:separator/>
      </w:r>
    </w:p>
  </w:endnote>
  <w:endnote w:type="continuationSeparator" w:id="0">
    <w:p w:rsidR="009B7820" w:rsidRDefault="009B7820"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A13E2D" w:rsidRDefault="00A13E2D">
        <w:pPr>
          <w:pStyle w:val="Footer"/>
          <w:jc w:val="center"/>
        </w:pPr>
        <w:r>
          <w:fldChar w:fldCharType="begin"/>
        </w:r>
        <w:r>
          <w:instrText xml:space="preserve"> PAGE   \* MERGEFORMAT </w:instrText>
        </w:r>
        <w:r>
          <w:fldChar w:fldCharType="separate"/>
        </w:r>
        <w:r w:rsidR="00B125E1">
          <w:rPr>
            <w:noProof/>
          </w:rPr>
          <w:t>3</w:t>
        </w:r>
        <w:r>
          <w:rPr>
            <w:noProof/>
          </w:rPr>
          <w:fldChar w:fldCharType="end"/>
        </w:r>
      </w:p>
    </w:sdtContent>
  </w:sdt>
  <w:p w:rsidR="00A13E2D" w:rsidRDefault="00A1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820" w:rsidRDefault="009B7820" w:rsidP="001E022C">
      <w:pPr>
        <w:spacing w:after="0" w:line="240" w:lineRule="auto"/>
      </w:pPr>
      <w:r>
        <w:separator/>
      </w:r>
    </w:p>
  </w:footnote>
  <w:footnote w:type="continuationSeparator" w:id="0">
    <w:p w:rsidR="009B7820" w:rsidRDefault="009B7820"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1"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60086"/>
    <w:multiLevelType w:val="hybridMultilevel"/>
    <w:tmpl w:val="59CC49F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12"/>
  </w:num>
  <w:num w:numId="4">
    <w:abstractNumId w:val="27"/>
  </w:num>
  <w:num w:numId="5">
    <w:abstractNumId w:val="17"/>
  </w:num>
  <w:num w:numId="6">
    <w:abstractNumId w:val="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19"/>
  </w:num>
  <w:num w:numId="13">
    <w:abstractNumId w:val="8"/>
  </w:num>
  <w:num w:numId="14">
    <w:abstractNumId w:val="21"/>
  </w:num>
  <w:num w:numId="15">
    <w:abstractNumId w:val="31"/>
  </w:num>
  <w:num w:numId="16">
    <w:abstractNumId w:val="16"/>
  </w:num>
  <w:num w:numId="17">
    <w:abstractNumId w:val="2"/>
  </w:num>
  <w:num w:numId="18">
    <w:abstractNumId w:val="5"/>
  </w:num>
  <w:num w:numId="19">
    <w:abstractNumId w:val="4"/>
  </w:num>
  <w:num w:numId="20">
    <w:abstractNumId w:val="26"/>
  </w:num>
  <w:num w:numId="21">
    <w:abstractNumId w:val="15"/>
  </w:num>
  <w:num w:numId="22">
    <w:abstractNumId w:val="6"/>
  </w:num>
  <w:num w:numId="23">
    <w:abstractNumId w:val="2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2"/>
  </w:num>
  <w:num w:numId="31">
    <w:abstractNumId w:val="28"/>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14068"/>
    <w:rsid w:val="00015B56"/>
    <w:rsid w:val="0002042D"/>
    <w:rsid w:val="0002106A"/>
    <w:rsid w:val="00021407"/>
    <w:rsid w:val="00034A69"/>
    <w:rsid w:val="00041416"/>
    <w:rsid w:val="00042680"/>
    <w:rsid w:val="00043660"/>
    <w:rsid w:val="00044461"/>
    <w:rsid w:val="000471AD"/>
    <w:rsid w:val="00051856"/>
    <w:rsid w:val="000572E7"/>
    <w:rsid w:val="00057D18"/>
    <w:rsid w:val="00061057"/>
    <w:rsid w:val="000626B6"/>
    <w:rsid w:val="00064EB3"/>
    <w:rsid w:val="00072666"/>
    <w:rsid w:val="00072D75"/>
    <w:rsid w:val="000745B5"/>
    <w:rsid w:val="000756CE"/>
    <w:rsid w:val="0007631E"/>
    <w:rsid w:val="000779B2"/>
    <w:rsid w:val="00082776"/>
    <w:rsid w:val="0009144D"/>
    <w:rsid w:val="00095951"/>
    <w:rsid w:val="00097250"/>
    <w:rsid w:val="000A2A19"/>
    <w:rsid w:val="000A38F8"/>
    <w:rsid w:val="000A4463"/>
    <w:rsid w:val="000A6918"/>
    <w:rsid w:val="000B106D"/>
    <w:rsid w:val="000B223B"/>
    <w:rsid w:val="000B2934"/>
    <w:rsid w:val="000B4282"/>
    <w:rsid w:val="000C1152"/>
    <w:rsid w:val="000C700E"/>
    <w:rsid w:val="000D36F7"/>
    <w:rsid w:val="000D40F2"/>
    <w:rsid w:val="000D7D1F"/>
    <w:rsid w:val="000E0517"/>
    <w:rsid w:val="000E0AA7"/>
    <w:rsid w:val="000E58E1"/>
    <w:rsid w:val="000E6985"/>
    <w:rsid w:val="000E7376"/>
    <w:rsid w:val="000E7508"/>
    <w:rsid w:val="000E7588"/>
    <w:rsid w:val="000F1F71"/>
    <w:rsid w:val="000F2063"/>
    <w:rsid w:val="000F2B68"/>
    <w:rsid w:val="000F3A07"/>
    <w:rsid w:val="000F44D0"/>
    <w:rsid w:val="000F496F"/>
    <w:rsid w:val="000F7811"/>
    <w:rsid w:val="001000AD"/>
    <w:rsid w:val="00101E15"/>
    <w:rsid w:val="00104EF3"/>
    <w:rsid w:val="00113661"/>
    <w:rsid w:val="00113BD6"/>
    <w:rsid w:val="001146F9"/>
    <w:rsid w:val="00125792"/>
    <w:rsid w:val="00127057"/>
    <w:rsid w:val="001328AE"/>
    <w:rsid w:val="001403C4"/>
    <w:rsid w:val="00142398"/>
    <w:rsid w:val="0014728D"/>
    <w:rsid w:val="001510DA"/>
    <w:rsid w:val="001513A8"/>
    <w:rsid w:val="001535EA"/>
    <w:rsid w:val="00160DF1"/>
    <w:rsid w:val="001638C0"/>
    <w:rsid w:val="00166DE7"/>
    <w:rsid w:val="001674DC"/>
    <w:rsid w:val="00171CB0"/>
    <w:rsid w:val="00176CAC"/>
    <w:rsid w:val="00180440"/>
    <w:rsid w:val="0018073B"/>
    <w:rsid w:val="0018347F"/>
    <w:rsid w:val="00196378"/>
    <w:rsid w:val="00196B47"/>
    <w:rsid w:val="001A0FB3"/>
    <w:rsid w:val="001A14A4"/>
    <w:rsid w:val="001A4099"/>
    <w:rsid w:val="001B401F"/>
    <w:rsid w:val="001B4C47"/>
    <w:rsid w:val="001C04CF"/>
    <w:rsid w:val="001C4B71"/>
    <w:rsid w:val="001C56C8"/>
    <w:rsid w:val="001C6519"/>
    <w:rsid w:val="001D13DC"/>
    <w:rsid w:val="001D6097"/>
    <w:rsid w:val="001E022C"/>
    <w:rsid w:val="001E3692"/>
    <w:rsid w:val="001E454C"/>
    <w:rsid w:val="001F030D"/>
    <w:rsid w:val="001F1B90"/>
    <w:rsid w:val="001F3604"/>
    <w:rsid w:val="001F41F5"/>
    <w:rsid w:val="001F477A"/>
    <w:rsid w:val="001F5CDD"/>
    <w:rsid w:val="0020051D"/>
    <w:rsid w:val="00203CA4"/>
    <w:rsid w:val="0020565C"/>
    <w:rsid w:val="00207A10"/>
    <w:rsid w:val="00212550"/>
    <w:rsid w:val="002140E7"/>
    <w:rsid w:val="00214CBE"/>
    <w:rsid w:val="0021591E"/>
    <w:rsid w:val="00220F4D"/>
    <w:rsid w:val="00221EE7"/>
    <w:rsid w:val="0022680C"/>
    <w:rsid w:val="002330B1"/>
    <w:rsid w:val="00242E8C"/>
    <w:rsid w:val="00243E78"/>
    <w:rsid w:val="0024595A"/>
    <w:rsid w:val="002468C2"/>
    <w:rsid w:val="00246ACB"/>
    <w:rsid w:val="00253A89"/>
    <w:rsid w:val="00253E09"/>
    <w:rsid w:val="00253E50"/>
    <w:rsid w:val="00254988"/>
    <w:rsid w:val="00257ACD"/>
    <w:rsid w:val="002645A0"/>
    <w:rsid w:val="00267D11"/>
    <w:rsid w:val="00271A77"/>
    <w:rsid w:val="002831C2"/>
    <w:rsid w:val="00286B0C"/>
    <w:rsid w:val="00291C9F"/>
    <w:rsid w:val="002949D5"/>
    <w:rsid w:val="00296D45"/>
    <w:rsid w:val="002A354C"/>
    <w:rsid w:val="002A53C5"/>
    <w:rsid w:val="002A5E30"/>
    <w:rsid w:val="002B1B34"/>
    <w:rsid w:val="002B667B"/>
    <w:rsid w:val="002B7470"/>
    <w:rsid w:val="002C4488"/>
    <w:rsid w:val="002C487D"/>
    <w:rsid w:val="002D0EFE"/>
    <w:rsid w:val="002D1079"/>
    <w:rsid w:val="002D5C90"/>
    <w:rsid w:val="002D6F59"/>
    <w:rsid w:val="002D7121"/>
    <w:rsid w:val="002E10EF"/>
    <w:rsid w:val="002E1717"/>
    <w:rsid w:val="002E3702"/>
    <w:rsid w:val="002E428F"/>
    <w:rsid w:val="002E49D3"/>
    <w:rsid w:val="002E5B9F"/>
    <w:rsid w:val="002F232D"/>
    <w:rsid w:val="002F349C"/>
    <w:rsid w:val="002F6FE0"/>
    <w:rsid w:val="00300258"/>
    <w:rsid w:val="00300A68"/>
    <w:rsid w:val="00302051"/>
    <w:rsid w:val="003077CD"/>
    <w:rsid w:val="00317A94"/>
    <w:rsid w:val="00317CDE"/>
    <w:rsid w:val="003314A0"/>
    <w:rsid w:val="00334589"/>
    <w:rsid w:val="00335571"/>
    <w:rsid w:val="00335BA1"/>
    <w:rsid w:val="003376E2"/>
    <w:rsid w:val="003400F3"/>
    <w:rsid w:val="00341A27"/>
    <w:rsid w:val="00345D71"/>
    <w:rsid w:val="0034766C"/>
    <w:rsid w:val="00350CCD"/>
    <w:rsid w:val="00352827"/>
    <w:rsid w:val="00353B93"/>
    <w:rsid w:val="0035511E"/>
    <w:rsid w:val="003554E0"/>
    <w:rsid w:val="00360E0D"/>
    <w:rsid w:val="003653E3"/>
    <w:rsid w:val="00370785"/>
    <w:rsid w:val="00370DDB"/>
    <w:rsid w:val="00374C5E"/>
    <w:rsid w:val="00375A7B"/>
    <w:rsid w:val="00376EFD"/>
    <w:rsid w:val="0038065E"/>
    <w:rsid w:val="0038389D"/>
    <w:rsid w:val="00385BF0"/>
    <w:rsid w:val="00385EA4"/>
    <w:rsid w:val="003903C1"/>
    <w:rsid w:val="00393369"/>
    <w:rsid w:val="003939FE"/>
    <w:rsid w:val="00394D3A"/>
    <w:rsid w:val="003976C6"/>
    <w:rsid w:val="003976D3"/>
    <w:rsid w:val="003A1CA0"/>
    <w:rsid w:val="003A7559"/>
    <w:rsid w:val="003B125A"/>
    <w:rsid w:val="003B1858"/>
    <w:rsid w:val="003B5D36"/>
    <w:rsid w:val="003D22BF"/>
    <w:rsid w:val="003D26A4"/>
    <w:rsid w:val="003D6037"/>
    <w:rsid w:val="003D7015"/>
    <w:rsid w:val="003E0678"/>
    <w:rsid w:val="003E37FB"/>
    <w:rsid w:val="003E6604"/>
    <w:rsid w:val="003F6B91"/>
    <w:rsid w:val="00403316"/>
    <w:rsid w:val="00404EC6"/>
    <w:rsid w:val="0041212A"/>
    <w:rsid w:val="00412C8C"/>
    <w:rsid w:val="00414D75"/>
    <w:rsid w:val="00415F2D"/>
    <w:rsid w:val="004213C4"/>
    <w:rsid w:val="004243AB"/>
    <w:rsid w:val="00424A76"/>
    <w:rsid w:val="0042672A"/>
    <w:rsid w:val="004268E1"/>
    <w:rsid w:val="00427489"/>
    <w:rsid w:val="004304AF"/>
    <w:rsid w:val="00434651"/>
    <w:rsid w:val="00435067"/>
    <w:rsid w:val="00437A7F"/>
    <w:rsid w:val="00444158"/>
    <w:rsid w:val="004473DE"/>
    <w:rsid w:val="00451EA8"/>
    <w:rsid w:val="00454DEC"/>
    <w:rsid w:val="004577D6"/>
    <w:rsid w:val="004602F0"/>
    <w:rsid w:val="00462D17"/>
    <w:rsid w:val="00465E1A"/>
    <w:rsid w:val="00465EB7"/>
    <w:rsid w:val="0046613E"/>
    <w:rsid w:val="00485033"/>
    <w:rsid w:val="0048576E"/>
    <w:rsid w:val="00485A21"/>
    <w:rsid w:val="004900A8"/>
    <w:rsid w:val="00491BEB"/>
    <w:rsid w:val="004A262E"/>
    <w:rsid w:val="004A599D"/>
    <w:rsid w:val="004A5CEA"/>
    <w:rsid w:val="004B003C"/>
    <w:rsid w:val="004B00B3"/>
    <w:rsid w:val="004B6301"/>
    <w:rsid w:val="004B6762"/>
    <w:rsid w:val="004C34FE"/>
    <w:rsid w:val="004C6F9E"/>
    <w:rsid w:val="004E08F2"/>
    <w:rsid w:val="004E2271"/>
    <w:rsid w:val="004E237D"/>
    <w:rsid w:val="004E2F02"/>
    <w:rsid w:val="004F0449"/>
    <w:rsid w:val="004F2648"/>
    <w:rsid w:val="004F72B7"/>
    <w:rsid w:val="004F77F5"/>
    <w:rsid w:val="00504FC4"/>
    <w:rsid w:val="005155B8"/>
    <w:rsid w:val="0051745B"/>
    <w:rsid w:val="00523842"/>
    <w:rsid w:val="005326D9"/>
    <w:rsid w:val="005423F2"/>
    <w:rsid w:val="00544402"/>
    <w:rsid w:val="00544BBF"/>
    <w:rsid w:val="00551F2D"/>
    <w:rsid w:val="0055436C"/>
    <w:rsid w:val="00557A64"/>
    <w:rsid w:val="00557A83"/>
    <w:rsid w:val="005661C6"/>
    <w:rsid w:val="00570EE0"/>
    <w:rsid w:val="005728DE"/>
    <w:rsid w:val="00576B09"/>
    <w:rsid w:val="0058117C"/>
    <w:rsid w:val="00581F0E"/>
    <w:rsid w:val="005822AD"/>
    <w:rsid w:val="00590DE6"/>
    <w:rsid w:val="00596815"/>
    <w:rsid w:val="005A6EB7"/>
    <w:rsid w:val="005B0D06"/>
    <w:rsid w:val="005B1C6F"/>
    <w:rsid w:val="005B1D40"/>
    <w:rsid w:val="005B7882"/>
    <w:rsid w:val="005C01CC"/>
    <w:rsid w:val="005C2DAC"/>
    <w:rsid w:val="005C4FE8"/>
    <w:rsid w:val="005C521C"/>
    <w:rsid w:val="005D0A87"/>
    <w:rsid w:val="005D1755"/>
    <w:rsid w:val="005D2115"/>
    <w:rsid w:val="005D6F33"/>
    <w:rsid w:val="005D7F96"/>
    <w:rsid w:val="005E23B4"/>
    <w:rsid w:val="005E4CD3"/>
    <w:rsid w:val="005F0326"/>
    <w:rsid w:val="005F51E3"/>
    <w:rsid w:val="005F77FD"/>
    <w:rsid w:val="00602B49"/>
    <w:rsid w:val="006113D8"/>
    <w:rsid w:val="00612809"/>
    <w:rsid w:val="00613D4C"/>
    <w:rsid w:val="00615B06"/>
    <w:rsid w:val="00615BD6"/>
    <w:rsid w:val="00620069"/>
    <w:rsid w:val="0062103C"/>
    <w:rsid w:val="00621E6B"/>
    <w:rsid w:val="00622396"/>
    <w:rsid w:val="006254B7"/>
    <w:rsid w:val="00625B32"/>
    <w:rsid w:val="006260B2"/>
    <w:rsid w:val="006330D5"/>
    <w:rsid w:val="00634A8A"/>
    <w:rsid w:val="00640747"/>
    <w:rsid w:val="0064243D"/>
    <w:rsid w:val="00644392"/>
    <w:rsid w:val="00645979"/>
    <w:rsid w:val="0065442E"/>
    <w:rsid w:val="0065738B"/>
    <w:rsid w:val="006673FB"/>
    <w:rsid w:val="00670AB6"/>
    <w:rsid w:val="00672A2F"/>
    <w:rsid w:val="0068277A"/>
    <w:rsid w:val="00687777"/>
    <w:rsid w:val="006950B3"/>
    <w:rsid w:val="006A1CE4"/>
    <w:rsid w:val="006B3375"/>
    <w:rsid w:val="006B769A"/>
    <w:rsid w:val="006B7D5A"/>
    <w:rsid w:val="006C03AB"/>
    <w:rsid w:val="006C27C6"/>
    <w:rsid w:val="006C352E"/>
    <w:rsid w:val="006C595C"/>
    <w:rsid w:val="006D0B15"/>
    <w:rsid w:val="006D58D6"/>
    <w:rsid w:val="006D5AEB"/>
    <w:rsid w:val="006D6BE8"/>
    <w:rsid w:val="006D7583"/>
    <w:rsid w:val="006E0515"/>
    <w:rsid w:val="006F067E"/>
    <w:rsid w:val="006F6EE7"/>
    <w:rsid w:val="007010B1"/>
    <w:rsid w:val="007179F4"/>
    <w:rsid w:val="00717C8F"/>
    <w:rsid w:val="00721870"/>
    <w:rsid w:val="007263AB"/>
    <w:rsid w:val="00727E64"/>
    <w:rsid w:val="00734273"/>
    <w:rsid w:val="00734AC6"/>
    <w:rsid w:val="00734C67"/>
    <w:rsid w:val="00735C7B"/>
    <w:rsid w:val="0073772C"/>
    <w:rsid w:val="00742B2D"/>
    <w:rsid w:val="0074460E"/>
    <w:rsid w:val="00745035"/>
    <w:rsid w:val="00751A9D"/>
    <w:rsid w:val="0075266F"/>
    <w:rsid w:val="00754249"/>
    <w:rsid w:val="00762D3A"/>
    <w:rsid w:val="007704F4"/>
    <w:rsid w:val="00773D79"/>
    <w:rsid w:val="00773F3B"/>
    <w:rsid w:val="00777934"/>
    <w:rsid w:val="0078018E"/>
    <w:rsid w:val="007865CC"/>
    <w:rsid w:val="0079772A"/>
    <w:rsid w:val="007A1C34"/>
    <w:rsid w:val="007A2911"/>
    <w:rsid w:val="007A333F"/>
    <w:rsid w:val="007A5F9F"/>
    <w:rsid w:val="007A756F"/>
    <w:rsid w:val="007C0500"/>
    <w:rsid w:val="007C22E0"/>
    <w:rsid w:val="007C40B1"/>
    <w:rsid w:val="007C58FB"/>
    <w:rsid w:val="007C795E"/>
    <w:rsid w:val="007D6490"/>
    <w:rsid w:val="007D6A0B"/>
    <w:rsid w:val="007E24BC"/>
    <w:rsid w:val="007E6A6D"/>
    <w:rsid w:val="007F5866"/>
    <w:rsid w:val="00810BC0"/>
    <w:rsid w:val="00814950"/>
    <w:rsid w:val="00814F15"/>
    <w:rsid w:val="008265F0"/>
    <w:rsid w:val="00831133"/>
    <w:rsid w:val="00840B9B"/>
    <w:rsid w:val="008422BB"/>
    <w:rsid w:val="008469DF"/>
    <w:rsid w:val="00847B29"/>
    <w:rsid w:val="00847BDD"/>
    <w:rsid w:val="00854A93"/>
    <w:rsid w:val="008556B6"/>
    <w:rsid w:val="00855CC9"/>
    <w:rsid w:val="008564E7"/>
    <w:rsid w:val="00860418"/>
    <w:rsid w:val="00862070"/>
    <w:rsid w:val="00863791"/>
    <w:rsid w:val="00865D42"/>
    <w:rsid w:val="0086646E"/>
    <w:rsid w:val="00867805"/>
    <w:rsid w:val="00871820"/>
    <w:rsid w:val="00873287"/>
    <w:rsid w:val="008747FC"/>
    <w:rsid w:val="00875302"/>
    <w:rsid w:val="008756B1"/>
    <w:rsid w:val="00883FD0"/>
    <w:rsid w:val="00885588"/>
    <w:rsid w:val="0089042F"/>
    <w:rsid w:val="00890E17"/>
    <w:rsid w:val="00891B58"/>
    <w:rsid w:val="00892E57"/>
    <w:rsid w:val="00893E19"/>
    <w:rsid w:val="008978B8"/>
    <w:rsid w:val="008A3987"/>
    <w:rsid w:val="008A413E"/>
    <w:rsid w:val="008A46C0"/>
    <w:rsid w:val="008A6F08"/>
    <w:rsid w:val="008A74EF"/>
    <w:rsid w:val="008A756D"/>
    <w:rsid w:val="008B4C5C"/>
    <w:rsid w:val="008B6AC1"/>
    <w:rsid w:val="008B6AD2"/>
    <w:rsid w:val="008C11E2"/>
    <w:rsid w:val="008C2307"/>
    <w:rsid w:val="008C6A96"/>
    <w:rsid w:val="008D54A2"/>
    <w:rsid w:val="008E0956"/>
    <w:rsid w:val="009010CF"/>
    <w:rsid w:val="00903DE9"/>
    <w:rsid w:val="00905C70"/>
    <w:rsid w:val="0091125A"/>
    <w:rsid w:val="00916619"/>
    <w:rsid w:val="0092350C"/>
    <w:rsid w:val="00923867"/>
    <w:rsid w:val="009257D2"/>
    <w:rsid w:val="00932788"/>
    <w:rsid w:val="0093285C"/>
    <w:rsid w:val="009342E2"/>
    <w:rsid w:val="00940D24"/>
    <w:rsid w:val="00940E63"/>
    <w:rsid w:val="009433F6"/>
    <w:rsid w:val="009455BD"/>
    <w:rsid w:val="00946737"/>
    <w:rsid w:val="00947482"/>
    <w:rsid w:val="00952088"/>
    <w:rsid w:val="0095599F"/>
    <w:rsid w:val="0096295A"/>
    <w:rsid w:val="0096351F"/>
    <w:rsid w:val="0098123F"/>
    <w:rsid w:val="00981B5C"/>
    <w:rsid w:val="00981D22"/>
    <w:rsid w:val="00986CD9"/>
    <w:rsid w:val="009907DD"/>
    <w:rsid w:val="00991365"/>
    <w:rsid w:val="009918D2"/>
    <w:rsid w:val="00992ADB"/>
    <w:rsid w:val="009A029E"/>
    <w:rsid w:val="009A20F9"/>
    <w:rsid w:val="009A3DDD"/>
    <w:rsid w:val="009A54EF"/>
    <w:rsid w:val="009A6C97"/>
    <w:rsid w:val="009A70FF"/>
    <w:rsid w:val="009B5281"/>
    <w:rsid w:val="009B7820"/>
    <w:rsid w:val="009C13E6"/>
    <w:rsid w:val="009C39B6"/>
    <w:rsid w:val="009C45C5"/>
    <w:rsid w:val="009C56D2"/>
    <w:rsid w:val="009C5A63"/>
    <w:rsid w:val="009C6044"/>
    <w:rsid w:val="009D0634"/>
    <w:rsid w:val="009D1B5F"/>
    <w:rsid w:val="009D3071"/>
    <w:rsid w:val="009D45E4"/>
    <w:rsid w:val="009D6A46"/>
    <w:rsid w:val="009E71DB"/>
    <w:rsid w:val="009F252C"/>
    <w:rsid w:val="009F2531"/>
    <w:rsid w:val="009F7B97"/>
    <w:rsid w:val="00A00733"/>
    <w:rsid w:val="00A00AC5"/>
    <w:rsid w:val="00A02F3F"/>
    <w:rsid w:val="00A03821"/>
    <w:rsid w:val="00A13E2D"/>
    <w:rsid w:val="00A20AAE"/>
    <w:rsid w:val="00A26014"/>
    <w:rsid w:val="00A27BE1"/>
    <w:rsid w:val="00A36D26"/>
    <w:rsid w:val="00A40005"/>
    <w:rsid w:val="00A44A38"/>
    <w:rsid w:val="00A470DE"/>
    <w:rsid w:val="00A508BF"/>
    <w:rsid w:val="00A526BC"/>
    <w:rsid w:val="00A60115"/>
    <w:rsid w:val="00A61306"/>
    <w:rsid w:val="00A6413F"/>
    <w:rsid w:val="00A661B0"/>
    <w:rsid w:val="00A73AD7"/>
    <w:rsid w:val="00A776B8"/>
    <w:rsid w:val="00A77BD6"/>
    <w:rsid w:val="00A82D20"/>
    <w:rsid w:val="00A84B0E"/>
    <w:rsid w:val="00A96C84"/>
    <w:rsid w:val="00AA19BE"/>
    <w:rsid w:val="00AA4B5E"/>
    <w:rsid w:val="00AB2125"/>
    <w:rsid w:val="00AB2D25"/>
    <w:rsid w:val="00AB7849"/>
    <w:rsid w:val="00AC4251"/>
    <w:rsid w:val="00AC4501"/>
    <w:rsid w:val="00AC735E"/>
    <w:rsid w:val="00AD0300"/>
    <w:rsid w:val="00AD45AE"/>
    <w:rsid w:val="00AD6745"/>
    <w:rsid w:val="00AD763B"/>
    <w:rsid w:val="00AE0EA9"/>
    <w:rsid w:val="00AE3178"/>
    <w:rsid w:val="00AE3BD4"/>
    <w:rsid w:val="00AF0651"/>
    <w:rsid w:val="00AF422E"/>
    <w:rsid w:val="00AF522D"/>
    <w:rsid w:val="00AF57D8"/>
    <w:rsid w:val="00AF59D1"/>
    <w:rsid w:val="00AF6182"/>
    <w:rsid w:val="00AF6F5D"/>
    <w:rsid w:val="00B03BDA"/>
    <w:rsid w:val="00B10E17"/>
    <w:rsid w:val="00B125E1"/>
    <w:rsid w:val="00B12963"/>
    <w:rsid w:val="00B23AA5"/>
    <w:rsid w:val="00B24FF3"/>
    <w:rsid w:val="00B2595B"/>
    <w:rsid w:val="00B3111E"/>
    <w:rsid w:val="00B3477A"/>
    <w:rsid w:val="00B355F9"/>
    <w:rsid w:val="00B35BCE"/>
    <w:rsid w:val="00B377DE"/>
    <w:rsid w:val="00B40CE8"/>
    <w:rsid w:val="00B41387"/>
    <w:rsid w:val="00B42C25"/>
    <w:rsid w:val="00B444C4"/>
    <w:rsid w:val="00B641BA"/>
    <w:rsid w:val="00B73C50"/>
    <w:rsid w:val="00B75F65"/>
    <w:rsid w:val="00B7795D"/>
    <w:rsid w:val="00B82069"/>
    <w:rsid w:val="00B85DA4"/>
    <w:rsid w:val="00B9018C"/>
    <w:rsid w:val="00BA5D9A"/>
    <w:rsid w:val="00BA64C7"/>
    <w:rsid w:val="00BA701B"/>
    <w:rsid w:val="00BB2E01"/>
    <w:rsid w:val="00BB3F63"/>
    <w:rsid w:val="00BB7675"/>
    <w:rsid w:val="00BB7B30"/>
    <w:rsid w:val="00BC11CA"/>
    <w:rsid w:val="00BC2F00"/>
    <w:rsid w:val="00BC2FDE"/>
    <w:rsid w:val="00BC521B"/>
    <w:rsid w:val="00BC5F6B"/>
    <w:rsid w:val="00BC60F7"/>
    <w:rsid w:val="00BC67E8"/>
    <w:rsid w:val="00BD1B1B"/>
    <w:rsid w:val="00BD5D37"/>
    <w:rsid w:val="00BE0392"/>
    <w:rsid w:val="00BE3047"/>
    <w:rsid w:val="00BE77C4"/>
    <w:rsid w:val="00BF029D"/>
    <w:rsid w:val="00BF3955"/>
    <w:rsid w:val="00C023D0"/>
    <w:rsid w:val="00C0452F"/>
    <w:rsid w:val="00C057CE"/>
    <w:rsid w:val="00C122AB"/>
    <w:rsid w:val="00C12637"/>
    <w:rsid w:val="00C142F1"/>
    <w:rsid w:val="00C30854"/>
    <w:rsid w:val="00C33A73"/>
    <w:rsid w:val="00C34BC8"/>
    <w:rsid w:val="00C3727C"/>
    <w:rsid w:val="00C4362C"/>
    <w:rsid w:val="00C441B9"/>
    <w:rsid w:val="00C46A5B"/>
    <w:rsid w:val="00C47106"/>
    <w:rsid w:val="00C5272E"/>
    <w:rsid w:val="00C5332B"/>
    <w:rsid w:val="00C54C5A"/>
    <w:rsid w:val="00C56F13"/>
    <w:rsid w:val="00C6072B"/>
    <w:rsid w:val="00C64B36"/>
    <w:rsid w:val="00C65A2D"/>
    <w:rsid w:val="00C66DC9"/>
    <w:rsid w:val="00C704D1"/>
    <w:rsid w:val="00C7219A"/>
    <w:rsid w:val="00C72384"/>
    <w:rsid w:val="00C725B5"/>
    <w:rsid w:val="00C73649"/>
    <w:rsid w:val="00C75396"/>
    <w:rsid w:val="00C75BA3"/>
    <w:rsid w:val="00C76367"/>
    <w:rsid w:val="00C76D37"/>
    <w:rsid w:val="00C80DF8"/>
    <w:rsid w:val="00C86FCB"/>
    <w:rsid w:val="00C9171E"/>
    <w:rsid w:val="00C94F9B"/>
    <w:rsid w:val="00C95C5F"/>
    <w:rsid w:val="00C9746B"/>
    <w:rsid w:val="00CA0C27"/>
    <w:rsid w:val="00CA4EF9"/>
    <w:rsid w:val="00CB0B4C"/>
    <w:rsid w:val="00CB178B"/>
    <w:rsid w:val="00CB1862"/>
    <w:rsid w:val="00CB243F"/>
    <w:rsid w:val="00CB32E1"/>
    <w:rsid w:val="00CC4068"/>
    <w:rsid w:val="00CC49C5"/>
    <w:rsid w:val="00CC57F4"/>
    <w:rsid w:val="00CC74CB"/>
    <w:rsid w:val="00CC7577"/>
    <w:rsid w:val="00CD2641"/>
    <w:rsid w:val="00CD4A64"/>
    <w:rsid w:val="00CE1859"/>
    <w:rsid w:val="00CE6492"/>
    <w:rsid w:val="00CF1415"/>
    <w:rsid w:val="00CF2635"/>
    <w:rsid w:val="00CF36D3"/>
    <w:rsid w:val="00CF55B5"/>
    <w:rsid w:val="00CF69DF"/>
    <w:rsid w:val="00D02B7E"/>
    <w:rsid w:val="00D05297"/>
    <w:rsid w:val="00D063F7"/>
    <w:rsid w:val="00D06407"/>
    <w:rsid w:val="00D07291"/>
    <w:rsid w:val="00D10A75"/>
    <w:rsid w:val="00D12621"/>
    <w:rsid w:val="00D13609"/>
    <w:rsid w:val="00D20267"/>
    <w:rsid w:val="00D21ED2"/>
    <w:rsid w:val="00D31BE6"/>
    <w:rsid w:val="00D3225F"/>
    <w:rsid w:val="00D3287A"/>
    <w:rsid w:val="00D417FA"/>
    <w:rsid w:val="00D45196"/>
    <w:rsid w:val="00D452D3"/>
    <w:rsid w:val="00D461C5"/>
    <w:rsid w:val="00D5246B"/>
    <w:rsid w:val="00D553E3"/>
    <w:rsid w:val="00D64346"/>
    <w:rsid w:val="00D64C5D"/>
    <w:rsid w:val="00D65F06"/>
    <w:rsid w:val="00D66852"/>
    <w:rsid w:val="00D71D4C"/>
    <w:rsid w:val="00D72971"/>
    <w:rsid w:val="00D75217"/>
    <w:rsid w:val="00D76CA7"/>
    <w:rsid w:val="00D928E4"/>
    <w:rsid w:val="00D97FC6"/>
    <w:rsid w:val="00DA120C"/>
    <w:rsid w:val="00DA1501"/>
    <w:rsid w:val="00DA6171"/>
    <w:rsid w:val="00DB01A1"/>
    <w:rsid w:val="00DB0317"/>
    <w:rsid w:val="00DB1EB3"/>
    <w:rsid w:val="00DB4D88"/>
    <w:rsid w:val="00DB63EE"/>
    <w:rsid w:val="00DB6A2F"/>
    <w:rsid w:val="00DC142C"/>
    <w:rsid w:val="00DC3876"/>
    <w:rsid w:val="00DC3A01"/>
    <w:rsid w:val="00DC557A"/>
    <w:rsid w:val="00DC6D30"/>
    <w:rsid w:val="00DC749D"/>
    <w:rsid w:val="00DC764D"/>
    <w:rsid w:val="00DC7FAB"/>
    <w:rsid w:val="00DD105E"/>
    <w:rsid w:val="00DD1146"/>
    <w:rsid w:val="00DD3539"/>
    <w:rsid w:val="00DD5A52"/>
    <w:rsid w:val="00DD5B68"/>
    <w:rsid w:val="00DD5EB5"/>
    <w:rsid w:val="00DE24C7"/>
    <w:rsid w:val="00DE3A91"/>
    <w:rsid w:val="00DE5C39"/>
    <w:rsid w:val="00DE7455"/>
    <w:rsid w:val="00DF08A0"/>
    <w:rsid w:val="00DF1A97"/>
    <w:rsid w:val="00DF3D0F"/>
    <w:rsid w:val="00DF7439"/>
    <w:rsid w:val="00E000EB"/>
    <w:rsid w:val="00E0049A"/>
    <w:rsid w:val="00E0113C"/>
    <w:rsid w:val="00E03FE3"/>
    <w:rsid w:val="00E10297"/>
    <w:rsid w:val="00E309EB"/>
    <w:rsid w:val="00E3495D"/>
    <w:rsid w:val="00E3572B"/>
    <w:rsid w:val="00E40216"/>
    <w:rsid w:val="00E40A59"/>
    <w:rsid w:val="00E41C40"/>
    <w:rsid w:val="00E41D9E"/>
    <w:rsid w:val="00E41F41"/>
    <w:rsid w:val="00E429F8"/>
    <w:rsid w:val="00E438E8"/>
    <w:rsid w:val="00E518F4"/>
    <w:rsid w:val="00E54284"/>
    <w:rsid w:val="00E57A4C"/>
    <w:rsid w:val="00E62936"/>
    <w:rsid w:val="00E64D73"/>
    <w:rsid w:val="00E65815"/>
    <w:rsid w:val="00E700D8"/>
    <w:rsid w:val="00E82448"/>
    <w:rsid w:val="00E902A1"/>
    <w:rsid w:val="00E90B78"/>
    <w:rsid w:val="00E924A4"/>
    <w:rsid w:val="00E93E35"/>
    <w:rsid w:val="00E9640A"/>
    <w:rsid w:val="00E9796E"/>
    <w:rsid w:val="00EA62D8"/>
    <w:rsid w:val="00EB684F"/>
    <w:rsid w:val="00EB795A"/>
    <w:rsid w:val="00EC1449"/>
    <w:rsid w:val="00EC2A4D"/>
    <w:rsid w:val="00EC2AC4"/>
    <w:rsid w:val="00EC4118"/>
    <w:rsid w:val="00EC4DC1"/>
    <w:rsid w:val="00ED513E"/>
    <w:rsid w:val="00ED7CE2"/>
    <w:rsid w:val="00EE1AA2"/>
    <w:rsid w:val="00EE2AD1"/>
    <w:rsid w:val="00EE396E"/>
    <w:rsid w:val="00EE659A"/>
    <w:rsid w:val="00EF761A"/>
    <w:rsid w:val="00F176E4"/>
    <w:rsid w:val="00F268C1"/>
    <w:rsid w:val="00F27E60"/>
    <w:rsid w:val="00F30443"/>
    <w:rsid w:val="00F33FC1"/>
    <w:rsid w:val="00F352D4"/>
    <w:rsid w:val="00F35944"/>
    <w:rsid w:val="00F37A53"/>
    <w:rsid w:val="00F415EC"/>
    <w:rsid w:val="00F443A0"/>
    <w:rsid w:val="00F449A3"/>
    <w:rsid w:val="00F46CD5"/>
    <w:rsid w:val="00F47A42"/>
    <w:rsid w:val="00F53805"/>
    <w:rsid w:val="00F57C1D"/>
    <w:rsid w:val="00F631A7"/>
    <w:rsid w:val="00F669E6"/>
    <w:rsid w:val="00F75F33"/>
    <w:rsid w:val="00F7750D"/>
    <w:rsid w:val="00F86755"/>
    <w:rsid w:val="00F90A3F"/>
    <w:rsid w:val="00F9750F"/>
    <w:rsid w:val="00FA01E0"/>
    <w:rsid w:val="00FA2CE4"/>
    <w:rsid w:val="00FB0D8E"/>
    <w:rsid w:val="00FB58B0"/>
    <w:rsid w:val="00FB6826"/>
    <w:rsid w:val="00FB6A07"/>
    <w:rsid w:val="00FB7FE9"/>
    <w:rsid w:val="00FC3518"/>
    <w:rsid w:val="00FC36EB"/>
    <w:rsid w:val="00FD0248"/>
    <w:rsid w:val="00FE104F"/>
    <w:rsid w:val="00FE10FF"/>
    <w:rsid w:val="00FE11A5"/>
    <w:rsid w:val="00FE201C"/>
    <w:rsid w:val="00FE4BAE"/>
    <w:rsid w:val="00FE7753"/>
    <w:rsid w:val="00FE7E59"/>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sectorexecutive.com/Search/learning%20disabil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el:01926%20414144" TargetMode="External"/><Relationship Id="rId4" Type="http://schemas.openxmlformats.org/officeDocument/2006/relationships/settings" Target="settings.xml"/><Relationship Id="rId9" Type="http://schemas.openxmlformats.org/officeDocument/2006/relationships/hyperlink" Target="http://track.vuelio.uk.com/z.z?l=aHR0cHM6Ly93d3cuZXZlbnRicml0ZS5jb20v&amp;r=8217827590&amp;d=3205823&amp;p=1&amp;t=h&amp;h=743728fee23764f892c29adeff5e5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C6DB-6043-4EEC-905E-E0B3DEB9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23</cp:revision>
  <cp:lastPrinted>2017-02-02T21:46:00Z</cp:lastPrinted>
  <dcterms:created xsi:type="dcterms:W3CDTF">2017-03-19T21:29:00Z</dcterms:created>
  <dcterms:modified xsi:type="dcterms:W3CDTF">2017-04-01T21:54:00Z</dcterms:modified>
</cp:coreProperties>
</file>