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bookmarkStart w:id="0" w:name="_GoBack"/>
      <w:bookmarkEnd w:id="0"/>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CB243F">
        <w:rPr>
          <w:rFonts w:ascii="Verdana" w:hAnsi="Verdana"/>
          <w:b/>
          <w:sz w:val="24"/>
          <w:szCs w:val="24"/>
        </w:rPr>
        <w:t>16th</w:t>
      </w:r>
      <w:r w:rsidR="0002106A">
        <w:rPr>
          <w:rFonts w:ascii="Verdana" w:hAnsi="Verdana"/>
          <w:b/>
          <w:sz w:val="24"/>
          <w:szCs w:val="24"/>
        </w:rPr>
        <w:t xml:space="preserve"> </w:t>
      </w:r>
      <w:r w:rsidR="00CB243F">
        <w:rPr>
          <w:rFonts w:ascii="Verdana" w:hAnsi="Verdana"/>
          <w:b/>
          <w:sz w:val="24"/>
          <w:szCs w:val="24"/>
        </w:rPr>
        <w:t>NOVEMBER</w:t>
      </w:r>
      <w:r w:rsidR="00FF298E">
        <w:rPr>
          <w:rFonts w:ascii="Verdana" w:hAnsi="Verdana"/>
          <w:b/>
          <w:sz w:val="24"/>
          <w:szCs w:val="24"/>
        </w:rPr>
        <w:t xml:space="preserve"> 2016</w:t>
      </w:r>
      <w:r w:rsidR="00A44A38" w:rsidRPr="00A44A38">
        <w:rPr>
          <w:rFonts w:ascii="Verdana" w:hAnsi="Verdana"/>
          <w:b/>
          <w:sz w:val="24"/>
          <w:szCs w:val="24"/>
        </w:rPr>
        <w:t xml:space="preserve"> – NO. </w:t>
      </w:r>
      <w:r w:rsidR="0002106A">
        <w:rPr>
          <w:rFonts w:ascii="Verdana" w:hAnsi="Verdana"/>
          <w:b/>
          <w:sz w:val="24"/>
          <w:szCs w:val="24"/>
        </w:rPr>
        <w:t>8</w:t>
      </w:r>
      <w:r w:rsidR="005C2DAC">
        <w:rPr>
          <w:rFonts w:ascii="Verdana" w:hAnsi="Verdana"/>
          <w:b/>
          <w:sz w:val="24"/>
          <w:szCs w:val="24"/>
        </w:rPr>
        <w:t>8</w:t>
      </w:r>
    </w:p>
    <w:p w:rsidR="00C64B36" w:rsidRDefault="00A44A38" w:rsidP="00C64B36">
      <w:pPr>
        <w:pStyle w:val="ListParagraph"/>
        <w:numPr>
          <w:ilvl w:val="0"/>
          <w:numId w:val="4"/>
        </w:numPr>
        <w:rPr>
          <w:rFonts w:ascii="Verdana" w:hAnsi="Verdana"/>
        </w:rPr>
      </w:pPr>
      <w:r w:rsidRPr="00AC4251">
        <w:rPr>
          <w:rFonts w:ascii="Verdana" w:hAnsi="Verdana"/>
          <w:b/>
        </w:rPr>
        <w:t xml:space="preserve">Present:   </w:t>
      </w:r>
      <w:r w:rsidR="00CB243F">
        <w:rPr>
          <w:rFonts w:ascii="Verdana" w:hAnsi="Verdana"/>
          <w:color w:val="FF0000"/>
        </w:rPr>
        <w:tab/>
      </w:r>
      <w:r w:rsidR="00271A77" w:rsidRPr="00271A77">
        <w:rPr>
          <w:rFonts w:ascii="Verdana" w:hAnsi="Verdana"/>
        </w:rPr>
        <w:t xml:space="preserve">Cllr. Ray, Chairman, </w:t>
      </w:r>
      <w:r w:rsidRPr="00271A77">
        <w:rPr>
          <w:rFonts w:ascii="Verdana" w:hAnsi="Verdana"/>
        </w:rPr>
        <w:t>Cllr. Stewart,</w:t>
      </w:r>
      <w:r w:rsidR="00FF2797">
        <w:rPr>
          <w:rFonts w:ascii="Verdana" w:hAnsi="Verdana"/>
        </w:rPr>
        <w:t xml:space="preserve"> Cllr. McMillan</w:t>
      </w:r>
      <w:r w:rsidR="00E41F41">
        <w:rPr>
          <w:rFonts w:ascii="Verdana" w:hAnsi="Verdana"/>
        </w:rPr>
        <w:t>,</w:t>
      </w:r>
      <w:r w:rsidR="00A02F3F">
        <w:rPr>
          <w:rFonts w:ascii="Verdana" w:hAnsi="Verdana"/>
        </w:rPr>
        <w:t xml:space="preserve"> </w:t>
      </w:r>
      <w:r w:rsidR="00271A77" w:rsidRPr="00271A77">
        <w:rPr>
          <w:rFonts w:ascii="Verdana" w:hAnsi="Verdana"/>
        </w:rPr>
        <w:t>Cllr</w:t>
      </w:r>
      <w:r w:rsidR="008978B8">
        <w:rPr>
          <w:rFonts w:ascii="Verdana" w:hAnsi="Verdana"/>
        </w:rPr>
        <w:t>. Fraser</w:t>
      </w:r>
      <w:r w:rsidR="00FF2797">
        <w:rPr>
          <w:rFonts w:ascii="Verdana" w:hAnsi="Verdana"/>
        </w:rPr>
        <w:t>,</w:t>
      </w:r>
      <w:r w:rsidR="00CB243F">
        <w:rPr>
          <w:rFonts w:ascii="Verdana" w:hAnsi="Verdana"/>
        </w:rPr>
        <w:t xml:space="preserve"> Cllr. </w:t>
      </w:r>
      <w:r w:rsidR="00CB243F">
        <w:rPr>
          <w:rFonts w:ascii="Verdana" w:hAnsi="Verdana"/>
        </w:rPr>
        <w:tab/>
      </w:r>
      <w:r w:rsidR="00CB243F">
        <w:rPr>
          <w:rFonts w:ascii="Verdana" w:hAnsi="Verdana"/>
        </w:rPr>
        <w:tab/>
      </w:r>
      <w:r w:rsidR="00CB243F">
        <w:rPr>
          <w:rFonts w:ascii="Verdana" w:hAnsi="Verdana"/>
        </w:rPr>
        <w:tab/>
        <w:t>Massey seven</w:t>
      </w:r>
      <w:r w:rsidR="00FF2797">
        <w:rPr>
          <w:rFonts w:ascii="Verdana" w:hAnsi="Verdana"/>
        </w:rPr>
        <w:t xml:space="preserve"> member</w:t>
      </w:r>
      <w:r w:rsidR="00375A7B">
        <w:rPr>
          <w:rFonts w:ascii="Verdana" w:hAnsi="Verdana"/>
        </w:rPr>
        <w:t>s</w:t>
      </w:r>
      <w:r w:rsidR="00FF2797">
        <w:rPr>
          <w:rFonts w:ascii="Verdana" w:hAnsi="Verdana"/>
        </w:rPr>
        <w:t xml:space="preserve"> of the public and</w:t>
      </w:r>
      <w:r w:rsidR="00271A77" w:rsidRPr="00271A77">
        <w:rPr>
          <w:rFonts w:ascii="Verdana" w:hAnsi="Verdana"/>
        </w:rPr>
        <w:t xml:space="preserve"> one member of </w:t>
      </w:r>
      <w:r w:rsidR="00A02F3F">
        <w:rPr>
          <w:rFonts w:ascii="Verdana" w:hAnsi="Verdana"/>
        </w:rPr>
        <w:tab/>
      </w:r>
      <w:r w:rsidR="00A02F3F">
        <w:rPr>
          <w:rFonts w:ascii="Verdana" w:hAnsi="Verdana"/>
        </w:rPr>
        <w:tab/>
      </w:r>
      <w:r w:rsidR="00A02F3F">
        <w:rPr>
          <w:rFonts w:ascii="Verdana" w:hAnsi="Verdana"/>
        </w:rPr>
        <w:tab/>
      </w:r>
      <w:r w:rsidR="00FF2797">
        <w:rPr>
          <w:rFonts w:ascii="Verdana" w:hAnsi="Verdana"/>
        </w:rPr>
        <w:tab/>
      </w:r>
      <w:r w:rsidR="00FF2797">
        <w:rPr>
          <w:rFonts w:ascii="Verdana" w:hAnsi="Verdana"/>
        </w:rPr>
        <w:tab/>
      </w:r>
      <w:r w:rsidR="00271A77" w:rsidRPr="00271A77">
        <w:rPr>
          <w:rFonts w:ascii="Verdana" w:hAnsi="Verdana"/>
        </w:rPr>
        <w:t>the press</w:t>
      </w:r>
      <w:r w:rsidR="00BB2E01">
        <w:rPr>
          <w:rFonts w:ascii="Verdana" w:hAnsi="Verdana"/>
        </w:rPr>
        <w:t>.</w:t>
      </w:r>
    </w:p>
    <w:p w:rsidR="00CB243F" w:rsidRDefault="000F44D0" w:rsidP="00FD0248">
      <w:pPr>
        <w:pStyle w:val="ListParagraph"/>
        <w:ind w:left="567" w:hanging="425"/>
        <w:rPr>
          <w:rFonts w:ascii="Verdana" w:hAnsi="Verdana"/>
          <w:b/>
        </w:rPr>
      </w:pPr>
      <w:r>
        <w:rPr>
          <w:rFonts w:ascii="Verdana" w:hAnsi="Verdana"/>
          <w:b/>
        </w:rPr>
        <w:tab/>
      </w:r>
      <w:r>
        <w:rPr>
          <w:rFonts w:ascii="Verdana" w:hAnsi="Verdana"/>
          <w:b/>
        </w:rPr>
        <w:tab/>
      </w:r>
      <w:r>
        <w:rPr>
          <w:rFonts w:ascii="Verdana" w:hAnsi="Verdana"/>
          <w:b/>
        </w:rPr>
        <w:tab/>
      </w:r>
      <w:r w:rsidR="002C4488">
        <w:rPr>
          <w:rFonts w:ascii="Verdana" w:hAnsi="Verdana"/>
          <w:b/>
        </w:rPr>
        <w:tab/>
      </w:r>
    </w:p>
    <w:p w:rsidR="007C795E" w:rsidRDefault="00CB243F" w:rsidP="00FD0248">
      <w:pPr>
        <w:pStyle w:val="ListParagraph"/>
        <w:ind w:left="567" w:hanging="425"/>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002C4488" w:rsidRPr="002C4488">
        <w:rPr>
          <w:rFonts w:ascii="Verdana" w:hAnsi="Verdana"/>
        </w:rPr>
        <w:t>Part meeting:</w:t>
      </w:r>
      <w:r w:rsidR="002C4488">
        <w:rPr>
          <w:rFonts w:ascii="Verdana" w:hAnsi="Verdana"/>
          <w:b/>
        </w:rPr>
        <w:t xml:space="preserve"> </w:t>
      </w:r>
      <w:r w:rsidR="002C4488">
        <w:rPr>
          <w:rFonts w:ascii="Verdana" w:hAnsi="Verdana"/>
        </w:rPr>
        <w:t xml:space="preserve">County Cllr. </w:t>
      </w:r>
      <w:r w:rsidR="00A02F3F">
        <w:rPr>
          <w:rFonts w:ascii="Verdana" w:hAnsi="Verdana"/>
        </w:rPr>
        <w:t>Horner.</w:t>
      </w:r>
    </w:p>
    <w:p w:rsidR="002C4488" w:rsidRDefault="002C4488" w:rsidP="00FD0248">
      <w:pPr>
        <w:pStyle w:val="ListParagraph"/>
        <w:ind w:left="567" w:hanging="425"/>
        <w:rPr>
          <w:rFonts w:ascii="Verdana" w:hAnsi="Verdana"/>
        </w:rPr>
      </w:pPr>
    </w:p>
    <w:p w:rsidR="002C4488" w:rsidRPr="002C4488" w:rsidRDefault="002C4488" w:rsidP="00FD0248">
      <w:pPr>
        <w:pStyle w:val="ListParagraph"/>
        <w:ind w:left="567" w:hanging="425"/>
        <w:rPr>
          <w:rFonts w:ascii="Verdana" w:hAnsi="Verdana"/>
        </w:rPr>
      </w:pPr>
      <w:r w:rsidRPr="002C4488">
        <w:rPr>
          <w:rFonts w:ascii="Verdana" w:hAnsi="Verdana"/>
          <w:b/>
        </w:rPr>
        <w:t>2. Apologies:</w:t>
      </w:r>
      <w:r>
        <w:rPr>
          <w:rFonts w:ascii="Verdana" w:hAnsi="Verdana"/>
          <w:b/>
        </w:rPr>
        <w:tab/>
      </w:r>
      <w:r w:rsidR="00C12637" w:rsidRPr="00C12637">
        <w:rPr>
          <w:rFonts w:ascii="Verdana" w:hAnsi="Verdana"/>
        </w:rPr>
        <w:t>Cllr. Lowis</w:t>
      </w:r>
      <w:r w:rsidR="00C12637">
        <w:rPr>
          <w:rFonts w:ascii="Verdana" w:hAnsi="Verdana"/>
        </w:rPr>
        <w:t xml:space="preserve"> who was away on business and</w:t>
      </w:r>
      <w:r w:rsidR="00C12637" w:rsidRPr="00C12637">
        <w:rPr>
          <w:rFonts w:ascii="Verdana" w:hAnsi="Verdana"/>
        </w:rPr>
        <w:t xml:space="preserve"> </w:t>
      </w:r>
      <w:r w:rsidR="00CB243F">
        <w:rPr>
          <w:rFonts w:ascii="Verdana" w:hAnsi="Verdana"/>
        </w:rPr>
        <w:t>District Cllr. Lawton</w:t>
      </w:r>
      <w:r w:rsidR="00C12637">
        <w:rPr>
          <w:rFonts w:ascii="Verdana" w:hAnsi="Verdana"/>
        </w:rPr>
        <w:t xml:space="preserve"> who </w:t>
      </w:r>
      <w:r w:rsidR="00C12637">
        <w:rPr>
          <w:rFonts w:ascii="Verdana" w:hAnsi="Verdana"/>
        </w:rPr>
        <w:tab/>
      </w:r>
      <w:r w:rsidR="00C12637">
        <w:rPr>
          <w:rFonts w:ascii="Verdana" w:hAnsi="Verdana"/>
        </w:rPr>
        <w:tab/>
      </w:r>
      <w:r w:rsidR="00C12637">
        <w:rPr>
          <w:rFonts w:ascii="Verdana" w:hAnsi="Verdana"/>
        </w:rPr>
        <w:tab/>
        <w:t>was unavoidably delayed.</w:t>
      </w:r>
    </w:p>
    <w:p w:rsidR="009C45C5" w:rsidRPr="00271A77" w:rsidRDefault="009C45C5" w:rsidP="00271A77">
      <w:pPr>
        <w:pStyle w:val="ListParagraph"/>
        <w:tabs>
          <w:tab w:val="left" w:pos="426"/>
        </w:tabs>
        <w:rPr>
          <w:rFonts w:ascii="Verdana" w:hAnsi="Verdana"/>
        </w:rPr>
      </w:pPr>
    </w:p>
    <w:p w:rsidR="009C45C5" w:rsidRPr="00AC4251" w:rsidRDefault="00FD0248" w:rsidP="00FD0248">
      <w:pPr>
        <w:pStyle w:val="ListParagraph"/>
        <w:tabs>
          <w:tab w:val="left" w:pos="426"/>
        </w:tabs>
        <w:ind w:left="502" w:hanging="360"/>
        <w:rPr>
          <w:rFonts w:ascii="Verdana" w:hAnsi="Verdana"/>
          <w:b/>
        </w:rPr>
      </w:pPr>
      <w:r>
        <w:rPr>
          <w:rFonts w:ascii="Verdana" w:hAnsi="Verdana"/>
          <w:b/>
        </w:rPr>
        <w:t xml:space="preserve">3. </w:t>
      </w:r>
      <w:r w:rsidR="00717C8F" w:rsidRPr="00AC4251">
        <w:rPr>
          <w:rFonts w:ascii="Verdana" w:hAnsi="Verdana"/>
          <w:b/>
        </w:rPr>
        <w:t>Written requests for dispensation for Disclosable Pecuniary Interests where that interest is not already in the register of members’ interests.</w:t>
      </w:r>
    </w:p>
    <w:p w:rsidR="00940D24" w:rsidRDefault="00717C8F" w:rsidP="00B10E17">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p>
    <w:p w:rsidR="00940D24" w:rsidRDefault="00940D24" w:rsidP="00B10E17">
      <w:pPr>
        <w:tabs>
          <w:tab w:val="left" w:pos="426"/>
        </w:tabs>
        <w:rPr>
          <w:rFonts w:ascii="Verdana" w:hAnsi="Verdana"/>
          <w:b/>
          <w:color w:val="FF0000"/>
        </w:rPr>
      </w:pPr>
      <w:r>
        <w:rPr>
          <w:rFonts w:ascii="Verdana" w:hAnsi="Verdana"/>
        </w:rPr>
        <w:t xml:space="preserve">  </w:t>
      </w:r>
      <w:r w:rsidRPr="00940D24">
        <w:rPr>
          <w:rFonts w:ascii="Verdana" w:hAnsi="Verdana"/>
          <w:b/>
        </w:rPr>
        <w:t>4.</w:t>
      </w:r>
      <w:r w:rsidRPr="00940D24">
        <w:rPr>
          <w:rFonts w:ascii="Verdana" w:hAnsi="Verdana"/>
          <w:b/>
        </w:rPr>
        <w:tab/>
      </w:r>
      <w:r w:rsidRPr="00CB243F">
        <w:rPr>
          <w:rFonts w:ascii="Verdana" w:hAnsi="Verdana"/>
          <w:b/>
          <w:color w:val="FF0000"/>
        </w:rPr>
        <w:t xml:space="preserve"> </w:t>
      </w:r>
      <w:r w:rsidR="00A60115" w:rsidRPr="00F35944">
        <w:rPr>
          <w:rFonts w:ascii="Verdana" w:hAnsi="Verdana"/>
          <w:b/>
        </w:rPr>
        <w:t xml:space="preserve">Presentation by Simon Beacham </w:t>
      </w:r>
      <w:r w:rsidR="00F176E4" w:rsidRPr="00F35944">
        <w:rPr>
          <w:rFonts w:ascii="Verdana" w:hAnsi="Verdana"/>
          <w:b/>
        </w:rPr>
        <w:t>for</w:t>
      </w:r>
      <w:r w:rsidR="00A60115" w:rsidRPr="00F35944">
        <w:rPr>
          <w:rFonts w:ascii="Verdana" w:hAnsi="Verdana"/>
          <w:b/>
        </w:rPr>
        <w:t xml:space="preserve"> proposed planning application </w:t>
      </w:r>
      <w:r w:rsidR="00F176E4" w:rsidRPr="00F35944">
        <w:rPr>
          <w:rFonts w:ascii="Verdana" w:hAnsi="Verdana"/>
          <w:b/>
        </w:rPr>
        <w:t>at</w:t>
      </w:r>
      <w:r w:rsidR="00A60115" w:rsidRPr="00F35944">
        <w:rPr>
          <w:rFonts w:ascii="Verdana" w:hAnsi="Verdana"/>
          <w:b/>
        </w:rPr>
        <w:t xml:space="preserve"> 8 </w:t>
      </w:r>
      <w:r w:rsidR="00A60115" w:rsidRPr="00F35944">
        <w:rPr>
          <w:rFonts w:ascii="Verdana" w:hAnsi="Verdana"/>
          <w:b/>
        </w:rPr>
        <w:tab/>
        <w:t xml:space="preserve"> Aston Cantlow Road:</w:t>
      </w:r>
      <w:r w:rsidRPr="00F35944">
        <w:rPr>
          <w:rFonts w:ascii="Verdana" w:hAnsi="Verdana"/>
          <w:b/>
        </w:rPr>
        <w:t xml:space="preserve"> </w:t>
      </w:r>
    </w:p>
    <w:p w:rsidR="00F176E4" w:rsidRPr="008C11E2" w:rsidRDefault="00F176E4" w:rsidP="00B10E17">
      <w:pPr>
        <w:tabs>
          <w:tab w:val="left" w:pos="426"/>
        </w:tabs>
        <w:rPr>
          <w:rFonts w:ascii="Verdana" w:hAnsi="Verdana"/>
        </w:rPr>
      </w:pPr>
      <w:r>
        <w:rPr>
          <w:rFonts w:ascii="Verdana" w:hAnsi="Verdana"/>
          <w:b/>
          <w:color w:val="FF0000"/>
        </w:rPr>
        <w:tab/>
      </w:r>
      <w:r>
        <w:rPr>
          <w:rFonts w:ascii="Verdana" w:hAnsi="Verdana"/>
          <w:b/>
          <w:color w:val="FF0000"/>
        </w:rPr>
        <w:tab/>
      </w:r>
      <w:r>
        <w:rPr>
          <w:rFonts w:ascii="Verdana" w:hAnsi="Verdana"/>
          <w:b/>
          <w:color w:val="FF0000"/>
        </w:rPr>
        <w:tab/>
      </w:r>
      <w:r>
        <w:rPr>
          <w:rFonts w:ascii="Verdana" w:hAnsi="Verdana"/>
          <w:b/>
          <w:color w:val="FF0000"/>
        </w:rPr>
        <w:tab/>
      </w:r>
      <w:r w:rsidR="004A599D" w:rsidRPr="008C11E2">
        <w:rPr>
          <w:rFonts w:ascii="Verdana" w:hAnsi="Verdana"/>
        </w:rPr>
        <w:t xml:space="preserve">Mr. Beacham presented this proposal to build a </w:t>
      </w:r>
      <w:r w:rsidR="004A599D" w:rsidRPr="008C11E2">
        <w:rPr>
          <w:rFonts w:ascii="Verdana" w:hAnsi="Verdana"/>
        </w:rPr>
        <w:tab/>
      </w:r>
      <w:r w:rsidR="004A599D" w:rsidRPr="008C11E2">
        <w:rPr>
          <w:rFonts w:ascii="Verdana" w:hAnsi="Verdana"/>
        </w:rPr>
        <w:tab/>
      </w:r>
      <w:r w:rsidR="004A599D" w:rsidRPr="008C11E2">
        <w:rPr>
          <w:rFonts w:ascii="Verdana" w:hAnsi="Verdana"/>
        </w:rPr>
        <w:tab/>
      </w:r>
      <w:r w:rsidR="004A599D" w:rsidRPr="008C11E2">
        <w:rPr>
          <w:rFonts w:ascii="Verdana" w:hAnsi="Verdana"/>
        </w:rPr>
        <w:tab/>
      </w:r>
      <w:r w:rsidR="004A599D" w:rsidRPr="008C11E2">
        <w:rPr>
          <w:rFonts w:ascii="Verdana" w:hAnsi="Verdana"/>
        </w:rPr>
        <w:tab/>
      </w:r>
      <w:r w:rsidR="004A599D" w:rsidRPr="008C11E2">
        <w:rPr>
          <w:rFonts w:ascii="Verdana" w:hAnsi="Verdana"/>
        </w:rPr>
        <w:tab/>
      </w:r>
      <w:r w:rsidR="00FB58B0" w:rsidRPr="008C11E2">
        <w:rPr>
          <w:rFonts w:ascii="Verdana" w:hAnsi="Verdana"/>
        </w:rPr>
        <w:tab/>
      </w:r>
      <w:r w:rsidR="004A599D" w:rsidRPr="008C11E2">
        <w:rPr>
          <w:rFonts w:ascii="Verdana" w:hAnsi="Verdana"/>
        </w:rPr>
        <w:t>three bedroomed flat roofed</w:t>
      </w:r>
      <w:r w:rsidR="00FB58B0" w:rsidRPr="008C11E2">
        <w:rPr>
          <w:rFonts w:ascii="Verdana" w:hAnsi="Verdana"/>
        </w:rPr>
        <w:t xml:space="preserve"> or mono pitched roof</w:t>
      </w:r>
      <w:r w:rsidR="004A599D" w:rsidRPr="008C11E2">
        <w:rPr>
          <w:rFonts w:ascii="Verdana" w:hAnsi="Verdana"/>
        </w:rPr>
        <w:t xml:space="preserve"> property </w:t>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4A599D" w:rsidRPr="008C11E2">
        <w:rPr>
          <w:rFonts w:ascii="Verdana" w:hAnsi="Verdana"/>
        </w:rPr>
        <w:t>to the rear of No. 8 Aston Cantlow Road</w:t>
      </w:r>
      <w:r w:rsidR="00FB58B0" w:rsidRPr="008C11E2">
        <w:rPr>
          <w:rFonts w:ascii="Verdana" w:hAnsi="Verdana"/>
        </w:rPr>
        <w:t xml:space="preserve"> on behalf of Mr. &amp; </w:t>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t xml:space="preserve">Mrs. Worton. The purpose of this is for the applicants to move into </w:t>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t xml:space="preserve">a property more suitable as they grow older and would release the </w:t>
      </w:r>
      <w:r w:rsidR="00FB58B0" w:rsidRPr="008C11E2">
        <w:rPr>
          <w:rFonts w:ascii="Verdana" w:hAnsi="Verdana"/>
        </w:rPr>
        <w:tab/>
      </w:r>
      <w:r w:rsidR="00FB58B0" w:rsidRPr="008C11E2">
        <w:rPr>
          <w:rFonts w:ascii="Verdana" w:hAnsi="Verdana"/>
        </w:rPr>
        <w:tab/>
      </w:r>
      <w:r w:rsidR="00FB58B0" w:rsidRPr="008C11E2">
        <w:rPr>
          <w:rFonts w:ascii="Verdana" w:hAnsi="Verdana"/>
        </w:rPr>
        <w:tab/>
      </w:r>
      <w:r w:rsidR="00FB58B0" w:rsidRPr="008C11E2">
        <w:rPr>
          <w:rFonts w:ascii="Verdana" w:hAnsi="Verdana"/>
        </w:rPr>
        <w:tab/>
        <w:t>existing house</w:t>
      </w:r>
      <w:r w:rsidR="00FC36EB">
        <w:rPr>
          <w:rFonts w:ascii="Verdana" w:hAnsi="Verdana"/>
        </w:rPr>
        <w:t xml:space="preserve"> for sale on the open market</w:t>
      </w:r>
      <w:r w:rsidR="00FB58B0" w:rsidRPr="008C11E2">
        <w:rPr>
          <w:rFonts w:ascii="Verdana" w:hAnsi="Verdana"/>
        </w:rPr>
        <w:t xml:space="preserve">.  The existing driveway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would serve the new </w:t>
      </w:r>
      <w:r w:rsidR="00FB58B0" w:rsidRPr="008C11E2">
        <w:rPr>
          <w:rFonts w:ascii="Verdana" w:hAnsi="Verdana"/>
        </w:rPr>
        <w:t>property and allow access to No. 8</w:t>
      </w:r>
      <w:r w:rsidR="00F35944" w:rsidRPr="008C11E2">
        <w:rPr>
          <w:rFonts w:ascii="Verdana" w:hAnsi="Verdana"/>
        </w:rPr>
        <w:t xml:space="preserve">. The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existing workshop on </w:t>
      </w:r>
      <w:r w:rsidR="00F35944" w:rsidRPr="008C11E2">
        <w:rPr>
          <w:rFonts w:ascii="Verdana" w:hAnsi="Verdana"/>
        </w:rPr>
        <w:t xml:space="preserve">the land would remain.  Pre application advice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has been sought </w:t>
      </w:r>
      <w:r w:rsidR="00F35944" w:rsidRPr="008C11E2">
        <w:rPr>
          <w:rFonts w:ascii="Verdana" w:hAnsi="Verdana"/>
        </w:rPr>
        <w:t xml:space="preserve">from SDC and, in its current form, the planning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officer’s informal </w:t>
      </w:r>
      <w:r w:rsidR="00F35944" w:rsidRPr="008C11E2">
        <w:rPr>
          <w:rFonts w:ascii="Verdana" w:hAnsi="Verdana"/>
        </w:rPr>
        <w:t xml:space="preserve">view is that of inappropriate development in the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Green Belt unless </w:t>
      </w:r>
      <w:r w:rsidR="00F35944" w:rsidRPr="008C11E2">
        <w:rPr>
          <w:rFonts w:ascii="Verdana" w:hAnsi="Verdana"/>
        </w:rPr>
        <w:t xml:space="preserve">special circumstances can be provided to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outweigh the harm to the </w:t>
      </w:r>
      <w:r w:rsidR="00F35944" w:rsidRPr="008C11E2">
        <w:rPr>
          <w:rFonts w:ascii="Verdana" w:hAnsi="Verdana"/>
        </w:rPr>
        <w:t xml:space="preserve">openness of the Green Belt. District Cllr.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 xml:space="preserve">Lawton had also been </w:t>
      </w:r>
      <w:r w:rsidR="00F35944" w:rsidRPr="008C11E2">
        <w:rPr>
          <w:rFonts w:ascii="Verdana" w:hAnsi="Verdana"/>
        </w:rPr>
        <w:t xml:space="preserve">approached and in his opinion this proposal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r>
      <w:r w:rsidR="00F35944" w:rsidRPr="008C11E2">
        <w:rPr>
          <w:rFonts w:ascii="Verdana" w:hAnsi="Verdana"/>
        </w:rPr>
        <w:t xml:space="preserve">would not be viable.  </w:t>
      </w:r>
    </w:p>
    <w:p w:rsidR="00F35944" w:rsidRPr="00FC36EB" w:rsidRDefault="00F35944" w:rsidP="00B10E17">
      <w:pPr>
        <w:tabs>
          <w:tab w:val="left" w:pos="426"/>
        </w:tabs>
        <w:rPr>
          <w:rFonts w:ascii="Verdana" w:hAnsi="Verdana"/>
        </w:rPr>
      </w:pPr>
      <w:r>
        <w:rPr>
          <w:rFonts w:ascii="Verdana" w:hAnsi="Verdana"/>
          <w:color w:val="FF0000"/>
        </w:rPr>
        <w:tab/>
      </w:r>
      <w:r>
        <w:rPr>
          <w:rFonts w:ascii="Verdana" w:hAnsi="Verdana"/>
          <w:color w:val="FF0000"/>
        </w:rPr>
        <w:tab/>
      </w:r>
      <w:r>
        <w:rPr>
          <w:rFonts w:ascii="Verdana" w:hAnsi="Verdana"/>
          <w:color w:val="FF0000"/>
        </w:rPr>
        <w:tab/>
      </w:r>
      <w:r>
        <w:rPr>
          <w:rFonts w:ascii="Verdana" w:hAnsi="Verdana"/>
          <w:color w:val="FF0000"/>
        </w:rPr>
        <w:tab/>
      </w:r>
      <w:r w:rsidRPr="00FC36EB">
        <w:rPr>
          <w:rFonts w:ascii="Verdana" w:hAnsi="Verdana"/>
        </w:rPr>
        <w:t>Mr. Worton invited Cllrs. to</w:t>
      </w:r>
      <w:r w:rsidR="00FC36EB" w:rsidRPr="00FC36EB">
        <w:rPr>
          <w:rFonts w:ascii="Verdana" w:hAnsi="Verdana"/>
        </w:rPr>
        <w:t xml:space="preserve"> visit the site if they wished to get a </w:t>
      </w:r>
      <w:r w:rsidR="00FC36EB" w:rsidRPr="00FC36EB">
        <w:rPr>
          <w:rFonts w:ascii="Verdana" w:hAnsi="Verdana"/>
        </w:rPr>
        <w:tab/>
      </w:r>
      <w:r w:rsidR="00FC36EB" w:rsidRPr="00FC36EB">
        <w:rPr>
          <w:rFonts w:ascii="Verdana" w:hAnsi="Verdana"/>
        </w:rPr>
        <w:tab/>
      </w:r>
      <w:r w:rsidR="00FC36EB" w:rsidRPr="00FC36EB">
        <w:rPr>
          <w:rFonts w:ascii="Verdana" w:hAnsi="Verdana"/>
        </w:rPr>
        <w:tab/>
      </w:r>
      <w:r w:rsidR="00FC36EB" w:rsidRPr="00FC36EB">
        <w:rPr>
          <w:rFonts w:ascii="Verdana" w:hAnsi="Verdana"/>
        </w:rPr>
        <w:tab/>
      </w:r>
      <w:r w:rsidR="00FC36EB" w:rsidRPr="00FC36EB">
        <w:rPr>
          <w:rFonts w:ascii="Verdana" w:hAnsi="Verdana"/>
        </w:rPr>
        <w:tab/>
        <w:t xml:space="preserve">clearer idea of the setting. Cllr. Stewart arranged to go on Friday </w:t>
      </w:r>
      <w:r w:rsidR="00FC36EB" w:rsidRPr="00FC36EB">
        <w:rPr>
          <w:rFonts w:ascii="Verdana" w:hAnsi="Verdana"/>
        </w:rPr>
        <w:tab/>
      </w:r>
      <w:r w:rsidR="00FC36EB" w:rsidRPr="00FC36EB">
        <w:rPr>
          <w:rFonts w:ascii="Verdana" w:hAnsi="Verdana"/>
        </w:rPr>
        <w:tab/>
      </w:r>
      <w:r w:rsidR="00FC36EB" w:rsidRPr="00FC36EB">
        <w:rPr>
          <w:rFonts w:ascii="Verdana" w:hAnsi="Verdana"/>
        </w:rPr>
        <w:tab/>
      </w:r>
      <w:r w:rsidR="00FC36EB" w:rsidRPr="00FC36EB">
        <w:rPr>
          <w:rFonts w:ascii="Verdana" w:hAnsi="Verdana"/>
        </w:rPr>
        <w:tab/>
        <w:t>and Cllr. Ray said he would like to go next week.</w:t>
      </w:r>
    </w:p>
    <w:p w:rsidR="00CB243F" w:rsidRDefault="00CB243F" w:rsidP="00CB243F">
      <w:pPr>
        <w:tabs>
          <w:tab w:val="left" w:pos="426"/>
        </w:tabs>
        <w:rPr>
          <w:rFonts w:ascii="Verdana" w:hAnsi="Verdana"/>
        </w:rPr>
      </w:pPr>
      <w:r>
        <w:rPr>
          <w:rFonts w:ascii="Verdana" w:hAnsi="Verdana"/>
          <w:b/>
        </w:rPr>
        <w:tab/>
      </w:r>
      <w:r>
        <w:rPr>
          <w:rFonts w:ascii="Verdana" w:hAnsi="Verdana"/>
          <w:b/>
        </w:rPr>
        <w:tab/>
      </w:r>
      <w:r>
        <w:rPr>
          <w:rFonts w:ascii="Verdana" w:hAnsi="Verdana"/>
          <w:b/>
        </w:rPr>
        <w:tab/>
      </w:r>
      <w:r w:rsidR="00FC36EB">
        <w:rPr>
          <w:rFonts w:ascii="Verdana" w:hAnsi="Verdana"/>
          <w:b/>
        </w:rPr>
        <w:tab/>
      </w:r>
      <w:r w:rsidR="00FC36EB" w:rsidRPr="00FC36EB">
        <w:rPr>
          <w:rFonts w:ascii="Verdana" w:hAnsi="Verdana"/>
        </w:rPr>
        <w:t>Cllr. Ray</w:t>
      </w:r>
      <w:r w:rsidR="00FC36EB">
        <w:rPr>
          <w:rFonts w:ascii="Verdana" w:hAnsi="Verdana"/>
        </w:rPr>
        <w:t xml:space="preserve"> thanked Mr. Beacham and Mr. &amp; Mrs. Worton for providing </w:t>
      </w:r>
      <w:r w:rsidR="00FC36EB">
        <w:rPr>
          <w:rFonts w:ascii="Verdana" w:hAnsi="Verdana"/>
        </w:rPr>
        <w:tab/>
      </w:r>
      <w:r w:rsidR="00FC36EB">
        <w:rPr>
          <w:rFonts w:ascii="Verdana" w:hAnsi="Verdana"/>
        </w:rPr>
        <w:tab/>
      </w:r>
      <w:r w:rsidR="00FC36EB">
        <w:rPr>
          <w:rFonts w:ascii="Verdana" w:hAnsi="Verdana"/>
        </w:rPr>
        <w:tab/>
      </w:r>
      <w:r w:rsidR="00FC36EB">
        <w:rPr>
          <w:rFonts w:ascii="Verdana" w:hAnsi="Verdana"/>
        </w:rPr>
        <w:tab/>
        <w:t>a preliminary</w:t>
      </w:r>
      <w:r w:rsidR="006C352E">
        <w:rPr>
          <w:rFonts w:ascii="Verdana" w:hAnsi="Verdana"/>
        </w:rPr>
        <w:t xml:space="preserve"> insight into their proposals and said that</w:t>
      </w:r>
      <w:r w:rsidR="00FC36EB">
        <w:rPr>
          <w:rFonts w:ascii="Verdana" w:hAnsi="Verdana"/>
        </w:rPr>
        <w:t xml:space="preserve"> </w:t>
      </w:r>
      <w:r w:rsidR="006C352E">
        <w:rPr>
          <w:rFonts w:ascii="Verdana" w:hAnsi="Verdana"/>
        </w:rPr>
        <w:t>u</w:t>
      </w:r>
      <w:r w:rsidR="00FC36EB">
        <w:rPr>
          <w:rFonts w:ascii="Verdana" w:hAnsi="Verdana"/>
        </w:rPr>
        <w:t xml:space="preserve">ntil more </w:t>
      </w:r>
      <w:r w:rsidR="006C352E">
        <w:rPr>
          <w:rFonts w:ascii="Verdana" w:hAnsi="Verdana"/>
        </w:rPr>
        <w:tab/>
      </w:r>
      <w:r w:rsidR="006C352E">
        <w:rPr>
          <w:rFonts w:ascii="Verdana" w:hAnsi="Verdana"/>
        </w:rPr>
        <w:tab/>
      </w:r>
      <w:r w:rsidR="006C352E">
        <w:rPr>
          <w:rFonts w:ascii="Verdana" w:hAnsi="Verdana"/>
        </w:rPr>
        <w:tab/>
      </w:r>
      <w:r w:rsidR="006C352E">
        <w:rPr>
          <w:rFonts w:ascii="Verdana" w:hAnsi="Verdana"/>
        </w:rPr>
        <w:tab/>
      </w:r>
      <w:r w:rsidR="00FC36EB">
        <w:rPr>
          <w:rFonts w:ascii="Verdana" w:hAnsi="Verdana"/>
        </w:rPr>
        <w:t>detailed information is avail</w:t>
      </w:r>
      <w:r w:rsidR="006C352E">
        <w:rPr>
          <w:rFonts w:ascii="Verdana" w:hAnsi="Verdana"/>
        </w:rPr>
        <w:t xml:space="preserve">able indicating the proposal supports all </w:t>
      </w:r>
      <w:r w:rsidR="006C352E">
        <w:rPr>
          <w:rFonts w:ascii="Verdana" w:hAnsi="Verdana"/>
        </w:rPr>
        <w:tab/>
      </w:r>
      <w:r w:rsidR="006C352E">
        <w:rPr>
          <w:rFonts w:ascii="Verdana" w:hAnsi="Verdana"/>
        </w:rPr>
        <w:tab/>
      </w:r>
      <w:r w:rsidR="006C352E">
        <w:rPr>
          <w:rFonts w:ascii="Verdana" w:hAnsi="Verdana"/>
        </w:rPr>
        <w:tab/>
      </w:r>
      <w:r w:rsidR="006C352E">
        <w:rPr>
          <w:rFonts w:ascii="Verdana" w:hAnsi="Verdana"/>
        </w:rPr>
        <w:tab/>
        <w:t xml:space="preserve">policies in the District Council Core Strategy, the Wilmcote </w:t>
      </w:r>
      <w:r w:rsidR="006C352E">
        <w:rPr>
          <w:rFonts w:ascii="Verdana" w:hAnsi="Verdana"/>
        </w:rPr>
        <w:tab/>
      </w:r>
      <w:r w:rsidR="006C352E">
        <w:rPr>
          <w:rFonts w:ascii="Verdana" w:hAnsi="Verdana"/>
        </w:rPr>
        <w:tab/>
      </w:r>
      <w:r w:rsidR="006C352E">
        <w:rPr>
          <w:rFonts w:ascii="Verdana" w:hAnsi="Verdana"/>
        </w:rPr>
        <w:tab/>
      </w:r>
      <w:r w:rsidR="006C352E">
        <w:rPr>
          <w:rFonts w:ascii="Verdana" w:hAnsi="Verdana"/>
        </w:rPr>
        <w:tab/>
      </w:r>
      <w:r w:rsidR="006C352E">
        <w:rPr>
          <w:rFonts w:ascii="Verdana" w:hAnsi="Verdana"/>
        </w:rPr>
        <w:tab/>
        <w:t xml:space="preserve">Neigbourhood Plan, and satisfies infill criteria the Parish Council is </w:t>
      </w:r>
      <w:r w:rsidR="006C352E">
        <w:rPr>
          <w:rFonts w:ascii="Verdana" w:hAnsi="Verdana"/>
        </w:rPr>
        <w:tab/>
      </w:r>
      <w:r w:rsidR="006C352E">
        <w:rPr>
          <w:rFonts w:ascii="Verdana" w:hAnsi="Verdana"/>
        </w:rPr>
        <w:tab/>
      </w:r>
      <w:r w:rsidR="006C352E">
        <w:rPr>
          <w:rFonts w:ascii="Verdana" w:hAnsi="Verdana"/>
        </w:rPr>
        <w:tab/>
      </w:r>
      <w:r w:rsidR="006C352E">
        <w:rPr>
          <w:rFonts w:ascii="Verdana" w:hAnsi="Verdana"/>
        </w:rPr>
        <w:tab/>
        <w:t>not able to give a firm opinion at this stage.</w:t>
      </w:r>
    </w:p>
    <w:p w:rsidR="006C352E" w:rsidRDefault="006C352E" w:rsidP="00CB243F">
      <w:pPr>
        <w:tabs>
          <w:tab w:val="left" w:pos="426"/>
        </w:tabs>
        <w:rPr>
          <w:rFonts w:ascii="Verdana" w:hAnsi="Verdana"/>
        </w:rPr>
      </w:pPr>
    </w:p>
    <w:p w:rsidR="006C352E" w:rsidRPr="00FC36EB" w:rsidRDefault="006C352E" w:rsidP="00CB243F">
      <w:pPr>
        <w:tabs>
          <w:tab w:val="left" w:pos="426"/>
        </w:tabs>
        <w:rPr>
          <w:rFonts w:ascii="Verdana" w:hAnsi="Verdana"/>
        </w:rPr>
      </w:pPr>
    </w:p>
    <w:p w:rsidR="00F75F33" w:rsidRPr="00644392" w:rsidRDefault="00F75F33" w:rsidP="00375A7B">
      <w:pPr>
        <w:tabs>
          <w:tab w:val="left" w:pos="426"/>
        </w:tabs>
        <w:rPr>
          <w:rFonts w:ascii="Verdana" w:hAnsi="Verdana"/>
        </w:rPr>
      </w:pPr>
      <w:r>
        <w:rPr>
          <w:rFonts w:ascii="Verdana" w:hAnsi="Verdana"/>
        </w:rPr>
        <w:tab/>
      </w:r>
    </w:p>
    <w:p w:rsidR="006C352E" w:rsidRDefault="00CB243F" w:rsidP="006C352E">
      <w:pPr>
        <w:tabs>
          <w:tab w:val="left" w:pos="426"/>
        </w:tabs>
        <w:ind w:left="142"/>
        <w:rPr>
          <w:rFonts w:ascii="Verdana" w:hAnsi="Verdana"/>
          <w:b/>
        </w:rPr>
      </w:pPr>
      <w:r>
        <w:rPr>
          <w:rFonts w:ascii="Verdana" w:hAnsi="Verdana"/>
          <w:b/>
        </w:rPr>
        <w:lastRenderedPageBreak/>
        <w:t>5</w:t>
      </w:r>
      <w:r w:rsidR="00FD0248">
        <w:rPr>
          <w:rFonts w:ascii="Verdana" w:hAnsi="Verdana"/>
          <w:b/>
        </w:rPr>
        <w:t xml:space="preserve">. </w:t>
      </w:r>
      <w:r w:rsidR="006D6BE8">
        <w:rPr>
          <w:rFonts w:ascii="Verdana" w:hAnsi="Verdana"/>
          <w:b/>
        </w:rPr>
        <w:t>Minutes of the Parish Council meeting on 2</w:t>
      </w:r>
      <w:r>
        <w:rPr>
          <w:rFonts w:ascii="Verdana" w:hAnsi="Verdana"/>
          <w:b/>
        </w:rPr>
        <w:t>1st</w:t>
      </w:r>
      <w:r w:rsidR="006D6BE8">
        <w:rPr>
          <w:rFonts w:ascii="Verdana" w:hAnsi="Verdana"/>
          <w:b/>
        </w:rPr>
        <w:t xml:space="preserve"> </w:t>
      </w:r>
      <w:r w:rsidR="006C352E">
        <w:rPr>
          <w:rFonts w:ascii="Verdana" w:hAnsi="Verdana"/>
          <w:b/>
        </w:rPr>
        <w:t>September:</w:t>
      </w:r>
    </w:p>
    <w:p w:rsidR="008C11E2" w:rsidRDefault="006C352E" w:rsidP="006C352E">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5D6F33">
        <w:rPr>
          <w:rFonts w:ascii="Verdana" w:hAnsi="Verdana"/>
        </w:rPr>
        <w:t xml:space="preserve"> minutes</w:t>
      </w:r>
      <w:r w:rsidR="006D6BE8">
        <w:rPr>
          <w:rFonts w:ascii="Verdana" w:hAnsi="Verdana"/>
        </w:rPr>
        <w:t xml:space="preserve"> were approved by all members and signed by </w:t>
      </w:r>
      <w:r w:rsidR="005D6F33">
        <w:rPr>
          <w:rFonts w:ascii="Verdana" w:hAnsi="Verdana"/>
        </w:rPr>
        <w:tab/>
      </w:r>
      <w:r w:rsidR="005D6F33">
        <w:rPr>
          <w:rFonts w:ascii="Verdana" w:hAnsi="Verdana"/>
        </w:rPr>
        <w:tab/>
      </w:r>
      <w:r w:rsidR="00CB243F">
        <w:rPr>
          <w:rFonts w:ascii="Verdana" w:hAnsi="Verdana"/>
        </w:rPr>
        <w:tab/>
      </w:r>
      <w:r>
        <w:rPr>
          <w:rFonts w:ascii="Verdana" w:hAnsi="Verdana"/>
        </w:rPr>
        <w:tab/>
      </w:r>
      <w:r>
        <w:rPr>
          <w:rFonts w:ascii="Verdana" w:hAnsi="Verdana"/>
        </w:rPr>
        <w:tab/>
      </w:r>
      <w:r w:rsidR="006D6BE8">
        <w:rPr>
          <w:rFonts w:ascii="Verdana" w:hAnsi="Verdana"/>
        </w:rPr>
        <w:t>the Chairman.</w:t>
      </w:r>
    </w:p>
    <w:p w:rsidR="006D6BE8" w:rsidRDefault="006D6BE8" w:rsidP="006C352E">
      <w:pPr>
        <w:pStyle w:val="ListParagraph"/>
        <w:spacing w:before="100" w:beforeAutospacing="1" w:after="100" w:afterAutospacing="1" w:line="240" w:lineRule="auto"/>
        <w:ind w:hanging="578"/>
        <w:rPr>
          <w:rFonts w:ascii="Verdana" w:hAnsi="Verdana"/>
        </w:rPr>
      </w:pPr>
    </w:p>
    <w:p w:rsidR="006D6BE8" w:rsidRPr="00300A68" w:rsidRDefault="00CB243F" w:rsidP="006D6BE8">
      <w:pPr>
        <w:pStyle w:val="ListParagraph"/>
        <w:spacing w:before="100" w:beforeAutospacing="1" w:after="100" w:afterAutospacing="1" w:line="240" w:lineRule="auto"/>
        <w:ind w:left="142"/>
        <w:rPr>
          <w:rFonts w:ascii="Verdana" w:hAnsi="Verdana"/>
          <w:b/>
        </w:rPr>
      </w:pPr>
      <w:r w:rsidRPr="00300A68">
        <w:rPr>
          <w:rFonts w:ascii="Verdana" w:hAnsi="Verdana"/>
          <w:b/>
        </w:rPr>
        <w:t>6</w:t>
      </w:r>
      <w:r w:rsidR="006D6BE8" w:rsidRPr="00300A68">
        <w:rPr>
          <w:rFonts w:ascii="Verdana" w:hAnsi="Verdana"/>
          <w:b/>
        </w:rPr>
        <w:t>. Public Participation:</w:t>
      </w:r>
    </w:p>
    <w:p w:rsidR="006D6BE8" w:rsidRDefault="006D6BE8" w:rsidP="006D6BE8">
      <w:pPr>
        <w:pStyle w:val="ListParagraph"/>
        <w:spacing w:before="100" w:beforeAutospacing="1" w:after="100" w:afterAutospacing="1" w:line="240" w:lineRule="auto"/>
        <w:ind w:left="142" w:firstLine="578"/>
        <w:rPr>
          <w:rFonts w:ascii="Verdana" w:hAnsi="Verdana"/>
        </w:rPr>
      </w:pPr>
    </w:p>
    <w:p w:rsidR="006F067E" w:rsidRDefault="006D6BE8" w:rsidP="008C11E2">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8C11E2">
        <w:rPr>
          <w:rFonts w:ascii="Verdana" w:hAnsi="Verdana"/>
        </w:rPr>
        <w:t xml:space="preserve">Mr &amp; Mrs Stacey from Wharf Lane were attending to ask our </w:t>
      </w:r>
      <w:r w:rsidR="008C11E2">
        <w:rPr>
          <w:rFonts w:ascii="Verdana" w:hAnsi="Verdana"/>
        </w:rPr>
        <w:tab/>
      </w:r>
      <w:r w:rsidR="008C11E2">
        <w:rPr>
          <w:rFonts w:ascii="Verdana" w:hAnsi="Verdana"/>
        </w:rPr>
        <w:tab/>
      </w:r>
      <w:r w:rsidR="008C11E2">
        <w:rPr>
          <w:rFonts w:ascii="Verdana" w:hAnsi="Verdana"/>
        </w:rPr>
        <w:tab/>
      </w:r>
      <w:r w:rsidR="008C11E2">
        <w:rPr>
          <w:rFonts w:ascii="Verdana" w:hAnsi="Verdana"/>
        </w:rPr>
        <w:tab/>
        <w:t xml:space="preserve">assistance in contacting Orbit Heart of England about two very </w:t>
      </w:r>
      <w:r w:rsidR="008C11E2">
        <w:rPr>
          <w:rFonts w:ascii="Verdana" w:hAnsi="Verdana"/>
        </w:rPr>
        <w:tab/>
      </w:r>
      <w:r w:rsidR="008C11E2">
        <w:rPr>
          <w:rFonts w:ascii="Verdana" w:hAnsi="Verdana"/>
        </w:rPr>
        <w:tab/>
      </w:r>
      <w:r w:rsidR="008C11E2">
        <w:rPr>
          <w:rFonts w:ascii="Verdana" w:hAnsi="Verdana"/>
        </w:rPr>
        <w:tab/>
      </w:r>
      <w:r w:rsidR="008C11E2">
        <w:rPr>
          <w:rFonts w:ascii="Verdana" w:hAnsi="Verdana"/>
        </w:rPr>
        <w:tab/>
        <w:t xml:space="preserve">bright security lights that have been fitted on the wall of The Flats </w:t>
      </w:r>
      <w:r w:rsidR="008C11E2">
        <w:rPr>
          <w:rFonts w:ascii="Verdana" w:hAnsi="Verdana"/>
        </w:rPr>
        <w:tab/>
      </w:r>
      <w:r w:rsidR="008C11E2">
        <w:rPr>
          <w:rFonts w:ascii="Verdana" w:hAnsi="Verdana"/>
        </w:rPr>
        <w:tab/>
      </w:r>
      <w:r w:rsidR="008C11E2">
        <w:rPr>
          <w:rFonts w:ascii="Verdana" w:hAnsi="Verdana"/>
        </w:rPr>
        <w:tab/>
        <w:t xml:space="preserve">in Station Road. These lights are place high up on the wall and are </w:t>
      </w:r>
      <w:r w:rsidR="008C11E2">
        <w:rPr>
          <w:rFonts w:ascii="Verdana" w:hAnsi="Verdana"/>
        </w:rPr>
        <w:tab/>
      </w:r>
      <w:r w:rsidR="008C11E2">
        <w:rPr>
          <w:rFonts w:ascii="Verdana" w:hAnsi="Verdana"/>
        </w:rPr>
        <w:tab/>
      </w:r>
      <w:r w:rsidR="008C11E2">
        <w:rPr>
          <w:rFonts w:ascii="Verdana" w:hAnsi="Verdana"/>
        </w:rPr>
        <w:tab/>
        <w:t xml:space="preserve">shining into Mr. &amp; Mrs. Stacey’s bedroom so that they are having </w:t>
      </w:r>
      <w:r w:rsidR="008C11E2">
        <w:rPr>
          <w:rFonts w:ascii="Verdana" w:hAnsi="Verdana"/>
        </w:rPr>
        <w:tab/>
      </w:r>
      <w:r w:rsidR="008C11E2">
        <w:rPr>
          <w:rFonts w:ascii="Verdana" w:hAnsi="Verdana"/>
        </w:rPr>
        <w:tab/>
      </w:r>
      <w:r w:rsidR="008C11E2">
        <w:rPr>
          <w:rFonts w:ascii="Verdana" w:hAnsi="Verdana"/>
        </w:rPr>
        <w:tab/>
        <w:t xml:space="preserve">difficulty sleeping. Mrs. Stacey has written to Orbit but received no </w:t>
      </w:r>
      <w:r w:rsidR="008C11E2">
        <w:rPr>
          <w:rFonts w:ascii="Verdana" w:hAnsi="Verdana"/>
        </w:rPr>
        <w:tab/>
      </w:r>
      <w:r w:rsidR="008C11E2">
        <w:rPr>
          <w:rFonts w:ascii="Verdana" w:hAnsi="Verdana"/>
        </w:rPr>
        <w:tab/>
      </w:r>
      <w:r w:rsidR="008C11E2">
        <w:rPr>
          <w:rFonts w:ascii="Verdana" w:hAnsi="Verdana"/>
        </w:rPr>
        <w:tab/>
        <w:t>response.</w:t>
      </w:r>
    </w:p>
    <w:p w:rsidR="008C11E2" w:rsidRDefault="008C11E2" w:rsidP="008C11E2">
      <w:pPr>
        <w:pStyle w:val="ListParagraph"/>
        <w:spacing w:before="100" w:beforeAutospacing="1" w:after="100" w:afterAutospacing="1" w:line="240" w:lineRule="auto"/>
        <w:ind w:left="142" w:firstLine="578"/>
        <w:rPr>
          <w:rFonts w:ascii="Verdana" w:hAnsi="Verdana"/>
        </w:rPr>
      </w:pPr>
    </w:p>
    <w:p w:rsidR="008C11E2" w:rsidRDefault="008C11E2" w:rsidP="008C11E2">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Cllr. Horner suggested the Clerk contacts the Enforcement Dept. at </w:t>
      </w:r>
      <w:r>
        <w:rPr>
          <w:rFonts w:ascii="Verdana" w:hAnsi="Verdana"/>
        </w:rPr>
        <w:tab/>
      </w:r>
      <w:r>
        <w:rPr>
          <w:rFonts w:ascii="Verdana" w:hAnsi="Verdana"/>
        </w:rPr>
        <w:tab/>
      </w:r>
      <w:r>
        <w:rPr>
          <w:rFonts w:ascii="Verdana" w:hAnsi="Verdana"/>
        </w:rPr>
        <w:tab/>
        <w:t xml:space="preserve">SDC in the first instance to ascertain whether planning permission </w:t>
      </w:r>
      <w:r w:rsidR="00300A68">
        <w:rPr>
          <w:rFonts w:ascii="Verdana" w:hAnsi="Verdana"/>
        </w:rPr>
        <w:tab/>
      </w:r>
      <w:r w:rsidR="00300A68">
        <w:rPr>
          <w:rFonts w:ascii="Verdana" w:hAnsi="Verdana"/>
        </w:rPr>
        <w:tab/>
      </w:r>
      <w:r w:rsidR="00300A68">
        <w:rPr>
          <w:rFonts w:ascii="Verdana" w:hAnsi="Verdana"/>
        </w:rPr>
        <w:tab/>
      </w:r>
      <w:r>
        <w:rPr>
          <w:rFonts w:ascii="Verdana" w:hAnsi="Verdana"/>
        </w:rPr>
        <w:t>should have been obtained</w:t>
      </w:r>
      <w:r w:rsidR="00300A68">
        <w:rPr>
          <w:rFonts w:ascii="Verdana" w:hAnsi="Verdana"/>
        </w:rPr>
        <w:t>.</w:t>
      </w:r>
      <w:r>
        <w:rPr>
          <w:rFonts w:ascii="Verdana" w:hAnsi="Verdana"/>
        </w:rPr>
        <w:t xml:space="preserve"> Cllr. Stewart </w:t>
      </w:r>
      <w:r w:rsidR="00300A68">
        <w:rPr>
          <w:rFonts w:ascii="Verdana" w:hAnsi="Verdana"/>
        </w:rPr>
        <w:t xml:space="preserve">offered to pursue this with </w:t>
      </w:r>
      <w:r w:rsidR="00300A68">
        <w:rPr>
          <w:rFonts w:ascii="Verdana" w:hAnsi="Verdana"/>
        </w:rPr>
        <w:tab/>
      </w:r>
      <w:r w:rsidR="00300A68">
        <w:rPr>
          <w:rFonts w:ascii="Verdana" w:hAnsi="Verdana"/>
        </w:rPr>
        <w:tab/>
      </w:r>
      <w:r w:rsidR="00300A68">
        <w:rPr>
          <w:rFonts w:ascii="Verdana" w:hAnsi="Verdana"/>
        </w:rPr>
        <w:tab/>
        <w:t>a contact she has at the Housing Association.</w:t>
      </w:r>
    </w:p>
    <w:p w:rsidR="00300A68" w:rsidRDefault="00300A68" w:rsidP="008C11E2">
      <w:pPr>
        <w:pStyle w:val="ListParagraph"/>
        <w:spacing w:before="100" w:beforeAutospacing="1" w:after="100" w:afterAutospacing="1" w:line="240" w:lineRule="auto"/>
        <w:ind w:left="142" w:firstLine="578"/>
        <w:rPr>
          <w:rFonts w:ascii="Verdana" w:hAnsi="Verdana"/>
        </w:rPr>
      </w:pPr>
    </w:p>
    <w:p w:rsidR="00FF298E" w:rsidRPr="00FD0248" w:rsidRDefault="006C352E" w:rsidP="000626B6">
      <w:pPr>
        <w:pStyle w:val="ListParagraph"/>
        <w:spacing w:before="100" w:beforeAutospacing="1" w:after="100" w:afterAutospacing="1" w:line="240" w:lineRule="auto"/>
        <w:ind w:left="142"/>
        <w:rPr>
          <w:rFonts w:ascii="Verdana" w:hAnsi="Verdana"/>
          <w:b/>
        </w:rPr>
      </w:pPr>
      <w:r>
        <w:rPr>
          <w:rFonts w:ascii="Verdana" w:hAnsi="Verdana"/>
          <w:b/>
        </w:rPr>
        <w:t xml:space="preserve"> </w:t>
      </w:r>
      <w:r w:rsidR="0009144D">
        <w:rPr>
          <w:rFonts w:ascii="Verdana" w:hAnsi="Verdana"/>
          <w:b/>
        </w:rPr>
        <w:t>7</w:t>
      </w:r>
      <w:r w:rsidR="00FD0248">
        <w:rPr>
          <w:rFonts w:ascii="Verdana" w:hAnsi="Verdana"/>
          <w:b/>
        </w:rPr>
        <w:t xml:space="preserve">. </w:t>
      </w:r>
      <w:r w:rsidR="00B7795D" w:rsidRPr="00FD0248">
        <w:rPr>
          <w:rFonts w:ascii="Verdana" w:hAnsi="Verdana"/>
          <w:b/>
        </w:rPr>
        <w:t xml:space="preserve">County </w:t>
      </w:r>
      <w:r w:rsidR="00940D24">
        <w:rPr>
          <w:rFonts w:ascii="Verdana" w:hAnsi="Verdana"/>
          <w:b/>
        </w:rPr>
        <w:t xml:space="preserve">&amp; District </w:t>
      </w:r>
      <w:r w:rsidR="00B7795D" w:rsidRPr="00FD0248">
        <w:rPr>
          <w:rFonts w:ascii="Verdana" w:hAnsi="Verdana"/>
          <w:b/>
        </w:rPr>
        <w:t>Councillor’s repor</w:t>
      </w:r>
      <w:r w:rsidR="005326D9" w:rsidRPr="00FD0248">
        <w:rPr>
          <w:rFonts w:ascii="Verdana" w:hAnsi="Verdana"/>
          <w:b/>
        </w:rPr>
        <w:t>t</w:t>
      </w:r>
      <w:r w:rsidR="00940D24">
        <w:rPr>
          <w:rFonts w:ascii="Verdana" w:hAnsi="Verdana"/>
          <w:b/>
        </w:rPr>
        <w:t>s</w:t>
      </w:r>
      <w:r w:rsidR="00CB243F">
        <w:rPr>
          <w:rFonts w:ascii="Verdana" w:hAnsi="Verdana"/>
          <w:b/>
        </w:rPr>
        <w:t>:</w:t>
      </w:r>
    </w:p>
    <w:p w:rsidR="004B6301" w:rsidRDefault="008564E7" w:rsidP="008564E7">
      <w:pPr>
        <w:rPr>
          <w:rFonts w:ascii="Verdana" w:hAnsi="Verdana" w:cs="Arial"/>
          <w:color w:val="FF0000"/>
        </w:rPr>
      </w:pPr>
      <w:r>
        <w:rPr>
          <w:rFonts w:ascii="Verdana" w:hAnsi="Verdana" w:cs="Arial"/>
        </w:rPr>
        <w:tab/>
      </w:r>
      <w:r>
        <w:rPr>
          <w:rFonts w:ascii="Verdana" w:hAnsi="Verdana" w:cs="Arial"/>
        </w:rPr>
        <w:tab/>
      </w:r>
      <w:r>
        <w:rPr>
          <w:rFonts w:ascii="Verdana" w:hAnsi="Verdana" w:cs="Arial"/>
        </w:rPr>
        <w:tab/>
      </w:r>
      <w:r w:rsidR="00CB243F">
        <w:rPr>
          <w:rFonts w:ascii="Verdana" w:hAnsi="Verdana" w:cs="Arial"/>
        </w:rPr>
        <w:t>A County Council report</w:t>
      </w:r>
      <w:r>
        <w:rPr>
          <w:rFonts w:ascii="Verdana" w:hAnsi="Verdana" w:cs="Arial"/>
        </w:rPr>
        <w:t xml:space="preserve"> had been provided by Cllr.</w:t>
      </w:r>
      <w:r w:rsidR="00CB243F">
        <w:rPr>
          <w:rFonts w:ascii="Verdana" w:hAnsi="Verdana" w:cs="Arial"/>
        </w:rPr>
        <w:t xml:space="preserve"> Horner prior to </w:t>
      </w:r>
      <w:r w:rsidR="00CB243F">
        <w:rPr>
          <w:rFonts w:ascii="Verdana" w:hAnsi="Verdana" w:cs="Arial"/>
        </w:rPr>
        <w:tab/>
      </w:r>
      <w:r w:rsidR="00CB243F">
        <w:rPr>
          <w:rFonts w:ascii="Verdana" w:hAnsi="Verdana" w:cs="Arial"/>
        </w:rPr>
        <w:tab/>
      </w:r>
      <w:r w:rsidR="00CB243F">
        <w:rPr>
          <w:rFonts w:ascii="Verdana" w:hAnsi="Verdana" w:cs="Arial"/>
        </w:rPr>
        <w:tab/>
        <w:t xml:space="preserve">the meeting and is attached on page </w:t>
      </w:r>
      <w:r w:rsidR="00C95C5F" w:rsidRPr="00C95C5F">
        <w:rPr>
          <w:rFonts w:ascii="Verdana" w:hAnsi="Verdana" w:cs="Arial"/>
        </w:rPr>
        <w:t>7.</w:t>
      </w:r>
    </w:p>
    <w:p w:rsidR="004B6301" w:rsidRPr="004B6301" w:rsidRDefault="004B6301" w:rsidP="008564E7">
      <w:pPr>
        <w:rPr>
          <w:rFonts w:ascii="Verdana" w:hAnsi="Verdana" w:cs="Arial"/>
        </w:rPr>
      </w:pPr>
      <w:r>
        <w:rPr>
          <w:rFonts w:ascii="Verdana" w:hAnsi="Verdana" w:cs="Arial"/>
          <w:color w:val="FF0000"/>
        </w:rPr>
        <w:tab/>
      </w:r>
      <w:r>
        <w:rPr>
          <w:rFonts w:ascii="Verdana" w:hAnsi="Verdana" w:cs="Arial"/>
          <w:color w:val="FF0000"/>
        </w:rPr>
        <w:tab/>
      </w:r>
      <w:r>
        <w:rPr>
          <w:rFonts w:ascii="Verdana" w:hAnsi="Verdana" w:cs="Arial"/>
          <w:color w:val="FF0000"/>
        </w:rPr>
        <w:tab/>
      </w:r>
      <w:r w:rsidRPr="004B6301">
        <w:rPr>
          <w:rFonts w:ascii="Verdana" w:hAnsi="Verdana" w:cs="Arial"/>
        </w:rPr>
        <w:t xml:space="preserve">Work to the budget should be completed at the end of November </w:t>
      </w:r>
      <w:r w:rsidRPr="004B6301">
        <w:rPr>
          <w:rFonts w:ascii="Verdana" w:hAnsi="Verdana" w:cs="Arial"/>
        </w:rPr>
        <w:tab/>
      </w:r>
      <w:r w:rsidRPr="004B6301">
        <w:rPr>
          <w:rFonts w:ascii="Verdana" w:hAnsi="Verdana" w:cs="Arial"/>
        </w:rPr>
        <w:tab/>
      </w:r>
      <w:r w:rsidRPr="004B6301">
        <w:rPr>
          <w:rFonts w:ascii="Verdana" w:hAnsi="Verdana" w:cs="Arial"/>
        </w:rPr>
        <w:tab/>
        <w:t>for presentation to the Council on 13</w:t>
      </w:r>
      <w:r w:rsidRPr="004B6301">
        <w:rPr>
          <w:rFonts w:ascii="Verdana" w:hAnsi="Verdana" w:cs="Arial"/>
          <w:vertAlign w:val="superscript"/>
        </w:rPr>
        <w:t>th</w:t>
      </w:r>
      <w:r w:rsidRPr="004B6301">
        <w:rPr>
          <w:rFonts w:ascii="Verdana" w:hAnsi="Verdana" w:cs="Arial"/>
        </w:rPr>
        <w:t xml:space="preserve"> December.  A balanced </w:t>
      </w:r>
      <w:r w:rsidRPr="004B6301">
        <w:rPr>
          <w:rFonts w:ascii="Verdana" w:hAnsi="Verdana" w:cs="Arial"/>
        </w:rPr>
        <w:tab/>
      </w:r>
      <w:r w:rsidRPr="004B6301">
        <w:rPr>
          <w:rFonts w:ascii="Verdana" w:hAnsi="Verdana" w:cs="Arial"/>
        </w:rPr>
        <w:tab/>
      </w:r>
      <w:r w:rsidRPr="004B6301">
        <w:rPr>
          <w:rFonts w:ascii="Verdana" w:hAnsi="Verdana" w:cs="Arial"/>
        </w:rPr>
        <w:tab/>
      </w:r>
      <w:r w:rsidRPr="004B6301">
        <w:rPr>
          <w:rFonts w:ascii="Verdana" w:hAnsi="Verdana" w:cs="Arial"/>
        </w:rPr>
        <w:tab/>
        <w:t>budget needs to be produced by about the 18</w:t>
      </w:r>
      <w:r w:rsidRPr="004B6301">
        <w:rPr>
          <w:rFonts w:ascii="Verdana" w:hAnsi="Verdana" w:cs="Arial"/>
          <w:vertAlign w:val="superscript"/>
        </w:rPr>
        <w:t>th</w:t>
      </w:r>
      <w:r w:rsidRPr="004B6301">
        <w:rPr>
          <w:rFonts w:ascii="Verdana" w:hAnsi="Verdana" w:cs="Arial"/>
        </w:rPr>
        <w:t xml:space="preserve"> February 2017 but </w:t>
      </w:r>
      <w:r w:rsidRPr="004B6301">
        <w:rPr>
          <w:rFonts w:ascii="Verdana" w:hAnsi="Verdana" w:cs="Arial"/>
        </w:rPr>
        <w:tab/>
      </w:r>
      <w:r w:rsidRPr="004B6301">
        <w:rPr>
          <w:rFonts w:ascii="Verdana" w:hAnsi="Verdana" w:cs="Arial"/>
        </w:rPr>
        <w:tab/>
      </w:r>
      <w:r w:rsidRPr="004B6301">
        <w:rPr>
          <w:rFonts w:ascii="Verdana" w:hAnsi="Verdana" w:cs="Arial"/>
        </w:rPr>
        <w:tab/>
        <w:t xml:space="preserve">all hinges on the elections. </w:t>
      </w:r>
    </w:p>
    <w:p w:rsidR="005D6F33" w:rsidRPr="000D7D1F" w:rsidRDefault="00615B06" w:rsidP="00394D3A">
      <w:pPr>
        <w:rPr>
          <w:rFonts w:ascii="Verdana" w:hAnsi="Verdana"/>
          <w:color w:val="000000"/>
        </w:rPr>
      </w:pPr>
      <w:r>
        <w:rPr>
          <w:rFonts w:ascii="Verdana" w:hAnsi="Verdana" w:cs="Arial"/>
        </w:rPr>
        <w:tab/>
      </w:r>
      <w:r>
        <w:rPr>
          <w:rFonts w:ascii="Verdana" w:hAnsi="Verdana" w:cs="Arial"/>
        </w:rPr>
        <w:tab/>
      </w:r>
      <w:r>
        <w:rPr>
          <w:rFonts w:ascii="Verdana" w:hAnsi="Verdana" w:cs="Arial"/>
        </w:rPr>
        <w:tab/>
        <w:t>Cllr. Horner was thanked by the Chairman for his offer</w:t>
      </w:r>
      <w:r w:rsidR="00ED513E">
        <w:rPr>
          <w:rFonts w:ascii="Verdana" w:hAnsi="Verdana" w:cs="Arial"/>
        </w:rPr>
        <w:t xml:space="preserve"> </w:t>
      </w:r>
      <w:r>
        <w:rPr>
          <w:rFonts w:ascii="Verdana" w:hAnsi="Verdana" w:cs="Arial"/>
        </w:rPr>
        <w:t xml:space="preserve">of a small </w:t>
      </w:r>
      <w:r w:rsidR="00ED513E">
        <w:rPr>
          <w:rFonts w:ascii="Verdana" w:hAnsi="Verdana" w:cs="Arial"/>
        </w:rPr>
        <w:tab/>
      </w:r>
      <w:r w:rsidR="00ED513E">
        <w:rPr>
          <w:rFonts w:ascii="Verdana" w:hAnsi="Verdana" w:cs="Arial"/>
        </w:rPr>
        <w:tab/>
      </w:r>
      <w:r w:rsidR="00ED513E">
        <w:rPr>
          <w:rFonts w:ascii="Verdana" w:hAnsi="Verdana" w:cs="Arial"/>
        </w:rPr>
        <w:tab/>
      </w:r>
      <w:r>
        <w:rPr>
          <w:rFonts w:ascii="Verdana" w:hAnsi="Verdana" w:cs="Arial"/>
        </w:rPr>
        <w:t xml:space="preserve">contribution towards a </w:t>
      </w:r>
      <w:r w:rsidR="00ED513E">
        <w:rPr>
          <w:rFonts w:ascii="Verdana" w:hAnsi="Verdana" w:cs="Arial"/>
        </w:rPr>
        <w:t xml:space="preserve">school safety zone in Church Road. He will </w:t>
      </w:r>
      <w:r w:rsidR="00ED513E">
        <w:rPr>
          <w:rFonts w:ascii="Verdana" w:hAnsi="Verdana" w:cs="Arial"/>
        </w:rPr>
        <w:tab/>
      </w:r>
      <w:r w:rsidR="00ED513E">
        <w:rPr>
          <w:rFonts w:ascii="Verdana" w:hAnsi="Verdana" w:cs="Arial"/>
        </w:rPr>
        <w:tab/>
      </w:r>
      <w:r w:rsidR="00ED513E">
        <w:rPr>
          <w:rFonts w:ascii="Verdana" w:hAnsi="Verdana" w:cs="Arial"/>
        </w:rPr>
        <w:tab/>
        <w:t xml:space="preserve">also speak to the relevant officer at WCC to see whether extra </w:t>
      </w:r>
      <w:r w:rsidR="00ED513E">
        <w:rPr>
          <w:rFonts w:ascii="Verdana" w:hAnsi="Verdana" w:cs="Arial"/>
        </w:rPr>
        <w:tab/>
      </w:r>
      <w:r w:rsidR="00ED513E">
        <w:rPr>
          <w:rFonts w:ascii="Verdana" w:hAnsi="Verdana" w:cs="Arial"/>
        </w:rPr>
        <w:tab/>
      </w:r>
      <w:r w:rsidR="00ED513E">
        <w:rPr>
          <w:rFonts w:ascii="Verdana" w:hAnsi="Verdana" w:cs="Arial"/>
        </w:rPr>
        <w:tab/>
      </w:r>
      <w:r w:rsidR="00ED513E">
        <w:rPr>
          <w:rFonts w:ascii="Verdana" w:hAnsi="Verdana" w:cs="Arial"/>
        </w:rPr>
        <w:tab/>
        <w:t xml:space="preserve">lighting would be required as suggested at the meeting held with </w:t>
      </w:r>
      <w:r w:rsidR="00ED513E">
        <w:rPr>
          <w:rFonts w:ascii="Verdana" w:hAnsi="Verdana" w:cs="Arial"/>
        </w:rPr>
        <w:tab/>
      </w:r>
      <w:r w:rsidR="00ED513E">
        <w:rPr>
          <w:rFonts w:ascii="Verdana" w:hAnsi="Verdana" w:cs="Arial"/>
        </w:rPr>
        <w:tab/>
      </w:r>
      <w:r w:rsidR="00ED513E">
        <w:rPr>
          <w:rFonts w:ascii="Verdana" w:hAnsi="Verdana" w:cs="Arial"/>
        </w:rPr>
        <w:tab/>
        <w:t>Ms Poynton, Traffic and Road Safety Group, WCC.</w:t>
      </w:r>
      <w:r w:rsidR="00335571">
        <w:rPr>
          <w:rFonts w:ascii="Verdana" w:hAnsi="Verdana" w:cs="Arial"/>
        </w:rPr>
        <w:t xml:space="preserve">  Cllr. Horner </w:t>
      </w:r>
      <w:r w:rsidR="00335571">
        <w:rPr>
          <w:rFonts w:ascii="Verdana" w:hAnsi="Verdana" w:cs="Arial"/>
        </w:rPr>
        <w:tab/>
      </w:r>
      <w:r w:rsidR="00335571">
        <w:rPr>
          <w:rFonts w:ascii="Verdana" w:hAnsi="Verdana" w:cs="Arial"/>
        </w:rPr>
        <w:tab/>
      </w:r>
      <w:r w:rsidR="00335571">
        <w:rPr>
          <w:rFonts w:ascii="Verdana" w:hAnsi="Verdana" w:cs="Arial"/>
        </w:rPr>
        <w:tab/>
      </w:r>
      <w:r w:rsidR="00335571">
        <w:rPr>
          <w:rFonts w:ascii="Verdana" w:hAnsi="Verdana" w:cs="Arial"/>
        </w:rPr>
        <w:tab/>
        <w:t>advised that Balfour Beatty are insured to work on highways.</w:t>
      </w:r>
    </w:p>
    <w:p w:rsidR="00F268C1" w:rsidRPr="00394D3A" w:rsidRDefault="006C352E" w:rsidP="00394D3A">
      <w:pPr>
        <w:ind w:left="284" w:hanging="142"/>
        <w:rPr>
          <w:rFonts w:ascii="Verdana" w:hAnsi="Verdana" w:cs="Tahoma"/>
          <w:b/>
        </w:rPr>
      </w:pPr>
      <w:r>
        <w:rPr>
          <w:rFonts w:ascii="Verdana" w:hAnsi="Verdana" w:cs="Tahoma"/>
          <w:b/>
        </w:rPr>
        <w:t xml:space="preserve"> </w:t>
      </w:r>
      <w:r w:rsidR="0009144D">
        <w:rPr>
          <w:rFonts w:ascii="Verdana" w:hAnsi="Verdana" w:cs="Tahoma"/>
          <w:b/>
        </w:rPr>
        <w:t>8</w:t>
      </w:r>
      <w:r w:rsidR="004900A8" w:rsidRPr="00B9018C">
        <w:rPr>
          <w:rFonts w:ascii="Verdana" w:hAnsi="Verdana" w:cs="Tahoma"/>
          <w:b/>
        </w:rPr>
        <w:t>.</w:t>
      </w:r>
      <w:r w:rsidR="004900A8">
        <w:rPr>
          <w:rFonts w:ascii="Verdana" w:hAnsi="Verdana" w:cs="Tahoma"/>
          <w:b/>
        </w:rPr>
        <w:t xml:space="preserve"> </w:t>
      </w:r>
      <w:r w:rsidR="004900A8" w:rsidRPr="00B9018C">
        <w:rPr>
          <w:rFonts w:ascii="Verdana" w:hAnsi="Verdana" w:cs="Tahoma"/>
          <w:b/>
        </w:rPr>
        <w:t xml:space="preserve">Planning Applications: update on </w:t>
      </w:r>
      <w:r w:rsidR="002E428F">
        <w:rPr>
          <w:rFonts w:ascii="Verdana" w:hAnsi="Verdana" w:cs="Tahoma"/>
          <w:b/>
        </w:rPr>
        <w:t>status of current</w:t>
      </w:r>
      <w:r w:rsidR="004900A8" w:rsidRPr="00B9018C">
        <w:rPr>
          <w:rFonts w:ascii="Verdana" w:hAnsi="Verdana" w:cs="Tahoma"/>
          <w:b/>
        </w:rPr>
        <w:t xml:space="preserve"> applications:</w:t>
      </w:r>
    </w:p>
    <w:p w:rsidR="00394D3A" w:rsidRDefault="00F268C1" w:rsidP="00F268C1">
      <w:pPr>
        <w:tabs>
          <w:tab w:val="left" w:pos="567"/>
          <w:tab w:val="left" w:pos="1793"/>
          <w:tab w:val="left" w:pos="2155"/>
        </w:tabs>
        <w:spacing w:after="0" w:line="240" w:lineRule="auto"/>
        <w:ind w:left="2160" w:hanging="2160"/>
        <w:rPr>
          <w:rFonts w:ascii="Verdana" w:hAnsi="Verdana" w:cs="Verdana"/>
        </w:rPr>
      </w:pPr>
      <w:r>
        <w:rPr>
          <w:rFonts w:ascii="Verdana" w:hAnsi="Verdana" w:cs="Verdana"/>
        </w:rPr>
        <w:tab/>
      </w:r>
      <w:r>
        <w:rPr>
          <w:rFonts w:ascii="Verdana" w:hAnsi="Verdana" w:cs="Verdana"/>
        </w:rPr>
        <w:tab/>
      </w:r>
      <w:r>
        <w:rPr>
          <w:rFonts w:ascii="Verdana" w:hAnsi="Verdana" w:cs="Verdana"/>
        </w:rPr>
        <w:tab/>
      </w:r>
      <w:r w:rsidRPr="00317A94">
        <w:rPr>
          <w:rFonts w:ascii="Verdana" w:hAnsi="Verdana" w:cs="Verdana"/>
          <w:i/>
        </w:rPr>
        <w:t>Planning Application No. 16/02474/FUL</w:t>
      </w:r>
      <w:r>
        <w:rPr>
          <w:rFonts w:ascii="Verdana" w:hAnsi="Verdana" w:cs="Verdana"/>
        </w:rPr>
        <w:t xml:space="preserve"> Knotty Grove Farm, Aston Cantlow Road, Wilmcote: Two storey rear extension. </w:t>
      </w:r>
      <w:r w:rsidR="00317A94">
        <w:rPr>
          <w:rFonts w:ascii="Verdana" w:hAnsi="Verdana" w:cs="Verdana"/>
        </w:rPr>
        <w:t>Permission granted.</w:t>
      </w:r>
    </w:p>
    <w:p w:rsidR="006D58D6" w:rsidRDefault="006D58D6" w:rsidP="00F268C1">
      <w:pPr>
        <w:tabs>
          <w:tab w:val="left" w:pos="567"/>
          <w:tab w:val="left" w:pos="1793"/>
          <w:tab w:val="left" w:pos="2155"/>
        </w:tabs>
        <w:spacing w:after="0" w:line="240" w:lineRule="auto"/>
        <w:ind w:left="2160" w:hanging="2160"/>
        <w:rPr>
          <w:rFonts w:ascii="Verdana" w:hAnsi="Verdana" w:cs="Verdana"/>
        </w:rPr>
      </w:pPr>
      <w:r>
        <w:rPr>
          <w:rFonts w:ascii="Verdana" w:hAnsi="Verdana" w:cs="Verdana"/>
        </w:rPr>
        <w:tab/>
      </w:r>
      <w:r>
        <w:rPr>
          <w:rFonts w:ascii="Verdana" w:hAnsi="Verdana" w:cs="Verdana"/>
        </w:rPr>
        <w:tab/>
      </w:r>
      <w:r>
        <w:rPr>
          <w:rFonts w:ascii="Verdana" w:hAnsi="Verdana" w:cs="Verdana"/>
        </w:rPr>
        <w:tab/>
      </w:r>
      <w:r w:rsidR="005D6F33">
        <w:rPr>
          <w:rFonts w:ascii="Verdana" w:hAnsi="Verdana" w:cs="Verdana"/>
        </w:rPr>
        <w:t xml:space="preserve"> </w:t>
      </w:r>
    </w:p>
    <w:p w:rsidR="005D6F33" w:rsidRDefault="00A61306" w:rsidP="00317A94">
      <w:pPr>
        <w:rPr>
          <w:rFonts w:ascii="Verdana" w:eastAsia="Times New Roman" w:hAnsi="Verdana" w:cs="Times New Roman"/>
          <w:lang w:eastAsia="en-GB"/>
        </w:rPr>
      </w:pPr>
      <w:r>
        <w:rPr>
          <w:rFonts w:ascii="Verdana" w:hAnsi="Verdana" w:cs="Verdana"/>
        </w:rPr>
        <w:tab/>
      </w:r>
      <w:r>
        <w:rPr>
          <w:rFonts w:ascii="Verdana" w:hAnsi="Verdana" w:cs="Verdana"/>
        </w:rPr>
        <w:tab/>
      </w:r>
      <w:r>
        <w:rPr>
          <w:rFonts w:ascii="Verdana" w:hAnsi="Verdana" w:cs="Verdana"/>
        </w:rPr>
        <w:tab/>
      </w:r>
      <w:r w:rsidRPr="00317A94">
        <w:rPr>
          <w:rFonts w:ascii="Verdana" w:hAnsi="Verdana" w:cs="Verdana"/>
          <w:i/>
        </w:rPr>
        <w:t xml:space="preserve">Planning Application No. </w:t>
      </w:r>
      <w:r w:rsidRPr="00317A94">
        <w:rPr>
          <w:rFonts w:ascii="Times New Roman" w:eastAsia="Times New Roman" w:hAnsi="Times New Roman" w:cs="Times New Roman"/>
          <w:i/>
          <w:sz w:val="24"/>
          <w:szCs w:val="24"/>
          <w:lang w:eastAsia="en-GB"/>
        </w:rPr>
        <w:t>16/02747/LDP</w:t>
      </w:r>
      <w:r w:rsidRPr="00A61306">
        <w:rPr>
          <w:rFonts w:ascii="Times New Roman" w:eastAsia="Times New Roman" w:hAnsi="Times New Roman" w:cs="Times New Roman"/>
          <w:sz w:val="24"/>
          <w:szCs w:val="24"/>
          <w:lang w:eastAsia="en-GB"/>
        </w:rPr>
        <w:t xml:space="preserve"> </w:t>
      </w:r>
      <w:r>
        <w:rPr>
          <w:rFonts w:ascii="Verdana" w:eastAsia="Times New Roman" w:hAnsi="Verdana" w:cs="Times New Roman"/>
          <w:lang w:eastAsia="en-GB"/>
        </w:rPr>
        <w:t>Stone Cottag</w:t>
      </w:r>
      <w:r w:rsidRPr="00A61306">
        <w:rPr>
          <w:rFonts w:ascii="Verdana" w:eastAsia="Times New Roman" w:hAnsi="Verdana" w:cs="Times New Roman"/>
          <w:lang w:eastAsia="en-GB"/>
        </w:rPr>
        <w:t>e</w:t>
      </w:r>
      <w:r>
        <w:rPr>
          <w:rFonts w:ascii="Verdana" w:eastAsia="Times New Roman" w:hAnsi="Verdana" w:cs="Times New Roman"/>
          <w:lang w:eastAsia="en-GB"/>
        </w:rPr>
        <w:t xml:space="preserve">, Old School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 xml:space="preserve">Lane, Wilmcote: Construction of solid boarded sliding gate. </w:t>
      </w:r>
      <w:r w:rsidR="00317A94">
        <w:rPr>
          <w:rFonts w:ascii="Verdana" w:eastAsia="Times New Roman" w:hAnsi="Verdana" w:cs="Times New Roman"/>
          <w:lang w:eastAsia="en-GB"/>
        </w:rPr>
        <w:tab/>
      </w:r>
      <w:r w:rsidR="00317A94">
        <w:rPr>
          <w:rFonts w:ascii="Verdana" w:eastAsia="Times New Roman" w:hAnsi="Verdana" w:cs="Times New Roman"/>
          <w:lang w:eastAsia="en-GB"/>
        </w:rPr>
        <w:tab/>
      </w:r>
      <w:r w:rsidR="00317A94">
        <w:rPr>
          <w:rFonts w:ascii="Verdana" w:eastAsia="Times New Roman" w:hAnsi="Verdana" w:cs="Times New Roman"/>
          <w:lang w:eastAsia="en-GB"/>
        </w:rPr>
        <w:tab/>
      </w:r>
      <w:r w:rsidR="00317A94">
        <w:rPr>
          <w:rFonts w:ascii="Verdana" w:eastAsia="Times New Roman" w:hAnsi="Verdana" w:cs="Times New Roman"/>
          <w:lang w:eastAsia="en-GB"/>
        </w:rPr>
        <w:tab/>
        <w:t>Refused.</w:t>
      </w:r>
    </w:p>
    <w:p w:rsidR="00317A94" w:rsidRDefault="00317A94" w:rsidP="00317A94">
      <w:pPr>
        <w:rPr>
          <w:rFonts w:ascii="Verdana" w:eastAsia="Times New Roman" w:hAnsi="Verdana" w:cs="Times New Roman"/>
          <w:lang w:eastAsia="en-GB"/>
        </w:rPr>
      </w:pP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sidRPr="00317A94">
        <w:rPr>
          <w:rFonts w:ascii="Verdana" w:eastAsia="Times New Roman" w:hAnsi="Verdana" w:cs="Times New Roman"/>
          <w:i/>
          <w:lang w:eastAsia="en-GB"/>
        </w:rPr>
        <w:t>Planning Application No. 16/03132/FUL</w:t>
      </w:r>
      <w:r>
        <w:rPr>
          <w:rFonts w:ascii="Verdana" w:eastAsia="Times New Roman" w:hAnsi="Verdana" w:cs="Times New Roman"/>
          <w:lang w:eastAsia="en-GB"/>
        </w:rPr>
        <w:t xml:space="preserve"> Canada Bridge Stables,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 xml:space="preserve">Wilmcote: Extension to existing single storey stable and erection of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 xml:space="preserve">a single storey hay barn with associated hard standing. Pending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consideration.</w:t>
      </w:r>
    </w:p>
    <w:p w:rsidR="00A96C84" w:rsidRPr="003903C1" w:rsidRDefault="00317A94" w:rsidP="00317A94">
      <w:pPr>
        <w:rPr>
          <w:rFonts w:ascii="Verdana" w:eastAsia="Times New Roman" w:hAnsi="Verdana" w:cs="Times New Roman"/>
          <w:lang w:eastAsia="en-GB"/>
        </w:rPr>
      </w:pPr>
      <w:r>
        <w:rPr>
          <w:rFonts w:ascii="Verdana" w:eastAsia="Times New Roman" w:hAnsi="Verdana" w:cs="Times New Roman"/>
          <w:lang w:eastAsia="en-GB"/>
        </w:rPr>
        <w:lastRenderedPageBreak/>
        <w:tab/>
      </w:r>
      <w:r>
        <w:rPr>
          <w:rFonts w:ascii="Verdana" w:eastAsia="Times New Roman" w:hAnsi="Verdana" w:cs="Times New Roman"/>
          <w:lang w:eastAsia="en-GB"/>
        </w:rPr>
        <w:tab/>
      </w:r>
      <w:r>
        <w:rPr>
          <w:rFonts w:ascii="Verdana" w:eastAsia="Times New Roman" w:hAnsi="Verdana" w:cs="Times New Roman"/>
          <w:lang w:eastAsia="en-GB"/>
        </w:rPr>
        <w:tab/>
      </w:r>
      <w:r w:rsidRPr="003903C1">
        <w:rPr>
          <w:rFonts w:ascii="Verdana" w:eastAsia="Times New Roman" w:hAnsi="Verdana" w:cs="Times New Roman"/>
          <w:i/>
          <w:lang w:eastAsia="en-GB"/>
        </w:rPr>
        <w:t>Planning Application No. 16/03196/LDP</w:t>
      </w:r>
      <w:r w:rsidRPr="003903C1">
        <w:rPr>
          <w:rFonts w:ascii="Verdana" w:eastAsia="Times New Roman" w:hAnsi="Verdana" w:cs="Times New Roman"/>
          <w:lang w:eastAsia="en-GB"/>
        </w:rPr>
        <w:t xml:space="preserve"> Arden View, The Orchard,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 xml:space="preserve">Wilmcote: Erection of a detached outbuilding for swimming pool,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gym and home office.</w:t>
      </w:r>
    </w:p>
    <w:p w:rsidR="00A96C84" w:rsidRPr="003903C1" w:rsidRDefault="00A96C84" w:rsidP="00317A94">
      <w:pPr>
        <w:rPr>
          <w:rFonts w:ascii="Verdana" w:eastAsia="Times New Roman" w:hAnsi="Verdana" w:cs="Times New Roman"/>
          <w:lang w:eastAsia="en-GB"/>
        </w:rPr>
      </w:pP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 xml:space="preserve">An opinion had been sought from our Consultant, David Holmes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Planning Ltd. He felt that the Agent’s reasons for thinking the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proposal is in line with permitted development rights are basically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sound but would query whether the proposed home office is strictly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within the terms of Class E of Part 1 of Schedule 2 to the Town and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Country Planning General Permitted Development Order 2015 but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 xml:space="preserve">this must be a matter for the judgement of the officers of Stratford </w:t>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t>District Council.</w:t>
      </w:r>
    </w:p>
    <w:p w:rsidR="003903C1" w:rsidRDefault="003903C1" w:rsidP="00317A94">
      <w:pPr>
        <w:rPr>
          <w:rFonts w:ascii="Verdana" w:eastAsia="Times New Roman" w:hAnsi="Verdana" w:cs="Times New Roman"/>
          <w:lang w:eastAsia="en-GB"/>
        </w:rPr>
      </w:pP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 xml:space="preserve">Cllr. Ray proposed that the above query be raised with the planning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 xml:space="preserve">officer and also should permitted development be granted a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 xml:space="preserve">condition to be imposed that this development would never be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 xml:space="preserve">converted to a residential property. Seconded by Cllr. Stewart and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agreed by all Cllrs.</w:t>
      </w:r>
    </w:p>
    <w:p w:rsidR="003903C1" w:rsidRPr="00810BC0" w:rsidRDefault="003903C1" w:rsidP="00317A94">
      <w:pPr>
        <w:rPr>
          <w:rFonts w:ascii="Verdana" w:eastAsia="Times New Roman" w:hAnsi="Verdana" w:cs="Times New Roman"/>
          <w:lang w:eastAsia="en-GB"/>
        </w:rPr>
      </w:pP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sidRPr="00810BC0">
        <w:rPr>
          <w:rFonts w:ascii="Verdana" w:eastAsia="Times New Roman" w:hAnsi="Verdana" w:cs="Times New Roman"/>
          <w:lang w:eastAsia="en-GB"/>
        </w:rPr>
        <w:t>Consideration was then given to the following application:</w:t>
      </w:r>
    </w:p>
    <w:p w:rsidR="003903C1" w:rsidRPr="00810BC0" w:rsidRDefault="003903C1" w:rsidP="00317A94">
      <w:pPr>
        <w:rPr>
          <w:rFonts w:ascii="Verdana" w:eastAsia="Times New Roman" w:hAnsi="Verdana" w:cs="Times New Roman"/>
          <w:lang w:eastAsia="en-GB"/>
        </w:rPr>
      </w:pPr>
      <w:r w:rsidRPr="00810BC0">
        <w:rPr>
          <w:rFonts w:ascii="Verdana" w:eastAsia="Times New Roman" w:hAnsi="Verdana" w:cs="Times New Roman"/>
          <w:lang w:eastAsia="en-GB"/>
        </w:rPr>
        <w:tab/>
      </w:r>
      <w:r w:rsidRPr="00810BC0">
        <w:rPr>
          <w:rFonts w:ascii="Verdana" w:eastAsia="Times New Roman" w:hAnsi="Verdana" w:cs="Times New Roman"/>
          <w:lang w:eastAsia="en-GB"/>
        </w:rPr>
        <w:tab/>
      </w:r>
      <w:r w:rsidRPr="00810BC0">
        <w:rPr>
          <w:rFonts w:ascii="Verdana" w:eastAsia="Times New Roman" w:hAnsi="Verdana" w:cs="Times New Roman"/>
          <w:lang w:eastAsia="en-GB"/>
        </w:rPr>
        <w:tab/>
        <w:t>Planning Application No. 16/03393/VARY</w:t>
      </w:r>
      <w:r w:rsidR="00810BC0" w:rsidRPr="00810BC0">
        <w:rPr>
          <w:rFonts w:ascii="Verdana" w:eastAsia="Times New Roman" w:hAnsi="Verdana" w:cs="Times New Roman"/>
          <w:lang w:eastAsia="en-GB"/>
        </w:rPr>
        <w:t xml:space="preserve"> Primrose Cottage,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 xml:space="preserve">Featherbed Lane, Wilmcote: To allow the insertion of a kitchen into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 xml:space="preserve">a building used for ancillary residential purposes. Cllr. Ray proposed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 xml:space="preserve">no objection to this variation. Cllr. McMillan seconded the proposal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and all were in agreement.</w:t>
      </w:r>
    </w:p>
    <w:p w:rsidR="004900A8" w:rsidRPr="00940E63" w:rsidRDefault="006C352E" w:rsidP="003903C1">
      <w:pPr>
        <w:rPr>
          <w:rFonts w:ascii="Verdana" w:hAnsi="Verdana" w:cs="Tahoma"/>
          <w:b/>
        </w:rPr>
      </w:pPr>
      <w:r>
        <w:rPr>
          <w:rFonts w:ascii="Verdana" w:hAnsi="Verdana" w:cs="Tahoma"/>
          <w:b/>
        </w:rPr>
        <w:t xml:space="preserve"> </w:t>
      </w:r>
      <w:r w:rsidR="0009144D">
        <w:rPr>
          <w:rFonts w:ascii="Verdana" w:hAnsi="Verdana" w:cs="Tahoma"/>
          <w:b/>
        </w:rPr>
        <w:t>9.</w:t>
      </w:r>
      <w:r w:rsidR="004900A8" w:rsidRPr="00940E63">
        <w:rPr>
          <w:rFonts w:ascii="Verdana" w:hAnsi="Verdana" w:cs="Tahoma"/>
          <w:b/>
        </w:rPr>
        <w:t xml:space="preserve"> Progress reports:</w:t>
      </w:r>
    </w:p>
    <w:p w:rsidR="00171CB0" w:rsidRDefault="003903C1" w:rsidP="00BD5D37">
      <w:pPr>
        <w:rPr>
          <w:rFonts w:ascii="Verdana" w:hAnsi="Verdana" w:cs="Tahoma"/>
        </w:rPr>
      </w:pPr>
      <w:r>
        <w:rPr>
          <w:rFonts w:ascii="Verdana" w:hAnsi="Verdana" w:cs="Tahoma"/>
          <w:b/>
          <w:color w:val="FF0000"/>
        </w:rPr>
        <w:tab/>
      </w:r>
      <w:r>
        <w:rPr>
          <w:rFonts w:ascii="Verdana" w:hAnsi="Verdana" w:cs="Tahoma"/>
          <w:b/>
          <w:color w:val="FF0000"/>
        </w:rPr>
        <w:tab/>
      </w:r>
      <w:r>
        <w:rPr>
          <w:rFonts w:ascii="Verdana" w:hAnsi="Verdana" w:cs="Tahoma"/>
          <w:b/>
          <w:color w:val="FF0000"/>
        </w:rPr>
        <w:tab/>
      </w:r>
      <w:r w:rsidR="00810BC0" w:rsidRPr="00BD5D37">
        <w:rPr>
          <w:rFonts w:ascii="Verdana" w:hAnsi="Verdana" w:cs="Tahoma"/>
        </w:rPr>
        <w:t xml:space="preserve">A property marking kit had been provided by SDC and Cllr. </w:t>
      </w:r>
      <w:r w:rsidR="00810BC0" w:rsidRPr="00BD5D37">
        <w:rPr>
          <w:rFonts w:ascii="Verdana" w:hAnsi="Verdana" w:cs="Tahoma"/>
        </w:rPr>
        <w:tab/>
      </w:r>
      <w:r w:rsidR="00810BC0" w:rsidRPr="00BD5D37">
        <w:rPr>
          <w:rFonts w:ascii="Verdana" w:hAnsi="Verdana" w:cs="Tahoma"/>
        </w:rPr>
        <w:tab/>
      </w:r>
      <w:r w:rsidR="00810BC0" w:rsidRPr="00BD5D37">
        <w:rPr>
          <w:rFonts w:ascii="Verdana" w:hAnsi="Verdana" w:cs="Tahoma"/>
        </w:rPr>
        <w:tab/>
      </w:r>
      <w:r w:rsidR="00BD5D37">
        <w:rPr>
          <w:rFonts w:ascii="Verdana" w:hAnsi="Verdana" w:cs="Tahoma"/>
        </w:rPr>
        <w:tab/>
      </w:r>
      <w:r w:rsidR="00810BC0" w:rsidRPr="00BD5D37">
        <w:rPr>
          <w:rFonts w:ascii="Verdana" w:hAnsi="Verdana" w:cs="Tahoma"/>
        </w:rPr>
        <w:t>Massey agreed to take charge of this</w:t>
      </w:r>
      <w:r w:rsidR="00BD5D37" w:rsidRPr="00BD5D37">
        <w:rPr>
          <w:rFonts w:ascii="Verdana" w:hAnsi="Verdana" w:cs="Tahoma"/>
        </w:rPr>
        <w:t xml:space="preserve">. The purpose of this is </w:t>
      </w:r>
      <w:r w:rsidR="00BD5D37" w:rsidRPr="00BD5D37">
        <w:rPr>
          <w:rFonts w:ascii="Verdana" w:hAnsi="Verdana" w:cs="Tahoma"/>
        </w:rPr>
        <w:tab/>
      </w:r>
      <w:r w:rsidR="00BD5D37" w:rsidRPr="00BD5D37">
        <w:rPr>
          <w:rFonts w:ascii="Verdana" w:hAnsi="Verdana" w:cs="Tahoma"/>
        </w:rPr>
        <w:tab/>
      </w:r>
      <w:r w:rsidR="00BD5D37" w:rsidRPr="00BD5D37">
        <w:rPr>
          <w:rFonts w:ascii="Verdana" w:hAnsi="Verdana" w:cs="Tahoma"/>
        </w:rPr>
        <w:tab/>
      </w:r>
      <w:r w:rsidR="00BD5D37">
        <w:rPr>
          <w:rFonts w:ascii="Verdana" w:hAnsi="Verdana" w:cs="Tahoma"/>
        </w:rPr>
        <w:tab/>
      </w:r>
      <w:r w:rsidR="00BD5D37" w:rsidRPr="00BD5D37">
        <w:rPr>
          <w:rFonts w:ascii="Verdana" w:hAnsi="Verdana" w:cs="Tahoma"/>
        </w:rPr>
        <w:t xml:space="preserve">to enable residents to visibly mark their property so that it will </w:t>
      </w:r>
      <w:r w:rsidR="00BD5D37">
        <w:rPr>
          <w:rFonts w:ascii="Verdana" w:hAnsi="Verdana" w:cs="Tahoma"/>
        </w:rPr>
        <w:tab/>
      </w:r>
      <w:r w:rsidR="00BD5D37">
        <w:rPr>
          <w:rFonts w:ascii="Verdana" w:hAnsi="Verdana" w:cs="Tahoma"/>
        </w:rPr>
        <w:tab/>
      </w:r>
      <w:r w:rsidR="00BD5D37">
        <w:rPr>
          <w:rFonts w:ascii="Verdana" w:hAnsi="Verdana" w:cs="Tahoma"/>
        </w:rPr>
        <w:tab/>
      </w:r>
      <w:r w:rsidR="00BD5D37">
        <w:rPr>
          <w:rFonts w:ascii="Verdana" w:hAnsi="Verdana" w:cs="Tahoma"/>
        </w:rPr>
        <w:tab/>
      </w:r>
      <w:r w:rsidR="00BD5D37" w:rsidRPr="00BD5D37">
        <w:rPr>
          <w:rFonts w:ascii="Verdana" w:hAnsi="Verdana" w:cs="Tahoma"/>
        </w:rPr>
        <w:t>be easily recognisable if it is stolen.</w:t>
      </w:r>
    </w:p>
    <w:p w:rsidR="00D64C5D" w:rsidRDefault="00D64C5D" w:rsidP="00BD5D37">
      <w:pPr>
        <w:rPr>
          <w:rFonts w:ascii="Verdana" w:hAnsi="Verdana" w:cs="Tahoma"/>
        </w:rPr>
      </w:pPr>
      <w:r>
        <w:rPr>
          <w:rFonts w:ascii="Verdana" w:hAnsi="Verdana" w:cs="Tahoma"/>
        </w:rPr>
        <w:tab/>
      </w:r>
      <w:r>
        <w:rPr>
          <w:rFonts w:ascii="Verdana" w:hAnsi="Verdana" w:cs="Tahoma"/>
        </w:rPr>
        <w:tab/>
      </w:r>
      <w:r>
        <w:rPr>
          <w:rFonts w:ascii="Verdana" w:hAnsi="Verdana" w:cs="Tahoma"/>
        </w:rPr>
        <w:tab/>
      </w:r>
      <w:r w:rsidRPr="00C75BA3">
        <w:rPr>
          <w:rFonts w:ascii="Verdana" w:hAnsi="Verdana" w:cs="Tahoma"/>
        </w:rPr>
        <w:t xml:space="preserve">Defibrillators: </w:t>
      </w:r>
      <w:r>
        <w:rPr>
          <w:rFonts w:ascii="Verdana" w:hAnsi="Verdana" w:cs="Tahoma"/>
        </w:rPr>
        <w:t xml:space="preserve">We are still awaiting news </w:t>
      </w:r>
      <w:r w:rsidR="00C122AB">
        <w:rPr>
          <w:rFonts w:ascii="Verdana" w:hAnsi="Verdana" w:cs="Tahoma"/>
        </w:rPr>
        <w:t xml:space="preserve">of our grant application. In </w:t>
      </w:r>
      <w:r w:rsidR="00C122AB">
        <w:rPr>
          <w:rFonts w:ascii="Verdana" w:hAnsi="Verdana" w:cs="Tahoma"/>
        </w:rPr>
        <w:tab/>
      </w:r>
      <w:r w:rsidR="00C122AB">
        <w:rPr>
          <w:rFonts w:ascii="Verdana" w:hAnsi="Verdana" w:cs="Tahoma"/>
        </w:rPr>
        <w:tab/>
      </w:r>
      <w:r w:rsidR="00C122AB">
        <w:rPr>
          <w:rFonts w:ascii="Verdana" w:hAnsi="Verdana" w:cs="Tahoma"/>
        </w:rPr>
        <w:tab/>
        <w:t xml:space="preserve">the meantime the Clerk had made contact with the site manager at </w:t>
      </w:r>
      <w:r w:rsidR="00C122AB">
        <w:rPr>
          <w:rFonts w:ascii="Verdana" w:hAnsi="Verdana" w:cs="Tahoma"/>
        </w:rPr>
        <w:tab/>
      </w:r>
      <w:r w:rsidR="00C122AB">
        <w:rPr>
          <w:rFonts w:ascii="Verdana" w:hAnsi="Verdana" w:cs="Tahoma"/>
        </w:rPr>
        <w:tab/>
      </w:r>
      <w:r w:rsidR="00C122AB">
        <w:rPr>
          <w:rFonts w:ascii="Verdana" w:hAnsi="Verdana" w:cs="Tahoma"/>
        </w:rPr>
        <w:tab/>
        <w:t xml:space="preserve">Mary Arden’s House who advised that The Trust would be happy to </w:t>
      </w:r>
      <w:r w:rsidR="00C122AB">
        <w:rPr>
          <w:rFonts w:ascii="Verdana" w:hAnsi="Verdana" w:cs="Tahoma"/>
        </w:rPr>
        <w:tab/>
      </w:r>
      <w:r w:rsidR="00C122AB">
        <w:rPr>
          <w:rFonts w:ascii="Verdana" w:hAnsi="Verdana" w:cs="Tahoma"/>
        </w:rPr>
        <w:tab/>
      </w:r>
      <w:r w:rsidR="00C122AB">
        <w:rPr>
          <w:rFonts w:ascii="Verdana" w:hAnsi="Verdana" w:cs="Tahoma"/>
        </w:rPr>
        <w:tab/>
        <w:t xml:space="preserve">make a contribution of £150.00 towards the project if it goes </w:t>
      </w:r>
      <w:r w:rsidR="00C122AB">
        <w:rPr>
          <w:rFonts w:ascii="Verdana" w:hAnsi="Verdana" w:cs="Tahoma"/>
        </w:rPr>
        <w:tab/>
      </w:r>
      <w:r w:rsidR="00C122AB">
        <w:rPr>
          <w:rFonts w:ascii="Verdana" w:hAnsi="Verdana" w:cs="Tahoma"/>
        </w:rPr>
        <w:tab/>
      </w:r>
      <w:r w:rsidR="00C122AB">
        <w:rPr>
          <w:rFonts w:ascii="Verdana" w:hAnsi="Verdana" w:cs="Tahoma"/>
        </w:rPr>
        <w:tab/>
      </w:r>
      <w:r w:rsidR="00C122AB">
        <w:rPr>
          <w:rFonts w:ascii="Verdana" w:hAnsi="Verdana" w:cs="Tahoma"/>
        </w:rPr>
        <w:tab/>
        <w:t xml:space="preserve">through this year. The Chairman of the Village Hall would be happy </w:t>
      </w:r>
      <w:r w:rsidR="00C122AB">
        <w:rPr>
          <w:rFonts w:ascii="Verdana" w:hAnsi="Verdana" w:cs="Tahoma"/>
        </w:rPr>
        <w:tab/>
      </w:r>
      <w:r w:rsidR="00C122AB">
        <w:rPr>
          <w:rFonts w:ascii="Verdana" w:hAnsi="Verdana" w:cs="Tahoma"/>
        </w:rPr>
        <w:tab/>
      </w:r>
      <w:r w:rsidR="00C122AB">
        <w:rPr>
          <w:rFonts w:ascii="Verdana" w:hAnsi="Verdana" w:cs="Tahoma"/>
        </w:rPr>
        <w:tab/>
        <w:t>to raise some funds from one of their events</w:t>
      </w:r>
      <w:r w:rsidR="00196B47">
        <w:rPr>
          <w:rFonts w:ascii="Verdana" w:hAnsi="Verdana" w:cs="Tahoma"/>
        </w:rPr>
        <w:t xml:space="preserve">. Cllr. Ray suggested </w:t>
      </w:r>
      <w:r w:rsidR="00196B47">
        <w:rPr>
          <w:rFonts w:ascii="Verdana" w:hAnsi="Verdana" w:cs="Tahoma"/>
        </w:rPr>
        <w:tab/>
      </w:r>
      <w:r w:rsidR="00196B47">
        <w:rPr>
          <w:rFonts w:ascii="Verdana" w:hAnsi="Verdana" w:cs="Tahoma"/>
        </w:rPr>
        <w:tab/>
      </w:r>
      <w:r w:rsidR="00196B47">
        <w:rPr>
          <w:rFonts w:ascii="Verdana" w:hAnsi="Verdana" w:cs="Tahoma"/>
        </w:rPr>
        <w:tab/>
        <w:t xml:space="preserve">this should now be moved forward, checking locations out in the </w:t>
      </w:r>
      <w:r w:rsidR="00196B47">
        <w:rPr>
          <w:rFonts w:ascii="Verdana" w:hAnsi="Verdana" w:cs="Tahoma"/>
        </w:rPr>
        <w:tab/>
      </w:r>
      <w:r w:rsidR="00196B47">
        <w:rPr>
          <w:rFonts w:ascii="Verdana" w:hAnsi="Verdana" w:cs="Tahoma"/>
        </w:rPr>
        <w:tab/>
      </w:r>
      <w:r w:rsidR="00196B47">
        <w:rPr>
          <w:rFonts w:ascii="Verdana" w:hAnsi="Verdana" w:cs="Tahoma"/>
        </w:rPr>
        <w:tab/>
        <w:t xml:space="preserve">first instance and making contact with other local businesses such </w:t>
      </w:r>
      <w:r w:rsidR="00196B47">
        <w:rPr>
          <w:rFonts w:ascii="Verdana" w:hAnsi="Verdana" w:cs="Tahoma"/>
        </w:rPr>
        <w:tab/>
      </w:r>
      <w:r w:rsidR="00196B47">
        <w:rPr>
          <w:rFonts w:ascii="Verdana" w:hAnsi="Verdana" w:cs="Tahoma"/>
        </w:rPr>
        <w:tab/>
      </w:r>
      <w:r w:rsidR="00196B47">
        <w:rPr>
          <w:rFonts w:ascii="Verdana" w:hAnsi="Verdana" w:cs="Tahoma"/>
        </w:rPr>
        <w:tab/>
        <w:t xml:space="preserve">as The Training Hut in Pathlow and asking the owners of the village </w:t>
      </w:r>
      <w:r w:rsidR="00196B47">
        <w:rPr>
          <w:rFonts w:ascii="Verdana" w:hAnsi="Verdana" w:cs="Tahoma"/>
        </w:rPr>
        <w:tab/>
      </w:r>
      <w:r w:rsidR="00196B47">
        <w:rPr>
          <w:rFonts w:ascii="Verdana" w:hAnsi="Verdana" w:cs="Tahoma"/>
        </w:rPr>
        <w:tab/>
      </w:r>
      <w:r w:rsidR="00196B47">
        <w:rPr>
          <w:rFonts w:ascii="Verdana" w:hAnsi="Verdana" w:cs="Tahoma"/>
        </w:rPr>
        <w:tab/>
        <w:t xml:space="preserve">shop if they would be prepared to have a defibrillator sited on one </w:t>
      </w:r>
      <w:r w:rsidR="00196B47">
        <w:rPr>
          <w:rFonts w:ascii="Verdana" w:hAnsi="Verdana" w:cs="Tahoma"/>
        </w:rPr>
        <w:tab/>
      </w:r>
      <w:r w:rsidR="00196B47">
        <w:rPr>
          <w:rFonts w:ascii="Verdana" w:hAnsi="Verdana" w:cs="Tahoma"/>
        </w:rPr>
        <w:tab/>
      </w:r>
      <w:r w:rsidR="00196B47">
        <w:rPr>
          <w:rFonts w:ascii="Verdana" w:hAnsi="Verdana" w:cs="Tahoma"/>
        </w:rPr>
        <w:tab/>
        <w:t>of their walls.</w:t>
      </w:r>
    </w:p>
    <w:p w:rsidR="00C75BA3" w:rsidRPr="00BD5D37" w:rsidRDefault="00892E57" w:rsidP="00892E57">
      <w:pPr>
        <w:tabs>
          <w:tab w:val="left" w:pos="2127"/>
        </w:tabs>
        <w:rPr>
          <w:rFonts w:ascii="Verdana" w:eastAsia="Times New Roman" w:hAnsi="Verdana" w:cs="Times New Roman"/>
          <w:color w:val="FF0000"/>
          <w:lang w:eastAsia="en-GB"/>
        </w:rPr>
      </w:pPr>
      <w:r>
        <w:rPr>
          <w:rFonts w:ascii="Verdana" w:hAnsi="Verdana" w:cs="Tahoma"/>
        </w:rPr>
        <w:tab/>
      </w:r>
      <w:r w:rsidR="00C75BA3">
        <w:rPr>
          <w:rFonts w:ascii="Verdana" w:hAnsi="Verdana" w:cs="Tahoma"/>
        </w:rPr>
        <w:t>The Green: Mr. Wheeler who maint</w:t>
      </w:r>
      <w:r>
        <w:rPr>
          <w:rFonts w:ascii="Verdana" w:hAnsi="Verdana" w:cs="Tahoma"/>
        </w:rPr>
        <w:t xml:space="preserve">ains The Green for us became </w:t>
      </w:r>
      <w:r>
        <w:rPr>
          <w:rFonts w:ascii="Verdana" w:hAnsi="Verdana" w:cs="Tahoma"/>
        </w:rPr>
        <w:tab/>
      </w:r>
      <w:r>
        <w:rPr>
          <w:rFonts w:ascii="Verdana" w:hAnsi="Verdana" w:cs="Tahoma"/>
        </w:rPr>
        <w:tab/>
      </w:r>
      <w:r w:rsidR="00C75BA3">
        <w:rPr>
          <w:rFonts w:ascii="Verdana" w:hAnsi="Verdana" w:cs="Tahoma"/>
        </w:rPr>
        <w:t>aware that daffodil bulbs had been pla</w:t>
      </w:r>
      <w:r>
        <w:rPr>
          <w:rFonts w:ascii="Verdana" w:hAnsi="Verdana" w:cs="Tahoma"/>
        </w:rPr>
        <w:t xml:space="preserve">nted in a very random matter </w:t>
      </w:r>
      <w:r>
        <w:rPr>
          <w:rFonts w:ascii="Verdana" w:hAnsi="Verdana" w:cs="Tahoma"/>
        </w:rPr>
        <w:tab/>
      </w:r>
      <w:r>
        <w:rPr>
          <w:rFonts w:ascii="Verdana" w:hAnsi="Verdana" w:cs="Tahoma"/>
        </w:rPr>
        <w:tab/>
      </w:r>
      <w:r w:rsidR="00C75BA3">
        <w:rPr>
          <w:rFonts w:ascii="Verdana" w:hAnsi="Verdana" w:cs="Tahoma"/>
        </w:rPr>
        <w:t>and in fact removed quite a few as i</w:t>
      </w:r>
      <w:r>
        <w:rPr>
          <w:rFonts w:ascii="Verdana" w:hAnsi="Verdana" w:cs="Tahoma"/>
        </w:rPr>
        <w:t xml:space="preserve">t would have been impossible </w:t>
      </w:r>
      <w:r>
        <w:rPr>
          <w:rFonts w:ascii="Verdana" w:hAnsi="Verdana" w:cs="Tahoma"/>
        </w:rPr>
        <w:tab/>
      </w:r>
      <w:r>
        <w:rPr>
          <w:rFonts w:ascii="Verdana" w:hAnsi="Verdana" w:cs="Tahoma"/>
        </w:rPr>
        <w:tab/>
      </w:r>
      <w:r w:rsidR="00C75BA3">
        <w:rPr>
          <w:rFonts w:ascii="Verdana" w:hAnsi="Verdana" w:cs="Tahoma"/>
        </w:rPr>
        <w:t>for him to mow properly.  It transpired</w:t>
      </w:r>
      <w:r>
        <w:rPr>
          <w:rFonts w:ascii="Verdana" w:hAnsi="Verdana" w:cs="Tahoma"/>
        </w:rPr>
        <w:t xml:space="preserve"> these bulbs were planted by </w:t>
      </w:r>
      <w:r>
        <w:rPr>
          <w:rFonts w:ascii="Verdana" w:hAnsi="Verdana" w:cs="Tahoma"/>
        </w:rPr>
        <w:tab/>
      </w:r>
      <w:r>
        <w:rPr>
          <w:rFonts w:ascii="Verdana" w:hAnsi="Verdana" w:cs="Tahoma"/>
        </w:rPr>
        <w:tab/>
      </w:r>
      <w:r w:rsidR="00C75BA3">
        <w:rPr>
          <w:rFonts w:ascii="Verdana" w:hAnsi="Verdana" w:cs="Tahoma"/>
        </w:rPr>
        <w:t xml:space="preserve">the Scout group unaware that permission should have been </w:t>
      </w:r>
      <w:r w:rsidR="00C75BA3">
        <w:rPr>
          <w:rFonts w:ascii="Verdana" w:hAnsi="Verdana" w:cs="Tahoma"/>
        </w:rPr>
        <w:tab/>
      </w:r>
      <w:r>
        <w:rPr>
          <w:rFonts w:ascii="Verdana" w:hAnsi="Verdana" w:cs="Tahoma"/>
        </w:rPr>
        <w:tab/>
      </w:r>
      <w:r>
        <w:rPr>
          <w:rFonts w:ascii="Verdana" w:hAnsi="Verdana" w:cs="Tahoma"/>
        </w:rPr>
        <w:tab/>
      </w:r>
      <w:r w:rsidR="00C75BA3">
        <w:rPr>
          <w:rFonts w:ascii="Verdana" w:hAnsi="Verdana" w:cs="Tahoma"/>
        </w:rPr>
        <w:t>obtained and an apology has since been received by the Clerk.</w:t>
      </w:r>
    </w:p>
    <w:p w:rsidR="000471AD" w:rsidRDefault="00BD5D37" w:rsidP="00BD5D37">
      <w:pPr>
        <w:pStyle w:val="ListParagraph"/>
        <w:rPr>
          <w:rFonts w:ascii="Verdana" w:hAnsi="Verdana" w:cs="Tahoma"/>
        </w:rPr>
      </w:pPr>
      <w:r>
        <w:rPr>
          <w:rFonts w:ascii="Verdana" w:hAnsi="Verdana" w:cs="Tahoma"/>
        </w:rPr>
        <w:lastRenderedPageBreak/>
        <w:tab/>
      </w:r>
      <w:r>
        <w:rPr>
          <w:rFonts w:ascii="Verdana" w:hAnsi="Verdana" w:cs="Tahoma"/>
        </w:rPr>
        <w:tab/>
      </w:r>
      <w:r w:rsidR="000471AD" w:rsidRPr="00DE3A91">
        <w:rPr>
          <w:rFonts w:ascii="Verdana" w:hAnsi="Verdana" w:cs="Tahoma"/>
        </w:rPr>
        <w:t xml:space="preserve">The structure and sharing of the workload </w:t>
      </w:r>
      <w:r w:rsidR="00C75BA3">
        <w:rPr>
          <w:rFonts w:ascii="Verdana" w:hAnsi="Verdana" w:cs="Tahoma"/>
        </w:rPr>
        <w:t xml:space="preserve">was in need of updating </w:t>
      </w:r>
      <w:r w:rsidR="00C75BA3">
        <w:rPr>
          <w:rFonts w:ascii="Verdana" w:hAnsi="Verdana" w:cs="Tahoma"/>
        </w:rPr>
        <w:tab/>
      </w:r>
      <w:r w:rsidR="00C75BA3">
        <w:rPr>
          <w:rFonts w:ascii="Verdana" w:hAnsi="Verdana" w:cs="Tahoma"/>
        </w:rPr>
        <w:tab/>
        <w:t xml:space="preserve">and Cllr. </w:t>
      </w:r>
      <w:r w:rsidR="000471AD" w:rsidRPr="00DE3A91">
        <w:rPr>
          <w:rFonts w:ascii="Verdana" w:hAnsi="Verdana" w:cs="Tahoma"/>
        </w:rPr>
        <w:t>Ray put forward the following proposal:</w:t>
      </w:r>
    </w:p>
    <w:p w:rsidR="00544402" w:rsidRPr="00DE3A91" w:rsidRDefault="00544402" w:rsidP="00BD5D37">
      <w:pPr>
        <w:pStyle w:val="ListParagraph"/>
        <w:rPr>
          <w:rFonts w:ascii="Verdana" w:hAnsi="Verdana" w:cs="Tahoma"/>
        </w:rPr>
      </w:pPr>
    </w:p>
    <w:p w:rsidR="000471AD" w:rsidRPr="00DE3A91" w:rsidRDefault="000471AD" w:rsidP="000471AD">
      <w:pPr>
        <w:pStyle w:val="ListParagraph"/>
        <w:rPr>
          <w:rFonts w:ascii="Verdana" w:hAnsi="Verdana" w:cs="Tahoma"/>
        </w:rPr>
      </w:pPr>
    </w:p>
    <w:p w:rsidR="000471AD" w:rsidRPr="00CE1859" w:rsidRDefault="000471AD" w:rsidP="000471AD">
      <w:pPr>
        <w:pStyle w:val="Style1"/>
        <w:widowControl/>
        <w:rPr>
          <w:rStyle w:val="FontStyle11"/>
          <w:rFonts w:ascii="Verdana" w:hAnsi="Verdana"/>
        </w:rPr>
      </w:pPr>
      <w:r>
        <w:tab/>
      </w:r>
      <w:r>
        <w:tab/>
      </w:r>
      <w:r w:rsidRPr="00CE1859">
        <w:rPr>
          <w:rFonts w:ascii="Verdana" w:hAnsi="Verdana"/>
          <w:sz w:val="20"/>
          <w:szCs w:val="20"/>
        </w:rPr>
        <w:t>A</w:t>
      </w:r>
      <w:r>
        <w:rPr>
          <w:rStyle w:val="FontStyle11"/>
          <w:rFonts w:ascii="Verdana" w:hAnsi="Verdana"/>
        </w:rPr>
        <w:t>ctivity/Topic</w:t>
      </w:r>
      <w:r>
        <w:rPr>
          <w:rStyle w:val="FontStyle11"/>
          <w:rFonts w:ascii="Verdana" w:hAnsi="Verdana"/>
        </w:rPr>
        <w:tab/>
      </w:r>
      <w:r>
        <w:rPr>
          <w:rStyle w:val="FontStyle11"/>
          <w:rFonts w:ascii="Verdana" w:hAnsi="Verdana"/>
        </w:rPr>
        <w:tab/>
      </w:r>
      <w:r>
        <w:rPr>
          <w:rStyle w:val="FontStyle11"/>
          <w:rFonts w:ascii="Verdana" w:hAnsi="Verdana"/>
        </w:rPr>
        <w:tab/>
      </w:r>
      <w:r>
        <w:rPr>
          <w:rStyle w:val="FontStyle11"/>
          <w:rFonts w:ascii="Verdana" w:hAnsi="Verdana"/>
        </w:rPr>
        <w:tab/>
      </w:r>
      <w:r w:rsidRPr="00CE1859">
        <w:rPr>
          <w:rStyle w:val="FontStyle11"/>
          <w:rFonts w:ascii="Verdana" w:hAnsi="Verdana"/>
        </w:rPr>
        <w:t>Lead Councillor</w:t>
      </w:r>
    </w:p>
    <w:p w:rsidR="000471AD" w:rsidRPr="00CE1859" w:rsidRDefault="000471AD" w:rsidP="000471AD">
      <w:pPr>
        <w:pStyle w:val="Style2"/>
        <w:widowControl/>
        <w:spacing w:line="240" w:lineRule="auto"/>
        <w:ind w:right="1267"/>
        <w:rPr>
          <w:rFonts w:ascii="Verdana" w:hAnsi="Verdana"/>
          <w:sz w:val="20"/>
          <w:szCs w:val="20"/>
        </w:rPr>
      </w:pPr>
    </w:p>
    <w:p w:rsidR="000471AD" w:rsidRPr="00CE1859" w:rsidRDefault="000471AD" w:rsidP="000471AD">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Planning matters: </w:t>
      </w:r>
      <w:r w:rsidRPr="00CE1859">
        <w:rPr>
          <w:rStyle w:val="FontStyle12"/>
          <w:rFonts w:ascii="Verdana" w:hAnsi="Verdana"/>
          <w:sz w:val="20"/>
          <w:szCs w:val="20"/>
        </w:rPr>
        <w:tab/>
      </w:r>
      <w:r w:rsidRPr="00CE1859">
        <w:rPr>
          <w:rStyle w:val="FontStyle12"/>
          <w:rFonts w:ascii="Verdana" w:hAnsi="Verdana"/>
          <w:sz w:val="20"/>
          <w:szCs w:val="20"/>
        </w:rPr>
        <w:tab/>
        <w:t>)</w:t>
      </w:r>
      <w:r w:rsidRPr="00CE1859">
        <w:rPr>
          <w:rStyle w:val="FontStyle12"/>
          <w:rFonts w:ascii="Verdana" w:hAnsi="Verdana"/>
          <w:sz w:val="20"/>
          <w:szCs w:val="20"/>
        </w:rPr>
        <w:tab/>
      </w:r>
      <w:r w:rsidRPr="00CE1859">
        <w:rPr>
          <w:rStyle w:val="FontStyle12"/>
          <w:rFonts w:ascii="Verdana" w:hAnsi="Verdana"/>
          <w:sz w:val="20"/>
          <w:szCs w:val="20"/>
        </w:rPr>
        <w:tab/>
      </w:r>
    </w:p>
    <w:p w:rsidR="000471AD" w:rsidRPr="00CE1859" w:rsidRDefault="000471AD" w:rsidP="000471AD">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SDC Core Strategy </w:t>
      </w:r>
      <w:r w:rsidRPr="00CE1859">
        <w:rPr>
          <w:rStyle w:val="FontStyle12"/>
          <w:rFonts w:ascii="Verdana" w:hAnsi="Verdana"/>
          <w:sz w:val="20"/>
          <w:szCs w:val="20"/>
        </w:rPr>
        <w:tab/>
      </w:r>
      <w:r w:rsidRPr="00CE1859">
        <w:rPr>
          <w:rStyle w:val="FontStyle12"/>
          <w:rFonts w:ascii="Verdana" w:hAnsi="Verdana"/>
          <w:sz w:val="20"/>
          <w:szCs w:val="20"/>
        </w:rPr>
        <w:tab/>
        <w:t>)</w:t>
      </w:r>
      <w:r w:rsidRPr="00CE1859">
        <w:rPr>
          <w:rStyle w:val="FontStyle12"/>
          <w:rFonts w:ascii="Verdana" w:hAnsi="Verdana"/>
          <w:sz w:val="20"/>
          <w:szCs w:val="20"/>
        </w:rPr>
        <w:tab/>
      </w:r>
      <w:r w:rsidRPr="00CE1859">
        <w:rPr>
          <w:rStyle w:val="FontStyle12"/>
          <w:rFonts w:ascii="Verdana" w:hAnsi="Verdana"/>
          <w:sz w:val="20"/>
          <w:szCs w:val="20"/>
        </w:rPr>
        <w:tab/>
        <w:t xml:space="preserve">Cllr. </w:t>
      </w:r>
      <w:r w:rsidR="00BD5D37">
        <w:rPr>
          <w:rStyle w:val="FontStyle12"/>
          <w:rFonts w:ascii="Verdana" w:hAnsi="Verdana"/>
          <w:sz w:val="20"/>
          <w:szCs w:val="20"/>
        </w:rPr>
        <w:t>Lowis &amp; Cllr. Fraser</w:t>
      </w:r>
    </w:p>
    <w:p w:rsidR="000471AD" w:rsidRPr="00CE1859" w:rsidRDefault="000471AD" w:rsidP="000471AD">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Special Landscape Areas </w:t>
      </w:r>
      <w:r w:rsidRPr="00CE1859">
        <w:rPr>
          <w:rStyle w:val="FontStyle12"/>
          <w:rFonts w:ascii="Verdana" w:hAnsi="Verdana"/>
          <w:sz w:val="20"/>
          <w:szCs w:val="20"/>
        </w:rPr>
        <w:tab/>
        <w:t>)</w:t>
      </w:r>
    </w:p>
    <w:p w:rsidR="000471AD" w:rsidRPr="00CE1859" w:rsidRDefault="000471AD" w:rsidP="000471AD">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Local Service Villages</w:t>
      </w:r>
      <w:r w:rsidRPr="00CE1859">
        <w:rPr>
          <w:rStyle w:val="FontStyle12"/>
          <w:rFonts w:ascii="Verdana" w:hAnsi="Verdana"/>
          <w:sz w:val="20"/>
          <w:szCs w:val="20"/>
        </w:rPr>
        <w:tab/>
      </w:r>
      <w:r w:rsidRPr="00CE1859">
        <w:rPr>
          <w:rStyle w:val="FontStyle12"/>
          <w:rFonts w:ascii="Verdana" w:hAnsi="Verdana"/>
          <w:sz w:val="20"/>
          <w:szCs w:val="20"/>
        </w:rPr>
        <w:tab/>
        <w:t>)</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Pr>
          <w:rStyle w:val="FontStyle12"/>
          <w:rFonts w:ascii="Verdana" w:hAnsi="Verdana"/>
          <w:sz w:val="20"/>
          <w:szCs w:val="20"/>
        </w:rPr>
        <w:t>Neighbourhood Plans:</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sidRPr="00CE1859">
        <w:rPr>
          <w:rStyle w:val="FontStyle12"/>
          <w:rFonts w:ascii="Verdana" w:hAnsi="Verdana"/>
          <w:sz w:val="20"/>
          <w:szCs w:val="20"/>
        </w:rPr>
        <w:t>All Councillors</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Website:</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 and the Clerk</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Standing Orders:</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 xml:space="preserve">Cllr. </w:t>
      </w:r>
      <w:r w:rsidR="00BD5D37">
        <w:rPr>
          <w:rStyle w:val="FontStyle12"/>
          <w:rFonts w:ascii="Verdana" w:hAnsi="Verdana"/>
          <w:sz w:val="20"/>
          <w:szCs w:val="20"/>
        </w:rPr>
        <w:t>Fraser</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Legal matters:</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sidRPr="00CE1859">
        <w:rPr>
          <w:rStyle w:val="FontStyle12"/>
          <w:rFonts w:ascii="Verdana" w:hAnsi="Verdana"/>
          <w:sz w:val="20"/>
          <w:szCs w:val="20"/>
        </w:rPr>
        <w:t>Cllr. Lowis</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Pr>
          <w:rStyle w:val="FontStyle12"/>
          <w:rFonts w:ascii="Verdana" w:hAnsi="Verdana"/>
          <w:sz w:val="20"/>
          <w:szCs w:val="20"/>
        </w:rPr>
        <w:t>Willow Wood Play Area:</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sidRPr="00CE1859">
        <w:rPr>
          <w:rStyle w:val="FontStyle12"/>
          <w:rFonts w:ascii="Verdana" w:hAnsi="Verdana"/>
          <w:sz w:val="20"/>
          <w:szCs w:val="20"/>
        </w:rPr>
        <w:t>Cllr. K. McMillan</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Risk Register:</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w:t>
      </w:r>
    </w:p>
    <w:p w:rsidR="000471AD" w:rsidRPr="00CE1859" w:rsidRDefault="000471AD" w:rsidP="000471AD">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Financial matters:</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w:t>
      </w:r>
    </w:p>
    <w:p w:rsidR="000471AD" w:rsidRDefault="000471AD" w:rsidP="000471AD">
      <w:pPr>
        <w:pStyle w:val="Style2"/>
        <w:widowControl/>
        <w:spacing w:line="240" w:lineRule="auto"/>
        <w:rPr>
          <w:rStyle w:val="FontStyle12"/>
          <w:rFonts w:ascii="Verdana" w:hAnsi="Verdana"/>
          <w:color w:val="FF0000"/>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Road Safety </w:t>
      </w:r>
      <w:r>
        <w:rPr>
          <w:rStyle w:val="FontStyle12"/>
          <w:rFonts w:ascii="Verdana" w:hAnsi="Verdana"/>
          <w:sz w:val="20"/>
          <w:szCs w:val="20"/>
        </w:rPr>
        <w:t>and Parking awareness</w:t>
      </w:r>
      <w:r w:rsidR="008B4C5C">
        <w:rPr>
          <w:rStyle w:val="FontStyle12"/>
          <w:rFonts w:ascii="Verdana" w:hAnsi="Verdana"/>
          <w:sz w:val="20"/>
          <w:szCs w:val="20"/>
        </w:rPr>
        <w:t>:</w:t>
      </w:r>
      <w:r>
        <w:rPr>
          <w:rStyle w:val="FontStyle12"/>
          <w:rFonts w:ascii="Verdana" w:hAnsi="Verdana"/>
          <w:sz w:val="20"/>
          <w:szCs w:val="20"/>
        </w:rPr>
        <w:tab/>
      </w:r>
      <w:r w:rsidRPr="00544402">
        <w:rPr>
          <w:rStyle w:val="FontStyle12"/>
          <w:rFonts w:ascii="Verdana" w:hAnsi="Verdana"/>
          <w:sz w:val="20"/>
          <w:szCs w:val="20"/>
        </w:rPr>
        <w:t>Cllr. Stewart</w:t>
      </w:r>
      <w:r w:rsidR="00462D17" w:rsidRPr="00544402">
        <w:rPr>
          <w:rStyle w:val="FontStyle12"/>
          <w:rFonts w:ascii="Verdana" w:hAnsi="Verdana"/>
          <w:sz w:val="20"/>
          <w:szCs w:val="20"/>
        </w:rPr>
        <w:t xml:space="preserve"> – Pathlow</w:t>
      </w:r>
    </w:p>
    <w:p w:rsidR="00462D17" w:rsidRDefault="00462D17" w:rsidP="000471AD">
      <w:pPr>
        <w:pStyle w:val="Style2"/>
        <w:widowControl/>
        <w:spacing w:line="240" w:lineRule="auto"/>
        <w:rPr>
          <w:rStyle w:val="FontStyle12"/>
          <w:rFonts w:ascii="Verdana" w:hAnsi="Verdana"/>
          <w:sz w:val="20"/>
          <w:szCs w:val="20"/>
        </w:rPr>
      </w:pP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t>Cllr. Massey – Wilmcote</w:t>
      </w:r>
    </w:p>
    <w:p w:rsidR="008B4C5C" w:rsidRDefault="008B4C5C" w:rsidP="000471AD">
      <w:pPr>
        <w:pStyle w:val="Style2"/>
        <w:widowControl/>
        <w:spacing w:line="240" w:lineRule="auto"/>
        <w:rPr>
          <w:rStyle w:val="FontStyle12"/>
          <w:rFonts w:ascii="Verdana" w:hAnsi="Verdana"/>
          <w:sz w:val="20"/>
          <w:szCs w:val="20"/>
        </w:rPr>
      </w:pPr>
      <w:r>
        <w:rPr>
          <w:rStyle w:val="FontStyle12"/>
          <w:rFonts w:ascii="Verdana" w:hAnsi="Verdana"/>
          <w:sz w:val="20"/>
          <w:szCs w:val="20"/>
        </w:rPr>
        <w:tab/>
      </w:r>
      <w:r>
        <w:rPr>
          <w:rStyle w:val="FontStyle12"/>
          <w:rFonts w:ascii="Verdana" w:hAnsi="Verdana"/>
          <w:sz w:val="20"/>
          <w:szCs w:val="20"/>
        </w:rPr>
        <w:tab/>
        <w:t>Crime Prevention:</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t>Cllr. Massey</w:t>
      </w:r>
    </w:p>
    <w:p w:rsidR="008B4C5C" w:rsidRDefault="008B4C5C" w:rsidP="000471AD">
      <w:pPr>
        <w:pStyle w:val="Style2"/>
        <w:widowControl/>
        <w:spacing w:line="240" w:lineRule="auto"/>
        <w:rPr>
          <w:rStyle w:val="FontStyle12"/>
          <w:rFonts w:ascii="Verdana" w:hAnsi="Verdana"/>
          <w:sz w:val="20"/>
          <w:szCs w:val="20"/>
        </w:rPr>
      </w:pPr>
      <w:r>
        <w:rPr>
          <w:rStyle w:val="FontStyle12"/>
          <w:rFonts w:ascii="Verdana" w:hAnsi="Verdana"/>
          <w:sz w:val="20"/>
          <w:szCs w:val="20"/>
        </w:rPr>
        <w:tab/>
      </w:r>
      <w:r>
        <w:rPr>
          <w:rStyle w:val="FontStyle12"/>
          <w:rFonts w:ascii="Verdana" w:hAnsi="Verdana"/>
          <w:sz w:val="20"/>
          <w:szCs w:val="20"/>
        </w:rPr>
        <w:tab/>
        <w:t>School Safety Zone:</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t xml:space="preserve">Cllr. Ray, Cllr. Massey, Cllrs. Stewart, </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t>Cllr. Fraser</w:t>
      </w:r>
    </w:p>
    <w:p w:rsidR="008B4C5C" w:rsidRDefault="008B4C5C" w:rsidP="000471AD">
      <w:pPr>
        <w:pStyle w:val="Style2"/>
        <w:widowControl/>
        <w:spacing w:line="240" w:lineRule="auto"/>
        <w:rPr>
          <w:rStyle w:val="FontStyle12"/>
          <w:rFonts w:ascii="Verdana" w:hAnsi="Verdana"/>
          <w:sz w:val="20"/>
          <w:szCs w:val="20"/>
        </w:rPr>
      </w:pPr>
      <w:r>
        <w:rPr>
          <w:rStyle w:val="FontStyle12"/>
          <w:rFonts w:ascii="Verdana" w:hAnsi="Verdana"/>
          <w:sz w:val="20"/>
          <w:szCs w:val="20"/>
        </w:rPr>
        <w:tab/>
      </w:r>
      <w:r>
        <w:rPr>
          <w:rStyle w:val="FontStyle12"/>
          <w:rFonts w:ascii="Verdana" w:hAnsi="Verdana"/>
          <w:sz w:val="20"/>
          <w:szCs w:val="20"/>
        </w:rPr>
        <w:tab/>
        <w:t>Defibrillators:</w:t>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r>
      <w:r>
        <w:rPr>
          <w:rStyle w:val="FontStyle12"/>
          <w:rFonts w:ascii="Verdana" w:hAnsi="Verdana"/>
          <w:sz w:val="20"/>
          <w:szCs w:val="20"/>
        </w:rPr>
        <w:tab/>
        <w:t>Cllr. Stewart</w:t>
      </w:r>
    </w:p>
    <w:p w:rsidR="008B4C5C" w:rsidRPr="00CE1859" w:rsidRDefault="008B4C5C" w:rsidP="000471AD">
      <w:pPr>
        <w:pStyle w:val="Style2"/>
        <w:widowControl/>
        <w:spacing w:line="240" w:lineRule="auto"/>
        <w:rPr>
          <w:rStyle w:val="FontStyle12"/>
          <w:rFonts w:ascii="Verdana" w:hAnsi="Verdana"/>
          <w:sz w:val="20"/>
          <w:szCs w:val="20"/>
        </w:rPr>
      </w:pPr>
      <w:r>
        <w:rPr>
          <w:rStyle w:val="FontStyle12"/>
          <w:rFonts w:ascii="Verdana" w:hAnsi="Verdana"/>
          <w:sz w:val="20"/>
          <w:szCs w:val="20"/>
        </w:rPr>
        <w:tab/>
      </w:r>
      <w:r>
        <w:rPr>
          <w:rStyle w:val="FontStyle12"/>
          <w:rFonts w:ascii="Verdana" w:hAnsi="Verdana"/>
          <w:sz w:val="20"/>
          <w:szCs w:val="20"/>
        </w:rPr>
        <w:tab/>
        <w:t>Emergency Plan and Emergency Box:</w:t>
      </w:r>
      <w:r>
        <w:rPr>
          <w:rStyle w:val="FontStyle12"/>
          <w:rFonts w:ascii="Verdana" w:hAnsi="Verdana"/>
          <w:sz w:val="20"/>
          <w:szCs w:val="20"/>
        </w:rPr>
        <w:tab/>
        <w:t>Cllr. Stewart</w:t>
      </w:r>
    </w:p>
    <w:p w:rsidR="000471AD" w:rsidRDefault="000471AD" w:rsidP="000471AD">
      <w:pPr>
        <w:pStyle w:val="Style4"/>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Pr>
          <w:rStyle w:val="FontStyle12"/>
          <w:rFonts w:ascii="Verdana" w:hAnsi="Verdana"/>
          <w:sz w:val="20"/>
          <w:szCs w:val="20"/>
        </w:rPr>
        <w:t>Wilmcote School Trust Fund:</w:t>
      </w:r>
      <w:r>
        <w:rPr>
          <w:rStyle w:val="FontStyle12"/>
          <w:rFonts w:ascii="Verdana" w:hAnsi="Verdana"/>
          <w:sz w:val="20"/>
          <w:szCs w:val="20"/>
        </w:rPr>
        <w:tab/>
      </w:r>
      <w:r>
        <w:rPr>
          <w:rStyle w:val="FontStyle12"/>
          <w:rFonts w:ascii="Verdana" w:hAnsi="Verdana"/>
          <w:sz w:val="20"/>
          <w:szCs w:val="20"/>
        </w:rPr>
        <w:tab/>
        <w:t xml:space="preserve">Cllr. Stewart </w:t>
      </w:r>
    </w:p>
    <w:p w:rsidR="00462D17" w:rsidRDefault="00462D17" w:rsidP="000471AD">
      <w:pPr>
        <w:pStyle w:val="Style4"/>
        <w:widowControl/>
        <w:spacing w:line="240" w:lineRule="auto"/>
        <w:rPr>
          <w:rStyle w:val="FontStyle12"/>
          <w:rFonts w:ascii="Verdana" w:hAnsi="Verdana"/>
          <w:sz w:val="20"/>
          <w:szCs w:val="20"/>
        </w:rPr>
      </w:pPr>
    </w:p>
    <w:p w:rsidR="00462D17" w:rsidRDefault="00462D17" w:rsidP="000471AD">
      <w:pPr>
        <w:pStyle w:val="Style4"/>
        <w:widowControl/>
        <w:spacing w:line="240" w:lineRule="auto"/>
        <w:rPr>
          <w:rStyle w:val="FontStyle12"/>
        </w:rPr>
      </w:pPr>
    </w:p>
    <w:p w:rsidR="000471AD" w:rsidRPr="00CE1859" w:rsidRDefault="000471AD" w:rsidP="000471AD">
      <w:pPr>
        <w:pStyle w:val="Style4"/>
        <w:widowControl/>
        <w:spacing w:line="240" w:lineRule="auto"/>
        <w:rPr>
          <w:rStyle w:val="FontStyle12"/>
          <w:rFonts w:ascii="Verdana" w:hAnsi="Verdana" w:cs="Tahoma"/>
        </w:rPr>
      </w:pPr>
      <w:r>
        <w:rPr>
          <w:rStyle w:val="FontStyle12"/>
        </w:rPr>
        <w:tab/>
      </w:r>
      <w:r>
        <w:rPr>
          <w:rStyle w:val="FontStyle12"/>
        </w:rPr>
        <w:tab/>
      </w:r>
      <w:r>
        <w:rPr>
          <w:rStyle w:val="FontStyle12"/>
        </w:rPr>
        <w:tab/>
      </w:r>
      <w:r w:rsidRPr="00CE1859">
        <w:rPr>
          <w:rStyle w:val="FontStyle12"/>
          <w:rFonts w:ascii="Verdana" w:hAnsi="Verdana" w:cs="Tahoma"/>
        </w:rPr>
        <w:t xml:space="preserve">All Cllrs. were in agreement to the suggested roles delegated to </w:t>
      </w:r>
      <w:r w:rsidRPr="00CE1859">
        <w:rPr>
          <w:rStyle w:val="FontStyle12"/>
          <w:rFonts w:ascii="Verdana" w:hAnsi="Verdana" w:cs="Tahoma"/>
        </w:rPr>
        <w:tab/>
      </w:r>
      <w:r w:rsidRPr="00CE1859">
        <w:rPr>
          <w:rStyle w:val="FontStyle12"/>
          <w:rFonts w:ascii="Verdana" w:hAnsi="Verdana" w:cs="Tahoma"/>
        </w:rPr>
        <w:tab/>
      </w:r>
      <w:r w:rsidRPr="00CE1859">
        <w:rPr>
          <w:rStyle w:val="FontStyle12"/>
          <w:rFonts w:ascii="Verdana" w:hAnsi="Verdana" w:cs="Tahoma"/>
        </w:rPr>
        <w:tab/>
      </w:r>
      <w:r w:rsidRPr="00CE1859">
        <w:rPr>
          <w:rStyle w:val="FontStyle12"/>
          <w:rFonts w:ascii="Verdana" w:hAnsi="Verdana" w:cs="Tahoma"/>
        </w:rPr>
        <w:tab/>
        <w:t xml:space="preserve">them. </w:t>
      </w:r>
    </w:p>
    <w:p w:rsidR="000471AD" w:rsidRDefault="000471AD" w:rsidP="000471AD">
      <w:pPr>
        <w:pStyle w:val="ListParagraph"/>
        <w:tabs>
          <w:tab w:val="left" w:pos="2160"/>
        </w:tabs>
        <w:ind w:left="2160"/>
        <w:rPr>
          <w:rFonts w:ascii="Verdana" w:hAnsi="Verdana" w:cs="Tahoma"/>
        </w:rPr>
      </w:pPr>
    </w:p>
    <w:p w:rsidR="00C72384" w:rsidRPr="00D13609" w:rsidRDefault="00D13609" w:rsidP="00D13609">
      <w:pPr>
        <w:pStyle w:val="ListParagraph"/>
        <w:tabs>
          <w:tab w:val="left" w:pos="2160"/>
        </w:tabs>
        <w:ind w:left="2160"/>
        <w:rPr>
          <w:rFonts w:ascii="Verdana" w:hAnsi="Verdana" w:cs="Tahoma"/>
        </w:rPr>
      </w:pPr>
      <w:r>
        <w:rPr>
          <w:rFonts w:ascii="Verdana" w:hAnsi="Verdana" w:cs="Tahoma"/>
        </w:rPr>
        <w:t xml:space="preserve">Cllrs. Fraser and Massey would appreciate some planning training and the Clerk will see if there are any sessions coming up in the near future. In the meantime Cllr. Ray will update a document he drafted on planning guidelines for circulation to all Councillors. </w:t>
      </w:r>
    </w:p>
    <w:p w:rsidR="004900A8" w:rsidRPr="001C6519" w:rsidRDefault="006C352E" w:rsidP="00D66852">
      <w:pPr>
        <w:ind w:left="284" w:hanging="142"/>
        <w:rPr>
          <w:rFonts w:ascii="Verdana" w:hAnsi="Verdana" w:cs="Tahoma"/>
          <w:b/>
        </w:rPr>
      </w:pPr>
      <w:r>
        <w:rPr>
          <w:rFonts w:ascii="Verdana" w:hAnsi="Verdana" w:cs="Tahoma"/>
          <w:b/>
        </w:rPr>
        <w:t xml:space="preserve"> </w:t>
      </w:r>
      <w:r w:rsidR="004900A8" w:rsidRPr="001C6519">
        <w:rPr>
          <w:rFonts w:ascii="Verdana" w:hAnsi="Verdana" w:cs="Tahoma"/>
          <w:b/>
        </w:rPr>
        <w:t>1</w:t>
      </w:r>
      <w:r w:rsidR="0009144D" w:rsidRPr="001C6519">
        <w:rPr>
          <w:rFonts w:ascii="Verdana" w:hAnsi="Verdana" w:cs="Tahoma"/>
          <w:b/>
        </w:rPr>
        <w:t>0</w:t>
      </w:r>
      <w:r w:rsidR="004900A8" w:rsidRPr="001C6519">
        <w:rPr>
          <w:rFonts w:ascii="Verdana" w:hAnsi="Verdana" w:cs="Tahoma"/>
          <w:b/>
        </w:rPr>
        <w:t>. Correspondence:</w:t>
      </w:r>
    </w:p>
    <w:p w:rsidR="0009144D" w:rsidRPr="00D4149A" w:rsidRDefault="004900A8" w:rsidP="0009144D">
      <w:pPr>
        <w:spacing w:after="0" w:line="240" w:lineRule="auto"/>
        <w:ind w:left="644"/>
        <w:rPr>
          <w:rFonts w:ascii="Verdana" w:eastAsia="Calibri" w:hAnsi="Verdana"/>
        </w:rPr>
      </w:pPr>
      <w:r>
        <w:rPr>
          <w:rFonts w:ascii="Verdana" w:hAnsi="Verdana" w:cs="Tahoma"/>
          <w:lang w:val="en-US"/>
        </w:rPr>
        <w:tab/>
      </w:r>
      <w:r w:rsidR="00171CB0">
        <w:rPr>
          <w:rFonts w:ascii="Verdana" w:hAnsi="Verdana" w:cs="Tahoma"/>
          <w:color w:val="000000"/>
        </w:rPr>
        <w:t xml:space="preserve"> </w:t>
      </w:r>
      <w:r w:rsidR="00171CB0">
        <w:rPr>
          <w:rFonts w:ascii="Verdana" w:hAnsi="Verdana" w:cs="Tahoma"/>
          <w:color w:val="000000"/>
        </w:rPr>
        <w:tab/>
      </w:r>
      <w:r w:rsidR="00634A8A">
        <w:rPr>
          <w:rFonts w:ascii="Verdana" w:hAnsi="Verdana" w:cs="Tahoma"/>
          <w:color w:val="000000"/>
        </w:rPr>
        <w:t xml:space="preserve"> </w:t>
      </w:r>
      <w:r w:rsidR="0009144D" w:rsidRPr="00D4149A">
        <w:rPr>
          <w:rFonts w:ascii="Verdana" w:hAnsi="Verdana" w:cs="Arial"/>
        </w:rPr>
        <w:t xml:space="preserve">   - </w:t>
      </w:r>
      <w:r w:rsidR="0009144D" w:rsidRPr="00D4149A">
        <w:rPr>
          <w:rFonts w:ascii="Verdana" w:eastAsia="Calibri" w:hAnsi="Verdana"/>
        </w:rPr>
        <w:t>Community Buildings Capital Grant Fund.</w:t>
      </w:r>
    </w:p>
    <w:p w:rsidR="0009144D" w:rsidRDefault="0009144D" w:rsidP="0009144D">
      <w:pPr>
        <w:spacing w:after="0" w:line="240" w:lineRule="auto"/>
        <w:ind w:left="644"/>
        <w:rPr>
          <w:rFonts w:ascii="Verdana" w:hAnsi="Verdana" w:cs="Arial"/>
        </w:rPr>
      </w:pPr>
      <w:r w:rsidRPr="00D4149A">
        <w:rPr>
          <w:rFonts w:ascii="Verdana" w:eastAsia="Calibri" w:hAnsi="Verdana"/>
        </w:rPr>
        <w:t xml:space="preserve">   </w:t>
      </w:r>
      <w:r>
        <w:rPr>
          <w:rFonts w:ascii="Verdana" w:eastAsia="Calibri" w:hAnsi="Verdana"/>
        </w:rPr>
        <w:tab/>
        <w:t xml:space="preserve">    </w:t>
      </w:r>
      <w:r w:rsidRPr="00D4149A">
        <w:rPr>
          <w:rFonts w:ascii="Verdana" w:eastAsia="Calibri" w:hAnsi="Verdana"/>
        </w:rPr>
        <w:t>- Warwickshire Quality of Life Report.</w:t>
      </w:r>
    </w:p>
    <w:p w:rsidR="0009144D" w:rsidRPr="003045B0" w:rsidRDefault="0009144D" w:rsidP="0009144D">
      <w:pPr>
        <w:spacing w:after="0" w:line="240" w:lineRule="auto"/>
        <w:ind w:left="644"/>
        <w:rPr>
          <w:rFonts w:ascii="Verdana" w:hAnsi="Verdana" w:cs="Arial"/>
        </w:rPr>
      </w:pPr>
      <w:r>
        <w:rPr>
          <w:rFonts w:ascii="Verdana" w:hAnsi="Verdana" w:cs="Arial"/>
        </w:rPr>
        <w:t xml:space="preserve">  </w:t>
      </w:r>
      <w:r>
        <w:rPr>
          <w:rFonts w:ascii="Verdana" w:hAnsi="Verdana" w:cs="Arial"/>
        </w:rPr>
        <w:tab/>
        <w:t xml:space="preserve">    </w:t>
      </w:r>
      <w:r w:rsidRPr="00D4149A">
        <w:rPr>
          <w:rFonts w:ascii="Verdana" w:hAnsi="Verdana" w:cs="Tahoma"/>
          <w:color w:val="000000"/>
        </w:rPr>
        <w:t>- BT programme of intended public payphone removals.</w:t>
      </w:r>
      <w:r>
        <w:rPr>
          <w:rFonts w:ascii="Verdana" w:hAnsi="Verdana" w:cs="Tahoma"/>
          <w:color w:val="000000"/>
        </w:rPr>
        <w:t xml:space="preserve"> This will not </w:t>
      </w:r>
      <w:r>
        <w:rPr>
          <w:rFonts w:ascii="Verdana" w:hAnsi="Verdana" w:cs="Tahoma"/>
          <w:color w:val="000000"/>
        </w:rPr>
        <w:tab/>
      </w:r>
      <w:r>
        <w:rPr>
          <w:rFonts w:ascii="Verdana" w:hAnsi="Verdana" w:cs="Tahoma"/>
          <w:color w:val="000000"/>
        </w:rPr>
        <w:tab/>
        <w:t xml:space="preserve">       apply to the one in Wilmcote as it is listed.</w:t>
      </w:r>
    </w:p>
    <w:p w:rsidR="0009144D" w:rsidRPr="003045B0" w:rsidRDefault="0009144D" w:rsidP="0009144D">
      <w:pPr>
        <w:spacing w:after="0" w:line="240" w:lineRule="auto"/>
        <w:ind w:left="709"/>
        <w:rPr>
          <w:rFonts w:ascii="Verdana" w:hAnsi="Verdana" w:cs="Tahoma"/>
        </w:rPr>
      </w:pPr>
      <w:r>
        <w:rPr>
          <w:rFonts w:ascii="Verdana" w:hAnsi="Verdana" w:cs="Tahoma"/>
        </w:rPr>
        <w:tab/>
      </w:r>
      <w:r>
        <w:rPr>
          <w:rFonts w:ascii="Verdana" w:hAnsi="Verdana" w:cs="Tahoma"/>
        </w:rPr>
        <w:tab/>
        <w:t xml:space="preserve">    - Volunteer Connect – online service.             </w:t>
      </w:r>
    </w:p>
    <w:p w:rsidR="005D6F33" w:rsidRPr="004577D6" w:rsidRDefault="005D6F33" w:rsidP="001C6519">
      <w:pPr>
        <w:spacing w:after="0" w:line="240" w:lineRule="auto"/>
        <w:ind w:left="142"/>
        <w:rPr>
          <w:rFonts w:ascii="Verdana" w:hAnsi="Verdana" w:cs="Tahoma"/>
        </w:rPr>
      </w:pPr>
    </w:p>
    <w:p w:rsidR="0038065E" w:rsidRPr="004577D6" w:rsidRDefault="006C352E" w:rsidP="00C72384">
      <w:pPr>
        <w:spacing w:after="0" w:line="240" w:lineRule="auto"/>
        <w:ind w:left="426" w:hanging="284"/>
        <w:rPr>
          <w:rFonts w:ascii="Verdana" w:hAnsi="Verdana"/>
          <w:b/>
        </w:rPr>
      </w:pPr>
      <w:r w:rsidRPr="004577D6">
        <w:rPr>
          <w:rFonts w:ascii="Verdana" w:hAnsi="Verdana"/>
          <w:b/>
        </w:rPr>
        <w:t xml:space="preserve"> </w:t>
      </w:r>
      <w:r w:rsidR="0009144D" w:rsidRPr="004577D6">
        <w:rPr>
          <w:rFonts w:ascii="Verdana" w:hAnsi="Verdana"/>
          <w:b/>
        </w:rPr>
        <w:t>11</w:t>
      </w:r>
      <w:r w:rsidR="003D26A4" w:rsidRPr="004577D6">
        <w:rPr>
          <w:rFonts w:ascii="Verdana" w:hAnsi="Verdana"/>
          <w:b/>
        </w:rPr>
        <w:t xml:space="preserve">. </w:t>
      </w:r>
      <w:r w:rsidR="0038065E" w:rsidRPr="004577D6">
        <w:rPr>
          <w:rFonts w:ascii="Verdana" w:hAnsi="Verdana"/>
          <w:b/>
        </w:rPr>
        <w:t>Willow Wood Play Area update:</w:t>
      </w:r>
    </w:p>
    <w:p w:rsidR="00892E57" w:rsidRDefault="005D6F33" w:rsidP="00892E57">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b/>
        </w:rPr>
        <w:tab/>
      </w:r>
      <w:r w:rsidR="00892E57">
        <w:rPr>
          <w:rFonts w:ascii="Verdana" w:hAnsi="Verdana"/>
          <w:b/>
        </w:rPr>
        <w:t xml:space="preserve">                     </w:t>
      </w:r>
      <w:r w:rsidR="006C352E">
        <w:rPr>
          <w:rFonts w:ascii="Verdana" w:hAnsi="Verdana"/>
        </w:rPr>
        <w:t xml:space="preserve">As arranged, work began on the 26th September to </w:t>
      </w:r>
      <w:r w:rsidR="00892E57">
        <w:rPr>
          <w:rFonts w:ascii="Verdana" w:hAnsi="Verdana"/>
        </w:rPr>
        <w:t>remove the</w:t>
      </w:r>
    </w:p>
    <w:p w:rsidR="0038065E" w:rsidRDefault="00892E57" w:rsidP="00892E57">
      <w:pPr>
        <w:pStyle w:val="ListParagraph"/>
        <w:tabs>
          <w:tab w:val="left" w:pos="2127"/>
        </w:tabs>
        <w:spacing w:before="100" w:beforeAutospacing="1" w:after="100" w:afterAutospacing="1" w:line="240" w:lineRule="auto"/>
        <w:ind w:left="2268" w:hanging="2126"/>
        <w:rPr>
          <w:rFonts w:ascii="Verdana" w:hAnsi="Verdana"/>
        </w:rPr>
      </w:pPr>
      <w:r>
        <w:rPr>
          <w:rFonts w:ascii="Verdana" w:hAnsi="Verdana"/>
        </w:rPr>
        <w:tab/>
        <w:t xml:space="preserve">existing swing bay and </w:t>
      </w:r>
      <w:r w:rsidR="006C352E">
        <w:rPr>
          <w:rFonts w:ascii="Verdana" w:hAnsi="Verdana"/>
        </w:rPr>
        <w:t xml:space="preserve">install the </w:t>
      </w:r>
      <w:r>
        <w:rPr>
          <w:rFonts w:ascii="Verdana" w:hAnsi="Verdana"/>
        </w:rPr>
        <w:t xml:space="preserve">replacements. </w:t>
      </w:r>
    </w:p>
    <w:p w:rsidR="00892E57" w:rsidRDefault="00892E57" w:rsidP="00892E57">
      <w:pPr>
        <w:pStyle w:val="ListParagraph"/>
        <w:tabs>
          <w:tab w:val="left" w:pos="567"/>
        </w:tabs>
        <w:spacing w:before="100" w:beforeAutospacing="1" w:after="100" w:afterAutospacing="1" w:line="240" w:lineRule="auto"/>
        <w:ind w:left="2127" w:hanging="2126"/>
        <w:rPr>
          <w:rFonts w:ascii="Verdana" w:hAnsi="Verdana"/>
        </w:rPr>
      </w:pPr>
      <w:r>
        <w:rPr>
          <w:rFonts w:ascii="Verdana" w:hAnsi="Verdana"/>
        </w:rPr>
        <w:tab/>
      </w:r>
      <w:r>
        <w:rPr>
          <w:rFonts w:ascii="Verdana" w:hAnsi="Verdana"/>
        </w:rPr>
        <w:tab/>
        <w:t>Unfortunately the old swing bay was cut up into small pieces instead of being removed in a re-usable condition as agreed between Cllr. McMillan and Mr. Desbrough at Playdale Playgrounds. It had also been arranged that it would be stored in a container but this was not the case and it has now been removed by persons unknown.</w:t>
      </w:r>
    </w:p>
    <w:p w:rsidR="00892E57" w:rsidRDefault="00892E57" w:rsidP="00892E57">
      <w:pPr>
        <w:pStyle w:val="ListParagraph"/>
        <w:tabs>
          <w:tab w:val="left" w:pos="567"/>
        </w:tabs>
        <w:spacing w:before="100" w:beforeAutospacing="1" w:after="100" w:afterAutospacing="1" w:line="240" w:lineRule="auto"/>
        <w:ind w:left="2127" w:hanging="2126"/>
        <w:rPr>
          <w:rFonts w:ascii="Verdana" w:hAnsi="Verdana"/>
        </w:rPr>
      </w:pPr>
      <w:r>
        <w:rPr>
          <w:rFonts w:ascii="Verdana" w:hAnsi="Verdana"/>
        </w:rPr>
        <w:lastRenderedPageBreak/>
        <w:tab/>
      </w:r>
      <w:r>
        <w:rPr>
          <w:rFonts w:ascii="Verdana" w:hAnsi="Verdana"/>
        </w:rPr>
        <w:tab/>
        <w:t>Cllr. McMillan is attempting to contact Mr. Desbrough to discuss the issue and in the meantime payment of the final invoice will not be made</w:t>
      </w:r>
      <w:r w:rsidR="009D1B5F">
        <w:rPr>
          <w:rFonts w:ascii="Verdana" w:hAnsi="Verdana"/>
        </w:rPr>
        <w:t>.</w:t>
      </w:r>
    </w:p>
    <w:p w:rsidR="009D1B5F" w:rsidRDefault="009D1B5F" w:rsidP="009D1B5F">
      <w:pPr>
        <w:pStyle w:val="ListParagraph"/>
        <w:tabs>
          <w:tab w:val="left" w:pos="567"/>
        </w:tabs>
        <w:spacing w:before="100" w:beforeAutospacing="1" w:after="100" w:afterAutospacing="1" w:line="240" w:lineRule="auto"/>
        <w:ind w:left="2127" w:hanging="1843"/>
        <w:rPr>
          <w:rFonts w:ascii="Verdana" w:hAnsi="Verdana"/>
        </w:rPr>
      </w:pPr>
    </w:p>
    <w:p w:rsidR="009D1B5F" w:rsidRDefault="009D1B5F" w:rsidP="009D1B5F">
      <w:pPr>
        <w:pStyle w:val="ListParagraph"/>
        <w:tabs>
          <w:tab w:val="left" w:pos="567"/>
        </w:tabs>
        <w:spacing w:before="100" w:beforeAutospacing="1" w:after="100" w:afterAutospacing="1" w:line="240" w:lineRule="auto"/>
        <w:ind w:left="2127" w:hanging="1985"/>
        <w:rPr>
          <w:rFonts w:ascii="Verdana" w:hAnsi="Verdana"/>
          <w:b/>
        </w:rPr>
      </w:pPr>
      <w:r>
        <w:rPr>
          <w:rFonts w:ascii="Verdana" w:hAnsi="Verdana"/>
        </w:rPr>
        <w:t xml:space="preserve"> </w:t>
      </w:r>
      <w:r w:rsidRPr="009D1B5F">
        <w:rPr>
          <w:rFonts w:ascii="Verdana" w:hAnsi="Verdana"/>
          <w:b/>
        </w:rPr>
        <w:t>12. Draft Precept</w:t>
      </w:r>
      <w:r>
        <w:rPr>
          <w:rFonts w:ascii="Verdana" w:hAnsi="Verdana"/>
          <w:b/>
        </w:rPr>
        <w:t>:</w:t>
      </w:r>
    </w:p>
    <w:p w:rsidR="009D1B5F" w:rsidRDefault="009D1B5F" w:rsidP="009D1B5F">
      <w:pPr>
        <w:pStyle w:val="ListParagraph"/>
        <w:tabs>
          <w:tab w:val="left" w:pos="567"/>
        </w:tabs>
        <w:spacing w:before="100" w:beforeAutospacing="1" w:after="100" w:afterAutospacing="1" w:line="240" w:lineRule="auto"/>
        <w:ind w:left="2127" w:hanging="1985"/>
        <w:rPr>
          <w:rFonts w:ascii="Verdana" w:hAnsi="Verdana"/>
          <w:b/>
        </w:rPr>
      </w:pPr>
    </w:p>
    <w:p w:rsidR="009D1B5F" w:rsidRDefault="009D1B5F" w:rsidP="009D1B5F">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b/>
        </w:rPr>
        <w:tab/>
      </w:r>
      <w:r>
        <w:rPr>
          <w:rFonts w:ascii="Verdana" w:hAnsi="Verdana"/>
          <w:b/>
        </w:rPr>
        <w:tab/>
      </w:r>
      <w:r>
        <w:rPr>
          <w:rFonts w:ascii="Verdana" w:hAnsi="Verdana"/>
          <w:b/>
        </w:rPr>
        <w:tab/>
      </w:r>
      <w:r w:rsidRPr="009D1B5F">
        <w:rPr>
          <w:rFonts w:ascii="Verdana" w:hAnsi="Verdana"/>
        </w:rPr>
        <w:t>Cllr. Ray</w:t>
      </w:r>
      <w:r>
        <w:rPr>
          <w:rFonts w:ascii="Verdana" w:hAnsi="Verdana"/>
        </w:rPr>
        <w:t xml:space="preserve"> </w:t>
      </w:r>
      <w:r w:rsidR="00621E6B">
        <w:rPr>
          <w:rFonts w:ascii="Verdana" w:hAnsi="Verdana"/>
        </w:rPr>
        <w:t xml:space="preserve">had provided a draft to all Councillors prior to the meeting as a discussion document. </w:t>
      </w:r>
      <w:r w:rsidR="00D13609">
        <w:rPr>
          <w:rFonts w:ascii="Verdana" w:hAnsi="Verdana"/>
        </w:rPr>
        <w:t xml:space="preserve">There were one or two changes suggested including a suggestion from Cllr. Ray that we should extend our Precept to include some funding towards highway work to provide a school safety zone in Church Road and also towards obtaining and maintaining </w:t>
      </w:r>
      <w:r w:rsidR="005C01CC">
        <w:rPr>
          <w:rFonts w:ascii="Verdana" w:hAnsi="Verdana"/>
        </w:rPr>
        <w:t>Defibrillators within the Parish.</w:t>
      </w: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rPr>
        <w:tab/>
      </w:r>
      <w:r>
        <w:rPr>
          <w:rFonts w:ascii="Verdana" w:hAnsi="Verdana"/>
        </w:rPr>
        <w:tab/>
        <w:t>Cllr. Horner suggested that it would be a good idea to increase the Precept this year as they may be capped beyond 2017.</w:t>
      </w: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rPr>
        <w:tab/>
      </w:r>
      <w:r>
        <w:rPr>
          <w:rFonts w:ascii="Verdana" w:hAnsi="Verdana"/>
        </w:rPr>
        <w:tab/>
        <w:t>Cllr. Ray will produce a final document with firm figures for approval ahead of the January meeting.</w:t>
      </w: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b/>
        </w:rPr>
      </w:pPr>
      <w:r>
        <w:rPr>
          <w:rFonts w:ascii="Verdana" w:hAnsi="Verdana"/>
        </w:rPr>
        <w:t xml:space="preserve"> </w:t>
      </w:r>
      <w:r w:rsidRPr="005C01CC">
        <w:rPr>
          <w:rFonts w:ascii="Verdana" w:hAnsi="Verdana"/>
          <w:b/>
        </w:rPr>
        <w:t>13. Emergency Plan:</w:t>
      </w: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b/>
        </w:rPr>
      </w:pPr>
    </w:p>
    <w:p w:rsidR="005C01CC" w:rsidRPr="005C01CC" w:rsidRDefault="005C01CC" w:rsidP="009D1B5F">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b/>
        </w:rPr>
        <w:tab/>
      </w:r>
      <w:r>
        <w:rPr>
          <w:rFonts w:ascii="Verdana" w:hAnsi="Verdana"/>
          <w:b/>
        </w:rPr>
        <w:tab/>
      </w:r>
      <w:r w:rsidRPr="005C01CC">
        <w:rPr>
          <w:rFonts w:ascii="Verdana" w:hAnsi="Verdana"/>
        </w:rPr>
        <w:tab/>
        <w:t>A</w:t>
      </w:r>
      <w:r>
        <w:rPr>
          <w:rFonts w:ascii="Verdana" w:hAnsi="Verdana"/>
        </w:rPr>
        <w:t>n up to date emergency plan template has been acquired from WCC and Cllr. Stewart will look into completing it. Further discussion will take place at the next meeting.</w:t>
      </w:r>
    </w:p>
    <w:p w:rsidR="009D1B5F" w:rsidRDefault="009D1B5F" w:rsidP="00892E57">
      <w:pPr>
        <w:pStyle w:val="ListParagraph"/>
        <w:tabs>
          <w:tab w:val="left" w:pos="567"/>
        </w:tabs>
        <w:spacing w:before="100" w:beforeAutospacing="1" w:after="100" w:afterAutospacing="1" w:line="240" w:lineRule="auto"/>
        <w:ind w:left="2127" w:hanging="2126"/>
        <w:rPr>
          <w:rFonts w:ascii="Verdana" w:hAnsi="Verdana"/>
        </w:rPr>
      </w:pPr>
    </w:p>
    <w:p w:rsidR="004B00B3" w:rsidRPr="00AE3178" w:rsidRDefault="006C352E" w:rsidP="00AE3178">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 xml:space="preserve"> </w:t>
      </w:r>
      <w:r w:rsidR="005C01CC">
        <w:rPr>
          <w:rFonts w:ascii="Verdana" w:hAnsi="Verdana" w:cs="Tahoma"/>
          <w:b/>
        </w:rPr>
        <w:t>14</w:t>
      </w:r>
      <w:r w:rsidR="00AE3178" w:rsidRPr="00AE3178">
        <w:rPr>
          <w:rFonts w:ascii="Verdana" w:hAnsi="Verdana" w:cs="Tahoma"/>
          <w:b/>
        </w:rPr>
        <w:t>. Neighbourhood Plan Update:</w:t>
      </w:r>
    </w:p>
    <w:p w:rsidR="00171CB0" w:rsidRPr="005C01CC" w:rsidRDefault="004B00B3" w:rsidP="005C01CC">
      <w:pPr>
        <w:rPr>
          <w:rFonts w:ascii="Tahoma" w:hAnsi="Tahoma" w:cs="Tahoma"/>
        </w:rPr>
      </w:pPr>
      <w:r>
        <w:rPr>
          <w:rFonts w:ascii="Verdana" w:hAnsi="Verdana" w:cs="Tahoma"/>
          <w:b/>
        </w:rPr>
        <w:tab/>
      </w:r>
      <w:r w:rsidR="008E0956" w:rsidRPr="00F46CD5">
        <w:rPr>
          <w:rFonts w:ascii="Verdana" w:hAnsi="Verdana" w:cs="Tahoma"/>
        </w:rPr>
        <w:tab/>
      </w:r>
      <w:r w:rsidR="00621E6B">
        <w:rPr>
          <w:rFonts w:ascii="Verdana" w:hAnsi="Verdana" w:cs="Tahoma"/>
        </w:rPr>
        <w:tab/>
      </w:r>
      <w:r w:rsidR="00F46CD5" w:rsidRPr="00F46CD5">
        <w:rPr>
          <w:rFonts w:ascii="Verdana" w:hAnsi="Verdana" w:cs="Tahoma"/>
        </w:rPr>
        <w:t xml:space="preserve">Following a meeting Cllr. Ray and the Clerk had with Matthew Neal </w:t>
      </w:r>
      <w:r w:rsidR="00F46CD5">
        <w:rPr>
          <w:rFonts w:ascii="Verdana" w:hAnsi="Verdana" w:cs="Tahoma"/>
        </w:rPr>
        <w:tab/>
      </w:r>
      <w:r w:rsidR="00F46CD5">
        <w:rPr>
          <w:rFonts w:ascii="Verdana" w:hAnsi="Verdana" w:cs="Tahoma"/>
        </w:rPr>
        <w:tab/>
      </w:r>
      <w:r w:rsidR="00621E6B">
        <w:rPr>
          <w:rFonts w:ascii="Verdana" w:hAnsi="Verdana" w:cs="Tahoma"/>
        </w:rPr>
        <w:tab/>
      </w:r>
      <w:r w:rsidR="00F46CD5" w:rsidRPr="00F46CD5">
        <w:rPr>
          <w:rFonts w:ascii="Verdana" w:hAnsi="Verdana" w:cs="Tahoma"/>
        </w:rPr>
        <w:t>and Paul Harris</w:t>
      </w:r>
      <w:r w:rsidR="00FF3670">
        <w:rPr>
          <w:rFonts w:ascii="Verdana" w:hAnsi="Verdana" w:cs="Tahoma"/>
        </w:rPr>
        <w:t>,</w:t>
      </w:r>
      <w:r w:rsidR="00F46CD5">
        <w:rPr>
          <w:rFonts w:ascii="Verdana" w:hAnsi="Verdana" w:cs="Tahoma"/>
          <w:b/>
        </w:rPr>
        <w:t xml:space="preserve"> </w:t>
      </w:r>
      <w:r w:rsidR="00F46CD5">
        <w:rPr>
          <w:rFonts w:ascii="Verdana" w:hAnsi="Verdana"/>
        </w:rPr>
        <w:t>a</w:t>
      </w:r>
      <w:r w:rsidR="0051745B" w:rsidRPr="0051745B">
        <w:rPr>
          <w:rFonts w:ascii="Verdana" w:hAnsi="Verdana"/>
        </w:rPr>
        <w:t xml:space="preserve"> new area designation application was submitted </w:t>
      </w:r>
      <w:r w:rsidR="00F46CD5">
        <w:rPr>
          <w:rFonts w:ascii="Verdana" w:hAnsi="Verdana"/>
        </w:rPr>
        <w:tab/>
      </w:r>
      <w:r w:rsidR="00F46CD5">
        <w:rPr>
          <w:rFonts w:ascii="Verdana" w:hAnsi="Verdana"/>
        </w:rPr>
        <w:tab/>
      </w:r>
      <w:r w:rsidR="00621E6B">
        <w:rPr>
          <w:rFonts w:ascii="Verdana" w:hAnsi="Verdana"/>
        </w:rPr>
        <w:tab/>
      </w:r>
      <w:r w:rsidR="0051745B" w:rsidRPr="0051745B">
        <w:rPr>
          <w:rFonts w:ascii="Verdana" w:hAnsi="Verdana"/>
        </w:rPr>
        <w:t>to SDC on 1st November 2016 and approved on 3</w:t>
      </w:r>
      <w:r w:rsidR="0051745B" w:rsidRPr="0051745B">
        <w:rPr>
          <w:rFonts w:ascii="Verdana" w:hAnsi="Verdana"/>
          <w:vertAlign w:val="superscript"/>
        </w:rPr>
        <w:t>rd</w:t>
      </w:r>
      <w:r w:rsidR="0051745B" w:rsidRPr="0051745B">
        <w:rPr>
          <w:rFonts w:ascii="Verdana" w:hAnsi="Verdana"/>
        </w:rPr>
        <w:t xml:space="preserve"> November </w:t>
      </w:r>
      <w:r w:rsidR="00F46CD5">
        <w:rPr>
          <w:rFonts w:ascii="Verdana" w:hAnsi="Verdana"/>
        </w:rPr>
        <w:tab/>
      </w:r>
      <w:r w:rsidR="00F46CD5">
        <w:rPr>
          <w:rFonts w:ascii="Verdana" w:hAnsi="Verdana"/>
        </w:rPr>
        <w:tab/>
      </w:r>
      <w:r w:rsidR="00F46CD5">
        <w:rPr>
          <w:rFonts w:ascii="Verdana" w:hAnsi="Verdana"/>
        </w:rPr>
        <w:tab/>
      </w:r>
      <w:r w:rsidR="00621E6B">
        <w:rPr>
          <w:rFonts w:ascii="Verdana" w:hAnsi="Verdana"/>
        </w:rPr>
        <w:tab/>
      </w:r>
      <w:r w:rsidR="0051745B" w:rsidRPr="0051745B">
        <w:rPr>
          <w:rFonts w:ascii="Verdana" w:hAnsi="Verdana"/>
        </w:rPr>
        <w:t>2016. </w:t>
      </w:r>
      <w:r w:rsidR="00F46CD5">
        <w:rPr>
          <w:rFonts w:ascii="Verdana" w:hAnsi="Verdana"/>
        </w:rPr>
        <w:t xml:space="preserve">A repeat Regulation 14 pre submission consultation is now </w:t>
      </w:r>
      <w:r w:rsidR="00F46CD5">
        <w:rPr>
          <w:rFonts w:ascii="Verdana" w:hAnsi="Verdana"/>
        </w:rPr>
        <w:tab/>
      </w:r>
      <w:r w:rsidR="00F46CD5">
        <w:rPr>
          <w:rFonts w:ascii="Verdana" w:hAnsi="Verdana"/>
        </w:rPr>
        <w:tab/>
      </w:r>
      <w:r w:rsidR="00621E6B">
        <w:rPr>
          <w:rFonts w:ascii="Verdana" w:hAnsi="Verdana"/>
        </w:rPr>
        <w:tab/>
      </w:r>
      <w:r w:rsidR="00F46CD5">
        <w:rPr>
          <w:rFonts w:ascii="Verdana" w:hAnsi="Verdana"/>
        </w:rPr>
        <w:t>being undertaken</w:t>
      </w:r>
      <w:r w:rsidR="00621E6B">
        <w:rPr>
          <w:rFonts w:ascii="Verdana" w:hAnsi="Verdana"/>
        </w:rPr>
        <w:t xml:space="preserve">. </w:t>
      </w:r>
      <w:r w:rsidR="00621E6B" w:rsidRPr="00621E6B">
        <w:rPr>
          <w:rFonts w:ascii="Verdana" w:hAnsi="Verdana"/>
        </w:rPr>
        <w:t xml:space="preserve">The neighbourhood plan submitted is the same </w:t>
      </w:r>
      <w:r w:rsidR="00621E6B">
        <w:rPr>
          <w:rFonts w:ascii="Verdana" w:hAnsi="Verdana"/>
        </w:rPr>
        <w:tab/>
      </w:r>
      <w:r w:rsidR="00621E6B">
        <w:rPr>
          <w:rFonts w:ascii="Verdana" w:hAnsi="Verdana"/>
        </w:rPr>
        <w:tab/>
      </w:r>
      <w:r w:rsidR="00621E6B">
        <w:rPr>
          <w:rFonts w:ascii="Verdana" w:hAnsi="Verdana"/>
        </w:rPr>
        <w:tab/>
      </w:r>
      <w:r w:rsidR="00621E6B" w:rsidRPr="00621E6B">
        <w:rPr>
          <w:rFonts w:ascii="Verdana" w:hAnsi="Verdana"/>
        </w:rPr>
        <w:t xml:space="preserve">version that was consulted on by SDC under Regulation 16 of the </w:t>
      </w:r>
      <w:r w:rsidR="00621E6B">
        <w:rPr>
          <w:rFonts w:ascii="Verdana" w:hAnsi="Verdana"/>
        </w:rPr>
        <w:tab/>
      </w:r>
      <w:r w:rsidR="00621E6B">
        <w:rPr>
          <w:rFonts w:ascii="Verdana" w:hAnsi="Verdana"/>
        </w:rPr>
        <w:tab/>
      </w:r>
      <w:r w:rsidR="00621E6B">
        <w:rPr>
          <w:rFonts w:ascii="Verdana" w:hAnsi="Verdana"/>
        </w:rPr>
        <w:tab/>
      </w:r>
      <w:r w:rsidR="00621E6B" w:rsidRPr="00621E6B">
        <w:rPr>
          <w:rFonts w:ascii="Verdana" w:hAnsi="Verdana"/>
        </w:rPr>
        <w:t xml:space="preserve">Neighbourhood Planning Regulations, back in July/August this year. </w:t>
      </w:r>
      <w:r w:rsidR="00621E6B">
        <w:rPr>
          <w:rFonts w:ascii="Verdana" w:hAnsi="Verdana"/>
        </w:rPr>
        <w:tab/>
      </w:r>
      <w:r w:rsidR="00621E6B">
        <w:rPr>
          <w:rFonts w:ascii="Verdana" w:hAnsi="Verdana"/>
        </w:rPr>
        <w:tab/>
      </w:r>
      <w:r w:rsidR="00621E6B">
        <w:rPr>
          <w:rFonts w:ascii="Verdana" w:hAnsi="Verdana"/>
        </w:rPr>
        <w:tab/>
      </w:r>
      <w:r w:rsidR="00621E6B" w:rsidRPr="00621E6B">
        <w:rPr>
          <w:rFonts w:ascii="Verdana" w:hAnsi="Verdana"/>
        </w:rPr>
        <w:t xml:space="preserve">No changes have been made to the Plan or any of the associated </w:t>
      </w:r>
      <w:r w:rsidR="00621E6B">
        <w:rPr>
          <w:rFonts w:ascii="Verdana" w:hAnsi="Verdana"/>
        </w:rPr>
        <w:tab/>
      </w:r>
      <w:r w:rsidR="00621E6B">
        <w:rPr>
          <w:rFonts w:ascii="Verdana" w:hAnsi="Verdana"/>
        </w:rPr>
        <w:tab/>
      </w:r>
      <w:r w:rsidR="00621E6B">
        <w:rPr>
          <w:rFonts w:ascii="Verdana" w:hAnsi="Verdana"/>
        </w:rPr>
        <w:tab/>
      </w:r>
      <w:r w:rsidR="00621E6B" w:rsidRPr="00621E6B">
        <w:rPr>
          <w:rFonts w:ascii="Verdana" w:hAnsi="Verdana"/>
        </w:rPr>
        <w:t>documentation in the intervening period</w:t>
      </w:r>
      <w:r w:rsidR="00621E6B">
        <w:rPr>
          <w:rFonts w:ascii="Verdana" w:hAnsi="Verdana"/>
        </w:rPr>
        <w:t xml:space="preserve">. The completion date for </w:t>
      </w:r>
      <w:r w:rsidR="00621E6B">
        <w:rPr>
          <w:rFonts w:ascii="Verdana" w:hAnsi="Verdana"/>
        </w:rPr>
        <w:tab/>
      </w:r>
      <w:r w:rsidR="00621E6B">
        <w:rPr>
          <w:rFonts w:ascii="Verdana" w:hAnsi="Verdana"/>
        </w:rPr>
        <w:tab/>
      </w:r>
      <w:r w:rsidR="00621E6B">
        <w:rPr>
          <w:rFonts w:ascii="Verdana" w:hAnsi="Verdana"/>
        </w:rPr>
        <w:tab/>
        <w:t>the consultation is 5</w:t>
      </w:r>
      <w:r w:rsidR="00621E6B" w:rsidRPr="00621E6B">
        <w:rPr>
          <w:rFonts w:ascii="Verdana" w:hAnsi="Verdana"/>
          <w:vertAlign w:val="superscript"/>
        </w:rPr>
        <w:t>th</w:t>
      </w:r>
      <w:r w:rsidR="00621E6B">
        <w:rPr>
          <w:rFonts w:ascii="Verdana" w:hAnsi="Verdana"/>
        </w:rPr>
        <w:t xml:space="preserve"> January and it is anticipated that it will be </w:t>
      </w:r>
      <w:r w:rsidR="00621E6B">
        <w:rPr>
          <w:rFonts w:ascii="Verdana" w:hAnsi="Verdana"/>
        </w:rPr>
        <w:tab/>
      </w:r>
      <w:r w:rsidR="00621E6B">
        <w:rPr>
          <w:rFonts w:ascii="Verdana" w:hAnsi="Verdana"/>
        </w:rPr>
        <w:tab/>
      </w:r>
      <w:r w:rsidR="00621E6B">
        <w:rPr>
          <w:rFonts w:ascii="Verdana" w:hAnsi="Verdana"/>
        </w:rPr>
        <w:tab/>
      </w:r>
      <w:r w:rsidR="00621E6B">
        <w:rPr>
          <w:rFonts w:ascii="Verdana" w:hAnsi="Verdana"/>
        </w:rPr>
        <w:tab/>
        <w:t xml:space="preserve">reported to the February Cabinet. </w:t>
      </w:r>
      <w:r w:rsidR="00621E6B" w:rsidRPr="00621E6B">
        <w:rPr>
          <w:rFonts w:ascii="Tahoma" w:hAnsi="Tahoma" w:cs="Tahoma"/>
        </w:rPr>
        <w:t xml:space="preserve">Examination will more than likely now </w:t>
      </w:r>
      <w:r w:rsidR="00621E6B" w:rsidRPr="00621E6B">
        <w:rPr>
          <w:rFonts w:ascii="Tahoma" w:hAnsi="Tahoma" w:cs="Tahoma"/>
        </w:rPr>
        <w:tab/>
      </w:r>
      <w:r w:rsidR="00621E6B" w:rsidRPr="00621E6B">
        <w:rPr>
          <w:rFonts w:ascii="Tahoma" w:hAnsi="Tahoma" w:cs="Tahoma"/>
        </w:rPr>
        <w:tab/>
      </w:r>
      <w:r w:rsidR="00621E6B" w:rsidRPr="00621E6B">
        <w:rPr>
          <w:rFonts w:ascii="Tahoma" w:hAnsi="Tahoma" w:cs="Tahoma"/>
        </w:rPr>
        <w:tab/>
        <w:t xml:space="preserve">take place the second half of April. </w:t>
      </w:r>
      <w:r w:rsidR="00171CB0" w:rsidRPr="00171CB0">
        <w:rPr>
          <w:rFonts w:ascii="Verdana" w:hAnsi="Verdana"/>
        </w:rPr>
        <w:t xml:space="preserve"> </w:t>
      </w:r>
    </w:p>
    <w:p w:rsidR="00FF3670" w:rsidRDefault="005C01CC" w:rsidP="00FF3670">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15</w:t>
      </w:r>
      <w:r w:rsidR="00352827">
        <w:rPr>
          <w:rFonts w:ascii="Verdana" w:hAnsi="Verdana" w:cs="Tahoma"/>
          <w:b/>
        </w:rPr>
        <w:t xml:space="preserve">.  </w:t>
      </w:r>
      <w:r w:rsidR="00E40A59" w:rsidRPr="006C03AB">
        <w:rPr>
          <w:rFonts w:ascii="Verdana" w:hAnsi="Verdana" w:cs="Tahoma"/>
          <w:b/>
        </w:rPr>
        <w:t>Road Traffic Items:</w:t>
      </w:r>
    </w:p>
    <w:p w:rsidR="00FF3670" w:rsidRDefault="00FF3670" w:rsidP="00FF3670">
      <w:pPr>
        <w:pStyle w:val="ListParagraph"/>
        <w:tabs>
          <w:tab w:val="left" w:pos="2268"/>
        </w:tabs>
        <w:spacing w:before="100" w:beforeAutospacing="1" w:after="100" w:afterAutospacing="1" w:line="240" w:lineRule="auto"/>
        <w:ind w:left="142"/>
        <w:rPr>
          <w:rFonts w:ascii="Verdana" w:hAnsi="Verdana" w:cs="Tahoma"/>
          <w:b/>
        </w:rPr>
      </w:pPr>
    </w:p>
    <w:p w:rsidR="00FF3670" w:rsidRPr="00FF3670" w:rsidRDefault="00FF3670" w:rsidP="00FF3670">
      <w:pPr>
        <w:pStyle w:val="ListParagraph"/>
        <w:tabs>
          <w:tab w:val="left" w:pos="2268"/>
        </w:tabs>
        <w:spacing w:before="100" w:beforeAutospacing="1" w:after="100" w:afterAutospacing="1" w:line="240" w:lineRule="auto"/>
        <w:ind w:left="142"/>
        <w:rPr>
          <w:rFonts w:ascii="Verdana" w:hAnsi="Verdana" w:cs="Tahoma"/>
        </w:rPr>
      </w:pPr>
      <w:r>
        <w:rPr>
          <w:rFonts w:ascii="Verdana" w:hAnsi="Verdana" w:cs="Tahoma"/>
          <w:b/>
        </w:rPr>
        <w:tab/>
      </w:r>
      <w:r w:rsidR="005C01CC" w:rsidRPr="00FF3670">
        <w:rPr>
          <w:rFonts w:ascii="Verdana" w:hAnsi="Verdana" w:cs="Tahoma"/>
        </w:rPr>
        <w:t xml:space="preserve">A meeting was held outside the school attended by Debbie </w:t>
      </w:r>
      <w:r w:rsidRPr="00FF3670">
        <w:rPr>
          <w:rFonts w:ascii="Verdana" w:hAnsi="Verdana" w:cs="Tahoma"/>
        </w:rPr>
        <w:tab/>
        <w:t xml:space="preserve">Poynton from the Traffic and Road Safety Group at WCC. </w:t>
      </w:r>
    </w:p>
    <w:p w:rsidR="00FF3670" w:rsidRPr="00FF3670" w:rsidRDefault="00FF3670" w:rsidP="00FF3670">
      <w:pPr>
        <w:pStyle w:val="ListParagraph"/>
        <w:tabs>
          <w:tab w:val="left" w:pos="2268"/>
        </w:tabs>
        <w:spacing w:before="100" w:beforeAutospacing="1" w:after="100" w:afterAutospacing="1" w:line="240" w:lineRule="auto"/>
        <w:ind w:left="142"/>
        <w:rPr>
          <w:rFonts w:ascii="Verdana" w:hAnsi="Verdana" w:cs="Tahoma"/>
        </w:rPr>
      </w:pPr>
    </w:p>
    <w:p w:rsidR="00CB243F" w:rsidRPr="00FF3670" w:rsidRDefault="00FF3670" w:rsidP="00FF3670">
      <w:pPr>
        <w:pStyle w:val="ListParagraph"/>
        <w:tabs>
          <w:tab w:val="left" w:pos="2268"/>
        </w:tabs>
        <w:spacing w:before="100" w:beforeAutospacing="1" w:after="100" w:afterAutospacing="1" w:line="240" w:lineRule="auto"/>
        <w:ind w:left="142"/>
        <w:rPr>
          <w:rFonts w:ascii="Verdana" w:hAnsi="Verdana" w:cs="Tahoma"/>
          <w:b/>
        </w:rPr>
      </w:pPr>
      <w:r w:rsidRPr="00FF3670">
        <w:rPr>
          <w:rFonts w:ascii="Verdana" w:hAnsi="Verdana" w:cs="Tahoma"/>
        </w:rPr>
        <w:tab/>
        <w:t xml:space="preserve">Following on from this a traffic data survey was carried out for one </w:t>
      </w:r>
      <w:r w:rsidRPr="00FF3670">
        <w:rPr>
          <w:rFonts w:ascii="Verdana" w:hAnsi="Verdana" w:cs="Tahoma"/>
        </w:rPr>
        <w:tab/>
        <w:t xml:space="preserve">week and the next step is now for Debbie to meet with the Police </w:t>
      </w:r>
      <w:r w:rsidRPr="00FF3670">
        <w:rPr>
          <w:rFonts w:ascii="Verdana" w:hAnsi="Verdana" w:cs="Tahoma"/>
        </w:rPr>
        <w:tab/>
        <w:t xml:space="preserve">and one of her colleagues to give consideration to a scheme to </w:t>
      </w:r>
      <w:r w:rsidRPr="00FF3670">
        <w:rPr>
          <w:rFonts w:ascii="Verdana" w:hAnsi="Verdana" w:cs="Tahoma"/>
        </w:rPr>
        <w:tab/>
        <w:t xml:space="preserve">create a school safety zone. Cllr. Ray had put forward a suggested </w:t>
      </w:r>
      <w:r w:rsidRPr="00FF3670">
        <w:rPr>
          <w:rFonts w:ascii="Verdana" w:hAnsi="Verdana" w:cs="Tahoma"/>
        </w:rPr>
        <w:tab/>
        <w:t>scheme to Debbie and this will also be considered.</w:t>
      </w:r>
      <w:r w:rsidRPr="00FF3670">
        <w:rPr>
          <w:rFonts w:ascii="Verdana" w:hAnsi="Verdana" w:cs="Tahoma"/>
        </w:rPr>
        <w:tab/>
      </w:r>
      <w:r>
        <w:rPr>
          <w:rFonts w:ascii="Verdana" w:hAnsi="Verdana" w:cs="Tahoma"/>
          <w:color w:val="FF0000"/>
        </w:rPr>
        <w:tab/>
      </w:r>
    </w:p>
    <w:p w:rsidR="00CB243F" w:rsidRDefault="00CB243F" w:rsidP="00CF2635">
      <w:pPr>
        <w:pStyle w:val="ListParagraph"/>
        <w:tabs>
          <w:tab w:val="left" w:pos="2268"/>
        </w:tabs>
        <w:spacing w:before="100" w:beforeAutospacing="1" w:after="100" w:afterAutospacing="1" w:line="240" w:lineRule="auto"/>
        <w:ind w:left="2268" w:hanging="2126"/>
        <w:rPr>
          <w:rFonts w:ascii="Verdana" w:hAnsi="Verdana" w:cs="Tahoma"/>
          <w:b/>
        </w:rPr>
      </w:pPr>
    </w:p>
    <w:p w:rsidR="00403316" w:rsidRPr="00EB684F" w:rsidRDefault="00602B49" w:rsidP="00CF2635">
      <w:pPr>
        <w:pStyle w:val="ListParagraph"/>
        <w:tabs>
          <w:tab w:val="left" w:pos="2268"/>
        </w:tabs>
        <w:spacing w:before="100" w:beforeAutospacing="1" w:after="100" w:afterAutospacing="1" w:line="240" w:lineRule="auto"/>
        <w:ind w:left="2268" w:hanging="2126"/>
        <w:rPr>
          <w:rFonts w:ascii="Verdana" w:hAnsi="Verdana" w:cs="Tahoma"/>
          <w:b/>
        </w:rPr>
      </w:pPr>
      <w:r w:rsidRPr="00EB684F">
        <w:rPr>
          <w:rFonts w:ascii="Verdana" w:hAnsi="Verdana" w:cs="Tahoma"/>
          <w:b/>
        </w:rPr>
        <w:lastRenderedPageBreak/>
        <w:t>1</w:t>
      </w:r>
      <w:r w:rsidR="00FF3670">
        <w:rPr>
          <w:rFonts w:ascii="Verdana" w:hAnsi="Verdana" w:cs="Tahoma"/>
          <w:b/>
        </w:rPr>
        <w:t>6</w:t>
      </w:r>
      <w:r w:rsidR="00BC2F00" w:rsidRPr="00EB684F">
        <w:rPr>
          <w:rFonts w:ascii="Verdana" w:hAnsi="Verdana" w:cs="Tahoma"/>
          <w:b/>
        </w:rPr>
        <w:t xml:space="preserve">. </w:t>
      </w:r>
      <w:r w:rsidR="00403316" w:rsidRPr="00EB684F">
        <w:rPr>
          <w:rFonts w:ascii="Verdana" w:hAnsi="Verdana" w:cs="Tahoma"/>
          <w:b/>
        </w:rPr>
        <w:t>Payment of outstanding invoices:</w:t>
      </w:r>
    </w:p>
    <w:p w:rsidR="00CF2635" w:rsidRPr="00D76CA7" w:rsidRDefault="00CF2635" w:rsidP="00CF2635">
      <w:pPr>
        <w:pStyle w:val="ListParagraph"/>
        <w:tabs>
          <w:tab w:val="left" w:pos="2268"/>
        </w:tabs>
        <w:spacing w:before="100" w:beforeAutospacing="1" w:after="100" w:afterAutospacing="1" w:line="240" w:lineRule="auto"/>
        <w:ind w:left="2268" w:hanging="2126"/>
        <w:rPr>
          <w:rFonts w:ascii="Verdana" w:hAnsi="Verdana" w:cs="Tahoma"/>
          <w:b/>
          <w:color w:val="FF0000"/>
        </w:rPr>
      </w:pPr>
    </w:p>
    <w:p w:rsidR="00CF2635" w:rsidRDefault="003E0678"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Getmapping Plc</w:t>
      </w:r>
      <w:r>
        <w:rPr>
          <w:rFonts w:ascii="Verdana" w:hAnsi="Verdana" w:cs="Tahoma"/>
        </w:rPr>
        <w:tab/>
      </w:r>
      <w:r>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F2635">
        <w:rPr>
          <w:rFonts w:ascii="Verdana" w:hAnsi="Verdana" w:cs="Tahoma"/>
        </w:rPr>
        <w:t>£</w:t>
      </w:r>
      <w:r>
        <w:rPr>
          <w:rFonts w:ascii="Verdana" w:hAnsi="Verdana" w:cs="Tahoma"/>
        </w:rPr>
        <w:t xml:space="preserve">  33.60</w:t>
      </w:r>
      <w:r w:rsidR="00C46A5B">
        <w:rPr>
          <w:rFonts w:ascii="Verdana" w:hAnsi="Verdana" w:cs="Tahoma"/>
        </w:rPr>
        <w:t xml:space="preserve"> </w:t>
      </w:r>
      <w:r w:rsidR="00CF2635">
        <w:rPr>
          <w:rFonts w:ascii="Verdana" w:hAnsi="Verdana" w:cs="Tahoma"/>
        </w:rPr>
        <w:t>(1005</w:t>
      </w:r>
      <w:r>
        <w:rPr>
          <w:rFonts w:ascii="Verdana" w:hAnsi="Verdana" w:cs="Tahoma"/>
        </w:rPr>
        <w:t>49</w:t>
      </w:r>
      <w:r w:rsidR="00CF2635">
        <w:rPr>
          <w:rFonts w:ascii="Verdana" w:hAnsi="Verdana" w:cs="Tahoma"/>
        </w:rPr>
        <w:t>)</w:t>
      </w:r>
    </w:p>
    <w:p w:rsidR="00A96C84" w:rsidRDefault="00A96C84"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C.P. Wheeler (grass cutting)</w:t>
      </w:r>
      <w:r w:rsidR="00C46A5B">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 (100550)</w:t>
      </w:r>
    </w:p>
    <w:p w:rsidR="00EB684F" w:rsidRDefault="00A96C84"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WCC (Traffic data survey)</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302.51 (100551)</w:t>
      </w:r>
      <w:r>
        <w:rPr>
          <w:rFonts w:ascii="Verdana" w:hAnsi="Verdana" w:cs="Tahoma"/>
        </w:rPr>
        <w:tab/>
      </w:r>
    </w:p>
    <w:p w:rsidR="00A96C84" w:rsidRDefault="00A96C84"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Wilmcote C of E School (S137 grant)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(100552)</w:t>
      </w:r>
    </w:p>
    <w:p w:rsidR="00A96C84" w:rsidRDefault="00A96C84"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St. Andrews Church (S137 grant)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(100553)</w:t>
      </w:r>
    </w:p>
    <w:p w:rsidR="00A96C84" w:rsidRDefault="00A96C84"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1</w:t>
      </w:r>
      <w:r w:rsidRPr="00A96C84">
        <w:rPr>
          <w:rFonts w:ascii="Verdana" w:hAnsi="Verdana" w:cs="Tahoma"/>
          <w:vertAlign w:val="superscript"/>
        </w:rPr>
        <w:t>st</w:t>
      </w:r>
      <w:r>
        <w:rPr>
          <w:rFonts w:ascii="Verdana" w:hAnsi="Verdana" w:cs="Tahoma"/>
        </w:rPr>
        <w:t xml:space="preserve"> Wilmcote Scouts (S137 Grant)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(100554)</w:t>
      </w:r>
    </w:p>
    <w:p w:rsidR="00A96C84" w:rsidRDefault="00A96C84"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Citizens Advice Bureau (donation)</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100.00 (100555)</w:t>
      </w:r>
    </w:p>
    <w:p w:rsidR="00A96C84" w:rsidRDefault="00A96C84" w:rsidP="00CF2635">
      <w:pPr>
        <w:pStyle w:val="ListParagraph"/>
        <w:tabs>
          <w:tab w:val="left" w:pos="2268"/>
        </w:tabs>
        <w:spacing w:before="100" w:beforeAutospacing="1" w:after="100" w:afterAutospacing="1" w:line="240" w:lineRule="auto"/>
        <w:ind w:left="2268" w:hanging="2126"/>
        <w:rPr>
          <w:rFonts w:ascii="Verdana" w:hAnsi="Verdana" w:cs="Tahoma"/>
        </w:rPr>
      </w:pPr>
    </w:p>
    <w:p w:rsidR="00CF2635" w:rsidRDefault="00C46A5B"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ab/>
      </w:r>
    </w:p>
    <w:p w:rsidR="00CF2635" w:rsidRPr="00A96C84" w:rsidRDefault="00854A93" w:rsidP="00CF2635">
      <w:pPr>
        <w:pStyle w:val="ListParagraph"/>
        <w:tabs>
          <w:tab w:val="left" w:pos="2268"/>
        </w:tabs>
        <w:spacing w:before="100" w:beforeAutospacing="1" w:after="100" w:afterAutospacing="1" w:line="240" w:lineRule="auto"/>
        <w:ind w:left="2268" w:hanging="2126"/>
        <w:rPr>
          <w:rFonts w:ascii="Verdana" w:hAnsi="Verdana" w:cs="Tahoma"/>
          <w:u w:val="single"/>
        </w:rPr>
      </w:pPr>
      <w:r w:rsidRPr="00A96C84">
        <w:rPr>
          <w:rFonts w:ascii="Verdana" w:hAnsi="Verdana" w:cs="Tahoma"/>
          <w:u w:val="single"/>
        </w:rPr>
        <w:t>NEIGHBOURHOOD PLAN</w:t>
      </w:r>
      <w:r w:rsidR="00CF2635" w:rsidRPr="00A96C84">
        <w:rPr>
          <w:rFonts w:ascii="Verdana" w:hAnsi="Verdana" w:cs="Tahoma"/>
          <w:u w:val="single"/>
        </w:rPr>
        <w:t>:</w:t>
      </w:r>
    </w:p>
    <w:p w:rsidR="00CF2635" w:rsidRDefault="00CF2635" w:rsidP="00CF2635">
      <w:pPr>
        <w:pStyle w:val="ListParagraph"/>
        <w:tabs>
          <w:tab w:val="left" w:pos="2268"/>
        </w:tabs>
        <w:spacing w:before="100" w:beforeAutospacing="1" w:after="100" w:afterAutospacing="1" w:line="240" w:lineRule="auto"/>
        <w:ind w:left="2268" w:hanging="2126"/>
        <w:rPr>
          <w:rFonts w:ascii="Verdana" w:hAnsi="Verdana" w:cs="Tahoma"/>
        </w:rPr>
      </w:pPr>
    </w:p>
    <w:p w:rsidR="00CF2635" w:rsidRDefault="00854A93"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R. Harrison (printing)</w:t>
      </w:r>
      <w:r w:rsidR="00AF6182">
        <w:rPr>
          <w:rFonts w:ascii="Verdana" w:hAnsi="Verdana" w:cs="Tahoma"/>
        </w:rPr>
        <w:tab/>
      </w:r>
      <w:r w:rsidR="00AF6182">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78</w:t>
      </w:r>
      <w:r w:rsidR="00CF2635">
        <w:rPr>
          <w:rFonts w:ascii="Verdana" w:hAnsi="Verdana" w:cs="Tahoma"/>
        </w:rPr>
        <w:t>.00 (1000</w:t>
      </w:r>
      <w:r>
        <w:rPr>
          <w:rFonts w:ascii="Verdana" w:hAnsi="Verdana" w:cs="Tahoma"/>
        </w:rPr>
        <w:t>30</w:t>
      </w:r>
      <w:r w:rsidR="00CF2635">
        <w:rPr>
          <w:rFonts w:ascii="Verdana" w:hAnsi="Verdana" w:cs="Tahoma"/>
        </w:rPr>
        <w:t>)</w:t>
      </w:r>
    </w:p>
    <w:p w:rsidR="005C01CC" w:rsidRDefault="005C01CC" w:rsidP="00CF2635">
      <w:pPr>
        <w:pStyle w:val="ListParagraph"/>
        <w:tabs>
          <w:tab w:val="left" w:pos="2268"/>
        </w:tabs>
        <w:spacing w:before="100" w:beforeAutospacing="1" w:after="100" w:afterAutospacing="1" w:line="240" w:lineRule="auto"/>
        <w:ind w:left="2268" w:hanging="2126"/>
        <w:rPr>
          <w:rFonts w:ascii="Verdana" w:hAnsi="Verdana" w:cs="Tahoma"/>
        </w:rPr>
      </w:pPr>
    </w:p>
    <w:p w:rsidR="002C487D" w:rsidRPr="00CF2635" w:rsidRDefault="00CF2635" w:rsidP="00CF2635">
      <w:pPr>
        <w:spacing w:after="0" w:line="240" w:lineRule="auto"/>
        <w:ind w:left="2268" w:hanging="2268"/>
        <w:rPr>
          <w:rFonts w:ascii="Verdana" w:hAnsi="Verdana" w:cs="Tahoma"/>
        </w:rPr>
      </w:pPr>
      <w:r>
        <w:rPr>
          <w:rFonts w:ascii="Verdana" w:hAnsi="Verdana" w:cs="Tahoma"/>
        </w:rPr>
        <w:t xml:space="preserve">  </w:t>
      </w:r>
      <w:r w:rsidR="00FF3670">
        <w:rPr>
          <w:rFonts w:ascii="Verdana" w:hAnsi="Verdana" w:cs="Tahoma"/>
          <w:b/>
        </w:rPr>
        <w:t>17</w:t>
      </w:r>
      <w:r w:rsidR="002C487D" w:rsidRPr="00AC4251">
        <w:rPr>
          <w:rFonts w:ascii="Verdana" w:hAnsi="Verdana" w:cs="Tahoma"/>
          <w:b/>
        </w:rPr>
        <w:t>. Councillors’ reports and items for the agenda for the next</w:t>
      </w:r>
    </w:p>
    <w:p w:rsidR="002E49D3" w:rsidRDefault="002E49D3" w:rsidP="003554E0">
      <w:pPr>
        <w:tabs>
          <w:tab w:val="left" w:pos="851"/>
        </w:tabs>
        <w:spacing w:after="0"/>
        <w:ind w:left="284"/>
        <w:rPr>
          <w:rFonts w:ascii="Verdana" w:hAnsi="Verdana" w:cs="Tahoma"/>
          <w:b/>
        </w:rPr>
      </w:pPr>
      <w:r>
        <w:rPr>
          <w:rFonts w:ascii="Verdana" w:hAnsi="Verdana" w:cs="Tahoma"/>
          <w:b/>
        </w:rPr>
        <w:t xml:space="preserve">      </w:t>
      </w:r>
      <w:r w:rsidR="002C487D" w:rsidRPr="00AC4251">
        <w:rPr>
          <w:rFonts w:ascii="Verdana" w:hAnsi="Verdana" w:cs="Tahoma"/>
          <w:b/>
        </w:rPr>
        <w:t xml:space="preserve">meeting: </w:t>
      </w:r>
    </w:p>
    <w:p w:rsidR="00D76CA7" w:rsidRDefault="00D76CA7" w:rsidP="003554E0">
      <w:pPr>
        <w:tabs>
          <w:tab w:val="left" w:pos="851"/>
        </w:tabs>
        <w:spacing w:after="0"/>
        <w:ind w:left="284"/>
        <w:rPr>
          <w:rFonts w:ascii="Verdana" w:hAnsi="Verdana" w:cs="Tahoma"/>
          <w:b/>
        </w:rPr>
      </w:pPr>
    </w:p>
    <w:p w:rsidR="00D76CA7" w:rsidRPr="00D76CA7" w:rsidRDefault="00D76CA7" w:rsidP="003554E0">
      <w:pPr>
        <w:tabs>
          <w:tab w:val="left" w:pos="851"/>
        </w:tabs>
        <w:spacing w:after="0"/>
        <w:ind w:left="284"/>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2E49D3" w:rsidRDefault="00FE104F" w:rsidP="00BC2F00">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FF3670" w:rsidRDefault="005D7F96" w:rsidP="005D7F96">
      <w:pPr>
        <w:pStyle w:val="ListParagraph"/>
        <w:rPr>
          <w:rFonts w:ascii="Verdana" w:hAnsi="Verdana" w:cs="Tahoma"/>
        </w:rPr>
      </w:pPr>
      <w:r>
        <w:rPr>
          <w:rFonts w:ascii="Verdana" w:hAnsi="Verdana" w:cs="Tahoma"/>
        </w:rPr>
        <w:tab/>
      </w:r>
      <w:r>
        <w:rPr>
          <w:rFonts w:ascii="Verdana" w:hAnsi="Verdana" w:cs="Tahoma"/>
        </w:rPr>
        <w:tab/>
      </w:r>
      <w:r w:rsidR="00FF3670">
        <w:rPr>
          <w:rFonts w:ascii="Verdana" w:hAnsi="Verdana" w:cs="Tahoma"/>
        </w:rPr>
        <w:t>Precept</w:t>
      </w:r>
    </w:p>
    <w:p w:rsidR="00DC3A01" w:rsidRDefault="00FF3670" w:rsidP="005D7F96">
      <w:pPr>
        <w:pStyle w:val="ListParagraph"/>
        <w:rPr>
          <w:rFonts w:ascii="Verdana" w:hAnsi="Verdana" w:cs="Tahoma"/>
        </w:rPr>
      </w:pPr>
      <w:r>
        <w:rPr>
          <w:rFonts w:ascii="Verdana" w:hAnsi="Verdana" w:cs="Tahoma"/>
        </w:rPr>
        <w:tab/>
      </w:r>
      <w:r>
        <w:rPr>
          <w:rFonts w:ascii="Verdana" w:hAnsi="Verdana" w:cs="Tahoma"/>
        </w:rPr>
        <w:tab/>
      </w:r>
      <w:r w:rsidR="00DC3A01">
        <w:rPr>
          <w:rFonts w:ascii="Verdana" w:hAnsi="Verdana" w:cs="Tahoma"/>
        </w:rPr>
        <w:t>Defibrillator</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D76CA7"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C33A73" w:rsidRPr="00557A83" w:rsidRDefault="00C33A73" w:rsidP="005D7F96">
      <w:pPr>
        <w:pStyle w:val="ListParagraph"/>
        <w:rPr>
          <w:rFonts w:ascii="Verdana" w:hAnsi="Verdana" w:cs="Tahoma"/>
        </w:rPr>
      </w:pPr>
      <w:r>
        <w:rPr>
          <w:rFonts w:ascii="Verdana" w:hAnsi="Verdana" w:cs="Tahoma"/>
        </w:rPr>
        <w:tab/>
      </w:r>
      <w:r>
        <w:rPr>
          <w:rFonts w:ascii="Verdana" w:hAnsi="Verdana" w:cs="Tahoma"/>
        </w:rPr>
        <w:tab/>
      </w:r>
      <w:r w:rsidR="008556B6">
        <w:rPr>
          <w:rFonts w:ascii="Verdana" w:hAnsi="Verdana" w:cs="Tahoma"/>
        </w:rPr>
        <w:t>Parish Council Emergency Plan</w:t>
      </w:r>
      <w:r w:rsidR="00D76CA7">
        <w:rPr>
          <w:rFonts w:ascii="Verdana" w:hAnsi="Verdana" w:cs="Tahoma"/>
        </w:rPr>
        <w:t xml:space="preserve"> revisions</w:t>
      </w:r>
    </w:p>
    <w:p w:rsidR="00FE104F" w:rsidRPr="00AC4251" w:rsidRDefault="00FE104F" w:rsidP="00FE104F">
      <w:pPr>
        <w:spacing w:after="0"/>
        <w:rPr>
          <w:rFonts w:ascii="Verdana" w:hAnsi="Verdana" w:cs="Tahoma"/>
        </w:rPr>
      </w:pPr>
    </w:p>
    <w:p w:rsidR="00FE104F" w:rsidRPr="00AC4251" w:rsidRDefault="00BC2F00" w:rsidP="00C33A73">
      <w:pPr>
        <w:tabs>
          <w:tab w:val="left" w:pos="720"/>
          <w:tab w:val="left" w:pos="851"/>
          <w:tab w:val="left" w:pos="993"/>
        </w:tabs>
        <w:spacing w:after="0"/>
        <w:ind w:left="284"/>
        <w:rPr>
          <w:rFonts w:ascii="Verdana" w:hAnsi="Verdana" w:cs="Tahoma"/>
        </w:rPr>
      </w:pPr>
      <w:r>
        <w:rPr>
          <w:rFonts w:ascii="Verdana" w:hAnsi="Verdana" w:cs="Tahoma"/>
          <w:b/>
        </w:rPr>
        <w:t>2</w:t>
      </w:r>
      <w:r w:rsidR="0007631E">
        <w:rPr>
          <w:rFonts w:ascii="Verdana" w:hAnsi="Verdana" w:cs="Tahoma"/>
          <w:b/>
        </w:rPr>
        <w:t>1</w:t>
      </w:r>
      <w:r>
        <w:rPr>
          <w:rFonts w:ascii="Verdana" w:hAnsi="Verdana" w:cs="Tahoma"/>
          <w:b/>
        </w:rPr>
        <w:t xml:space="preserve">. </w:t>
      </w:r>
      <w:r w:rsidR="00FE104F" w:rsidRPr="00BC2F00">
        <w:rPr>
          <w:rFonts w:ascii="Verdana" w:hAnsi="Verdana" w:cs="Tahoma"/>
          <w:b/>
        </w:rPr>
        <w:t xml:space="preserve">Date of next meeting: </w:t>
      </w:r>
      <w:r w:rsidR="007865CC">
        <w:rPr>
          <w:rFonts w:ascii="Verdana" w:hAnsi="Verdana" w:cs="Tahoma"/>
        </w:rPr>
        <w:t>18</w:t>
      </w:r>
      <w:r w:rsidR="008556B6" w:rsidRPr="008556B6">
        <w:rPr>
          <w:rFonts w:ascii="Verdana" w:hAnsi="Verdana" w:cs="Tahoma"/>
          <w:vertAlign w:val="superscript"/>
        </w:rPr>
        <w:t>th</w:t>
      </w:r>
      <w:r w:rsidR="008556B6">
        <w:rPr>
          <w:rFonts w:ascii="Verdana" w:hAnsi="Verdana" w:cs="Tahoma"/>
        </w:rPr>
        <w:t xml:space="preserve"> </w:t>
      </w:r>
      <w:r w:rsidR="007865CC">
        <w:rPr>
          <w:rFonts w:ascii="Verdana" w:hAnsi="Verdana" w:cs="Tahoma"/>
        </w:rPr>
        <w:t>January 2017</w:t>
      </w:r>
      <w:r w:rsidR="00FE104F" w:rsidRPr="00BC2F00">
        <w:rPr>
          <w:rFonts w:ascii="Verdana" w:hAnsi="Verdana" w:cs="Tahoma"/>
        </w:rPr>
        <w:t>.</w:t>
      </w:r>
      <w:r>
        <w:rPr>
          <w:rFonts w:ascii="Verdana" w:hAnsi="Verdana" w:cs="Tahoma"/>
        </w:rPr>
        <w:t xml:space="preserve"> </w:t>
      </w:r>
    </w:p>
    <w:p w:rsidR="00FE104F" w:rsidRPr="00AC4251" w:rsidRDefault="00FE104F" w:rsidP="00FE104F">
      <w:pPr>
        <w:ind w:left="2160"/>
        <w:rPr>
          <w:rFonts w:ascii="Verdana" w:hAnsi="Verdana" w:cs="Tahoma"/>
        </w:rPr>
      </w:pPr>
    </w:p>
    <w:p w:rsidR="0002106A" w:rsidRDefault="00C76367" w:rsidP="00D97FC6">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7865CC">
        <w:rPr>
          <w:rFonts w:ascii="Verdana" w:hAnsi="Verdana" w:cs="Tahoma"/>
        </w:rPr>
        <w:t>9.3</w:t>
      </w:r>
      <w:r w:rsidR="002D7121">
        <w:rPr>
          <w:rFonts w:ascii="Verdana" w:hAnsi="Verdana" w:cs="Tahoma"/>
        </w:rPr>
        <w:t>0</w:t>
      </w:r>
      <w:r w:rsidR="00FE104F" w:rsidRPr="00557A83">
        <w:rPr>
          <w:rFonts w:ascii="Verdana" w:hAnsi="Verdana" w:cs="Tahoma"/>
        </w:rPr>
        <w:t xml:space="preserve"> </w:t>
      </w:r>
      <w:r w:rsidR="003554E0">
        <w:rPr>
          <w:rFonts w:ascii="Verdana" w:hAnsi="Verdana" w:cs="Tahoma"/>
        </w:rPr>
        <w:t>p.m.</w:t>
      </w: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FF3670" w:rsidRDefault="00FF3670" w:rsidP="00D97FC6">
      <w:pPr>
        <w:pStyle w:val="ListParagraph"/>
        <w:jc w:val="center"/>
        <w:rPr>
          <w:rFonts w:ascii="Verdana" w:hAnsi="Verdana" w:cs="Tahoma"/>
        </w:rPr>
      </w:pPr>
    </w:p>
    <w:p w:rsidR="007865CC" w:rsidRPr="006B390A" w:rsidRDefault="007865CC" w:rsidP="007865CC">
      <w:pPr>
        <w:shd w:val="clear" w:color="auto" w:fill="FFFFFF"/>
        <w:spacing w:after="0" w:line="240" w:lineRule="auto"/>
        <w:rPr>
          <w:rFonts w:eastAsia="Times New Roman" w:cstheme="minorHAnsi"/>
          <w:b/>
          <w:bCs/>
          <w:color w:val="222222"/>
          <w:sz w:val="24"/>
          <w:szCs w:val="24"/>
          <w:lang w:eastAsia="en-GB"/>
        </w:rPr>
      </w:pPr>
      <w:r w:rsidRPr="006B390A">
        <w:rPr>
          <w:rFonts w:eastAsia="Times New Roman" w:cstheme="minorHAnsi"/>
          <w:b/>
          <w:bCs/>
          <w:color w:val="222222"/>
          <w:sz w:val="24"/>
          <w:szCs w:val="24"/>
          <w:lang w:eastAsia="en-GB"/>
        </w:rPr>
        <w:lastRenderedPageBreak/>
        <w:t>County Councillor Report</w:t>
      </w:r>
    </w:p>
    <w:p w:rsidR="007865CC" w:rsidRPr="006B390A" w:rsidRDefault="007865CC" w:rsidP="007865CC">
      <w:pPr>
        <w:shd w:val="clear" w:color="auto" w:fill="FFFFFF"/>
        <w:spacing w:after="0" w:line="240" w:lineRule="auto"/>
        <w:rPr>
          <w:rFonts w:eastAsia="Times New Roman" w:cstheme="minorHAnsi"/>
          <w:bCs/>
          <w:color w:val="222222"/>
          <w:sz w:val="24"/>
          <w:szCs w:val="24"/>
          <w:lang w:eastAsia="en-GB"/>
        </w:rPr>
      </w:pPr>
    </w:p>
    <w:p w:rsidR="007865CC" w:rsidRPr="006B390A" w:rsidRDefault="007865CC" w:rsidP="007865CC">
      <w:pPr>
        <w:shd w:val="clear" w:color="auto" w:fill="FFFFFF"/>
        <w:spacing w:after="0" w:line="240" w:lineRule="auto"/>
        <w:rPr>
          <w:rFonts w:eastAsia="Times New Roman" w:cstheme="minorHAnsi"/>
          <w:bCs/>
          <w:color w:val="222222"/>
          <w:sz w:val="24"/>
          <w:szCs w:val="24"/>
          <w:lang w:eastAsia="en-GB"/>
        </w:rPr>
      </w:pPr>
      <w:r w:rsidRPr="006B390A">
        <w:rPr>
          <w:rFonts w:eastAsia="Times New Roman" w:cstheme="minorHAnsi"/>
          <w:b/>
          <w:bCs/>
          <w:color w:val="222222"/>
          <w:sz w:val="24"/>
          <w:szCs w:val="24"/>
          <w:lang w:eastAsia="en-GB"/>
        </w:rPr>
        <w:t>County Budget 2017-2020 is in preparation</w:t>
      </w:r>
      <w:r w:rsidRPr="006B390A">
        <w:rPr>
          <w:rFonts w:eastAsia="Times New Roman" w:cstheme="minorHAnsi"/>
          <w:bCs/>
          <w:color w:val="222222"/>
          <w:sz w:val="24"/>
          <w:szCs w:val="24"/>
          <w:lang w:eastAsia="en-GB"/>
        </w:rPr>
        <w:t>.  The assumption is that local government funding will not change in the Chancellor’s Autumn Statement due out on November 23 and the Council will need to find an addition</w:t>
      </w:r>
      <w:r w:rsidR="00300A68">
        <w:rPr>
          <w:rFonts w:eastAsia="Times New Roman" w:cstheme="minorHAnsi"/>
          <w:bCs/>
          <w:color w:val="222222"/>
          <w:sz w:val="24"/>
          <w:szCs w:val="24"/>
          <w:lang w:eastAsia="en-GB"/>
        </w:rPr>
        <w:t>al</w:t>
      </w:r>
      <w:r w:rsidRPr="006B390A">
        <w:rPr>
          <w:rFonts w:eastAsia="Times New Roman" w:cstheme="minorHAnsi"/>
          <w:bCs/>
          <w:color w:val="222222"/>
          <w:sz w:val="24"/>
          <w:szCs w:val="24"/>
          <w:lang w:eastAsia="en-GB"/>
        </w:rPr>
        <w:t xml:space="preserve"> £67 million annual savings by 2020.  The challenge is severe and the Council is looking at radically redesigning the way services are delivered as a way of ameliorating the impact. </w:t>
      </w:r>
    </w:p>
    <w:p w:rsidR="007865CC" w:rsidRPr="006B390A" w:rsidRDefault="007865CC" w:rsidP="007865CC">
      <w:pPr>
        <w:spacing w:after="0" w:line="240" w:lineRule="auto"/>
        <w:rPr>
          <w:rFonts w:eastAsia="Times New Roman" w:cstheme="minorHAnsi"/>
          <w:sz w:val="24"/>
          <w:szCs w:val="24"/>
          <w:lang w:eastAsia="en-GB"/>
        </w:rPr>
      </w:pPr>
    </w:p>
    <w:p w:rsidR="007865CC" w:rsidRPr="006B390A" w:rsidRDefault="007865CC" w:rsidP="007865CC">
      <w:pPr>
        <w:shd w:val="clear" w:color="auto" w:fill="FFFFFF"/>
        <w:spacing w:line="240" w:lineRule="auto"/>
        <w:rPr>
          <w:rFonts w:eastAsia="Times New Roman" w:cstheme="minorHAnsi"/>
          <w:color w:val="222222"/>
          <w:sz w:val="24"/>
          <w:szCs w:val="24"/>
          <w:lang w:eastAsia="en-GB"/>
        </w:rPr>
      </w:pPr>
      <w:r w:rsidRPr="006B390A">
        <w:rPr>
          <w:rFonts w:eastAsia="Times New Roman" w:cstheme="minorHAnsi"/>
          <w:color w:val="222222"/>
          <w:sz w:val="24"/>
          <w:szCs w:val="24"/>
          <w:lang w:eastAsia="en-GB"/>
        </w:rPr>
        <w:t xml:space="preserve">County Council and key strategic partners have launched a </w:t>
      </w:r>
      <w:r w:rsidRPr="006B390A">
        <w:rPr>
          <w:rFonts w:eastAsia="Times New Roman" w:cstheme="minorHAnsi"/>
          <w:b/>
          <w:color w:val="222222"/>
          <w:sz w:val="24"/>
          <w:szCs w:val="24"/>
          <w:lang w:eastAsia="en-GB"/>
        </w:rPr>
        <w:t xml:space="preserve">second annual cyber crime survey </w:t>
      </w:r>
      <w:r w:rsidRPr="006B390A">
        <w:rPr>
          <w:rFonts w:eastAsia="Times New Roman" w:cstheme="minorHAnsi"/>
          <w:color w:val="222222"/>
          <w:sz w:val="24"/>
          <w:szCs w:val="24"/>
          <w:lang w:eastAsia="en-GB"/>
        </w:rPr>
        <w:t xml:space="preserve">to assess the impact that online crime is having around the county.  This is to test if there is a change in the level of awareness of cybercrime.  </w:t>
      </w:r>
      <w:r w:rsidRPr="006B390A">
        <w:rPr>
          <w:rFonts w:eastAsia="Times New Roman" w:cstheme="minorHAnsi"/>
          <w:color w:val="222222"/>
          <w:sz w:val="24"/>
          <w:szCs w:val="24"/>
          <w:lang w:eastAsia="en-GB"/>
        </w:rPr>
        <w:br/>
        <w:t>The survey can be found on </w:t>
      </w:r>
      <w:hyperlink r:id="rId8" w:tgtFrame="_blank" w:history="1">
        <w:r w:rsidRPr="006B390A">
          <w:rPr>
            <w:rFonts w:eastAsia="Times New Roman" w:cstheme="minorHAnsi"/>
            <w:color w:val="1155CC"/>
            <w:sz w:val="24"/>
            <w:szCs w:val="24"/>
            <w:u w:val="single"/>
            <w:lang w:eastAsia="en-GB"/>
          </w:rPr>
          <w:t>https://www.surveymonkey.co.uk/r/RegionalCyber16</w:t>
        </w:r>
      </w:hyperlink>
      <w:r w:rsidRPr="006B390A">
        <w:rPr>
          <w:rFonts w:eastAsia="Times New Roman" w:cstheme="minorHAnsi"/>
          <w:color w:val="222222"/>
          <w:sz w:val="24"/>
          <w:szCs w:val="24"/>
          <w:lang w:eastAsia="en-GB"/>
        </w:rPr>
        <w:t> </w:t>
      </w:r>
    </w:p>
    <w:p w:rsidR="007865CC" w:rsidRPr="006B390A" w:rsidRDefault="007865CC" w:rsidP="007865CC">
      <w:pPr>
        <w:shd w:val="clear" w:color="auto" w:fill="FFFFFF"/>
        <w:spacing w:after="0" w:line="240" w:lineRule="auto"/>
        <w:rPr>
          <w:rFonts w:eastAsia="Times New Roman" w:cstheme="minorHAnsi"/>
          <w:color w:val="222222"/>
          <w:sz w:val="24"/>
          <w:szCs w:val="24"/>
          <w:lang w:eastAsia="en-GB"/>
        </w:rPr>
      </w:pPr>
      <w:r w:rsidRPr="006B390A">
        <w:rPr>
          <w:rFonts w:eastAsia="Times New Roman" w:cstheme="minorHAnsi"/>
          <w:bCs/>
          <w:color w:val="222222"/>
          <w:sz w:val="24"/>
          <w:szCs w:val="24"/>
          <w:lang w:eastAsia="en-GB"/>
        </w:rPr>
        <w:t>A secret store of illegal cigarettes led to</w:t>
      </w:r>
      <w:r w:rsidRPr="006B390A">
        <w:rPr>
          <w:rFonts w:eastAsia="Times New Roman" w:cstheme="minorHAnsi"/>
          <w:b/>
          <w:bCs/>
          <w:color w:val="222222"/>
          <w:sz w:val="24"/>
          <w:szCs w:val="24"/>
          <w:lang w:eastAsia="en-GB"/>
        </w:rPr>
        <w:t xml:space="preserve"> prosecution </w:t>
      </w:r>
      <w:r w:rsidRPr="006B390A">
        <w:rPr>
          <w:rFonts w:eastAsia="Times New Roman" w:cstheme="minorHAnsi"/>
          <w:bCs/>
          <w:color w:val="222222"/>
          <w:sz w:val="24"/>
          <w:szCs w:val="24"/>
          <w:lang w:eastAsia="en-GB"/>
        </w:rPr>
        <w:t xml:space="preserve">of </w:t>
      </w:r>
      <w:r>
        <w:rPr>
          <w:rFonts w:eastAsia="Times New Roman" w:cstheme="minorHAnsi"/>
          <w:bCs/>
          <w:color w:val="222222"/>
          <w:sz w:val="24"/>
          <w:szCs w:val="24"/>
          <w:lang w:eastAsia="en-GB"/>
        </w:rPr>
        <w:t xml:space="preserve">a </w:t>
      </w:r>
      <w:r w:rsidRPr="006B390A">
        <w:rPr>
          <w:rFonts w:eastAsia="Times New Roman" w:cstheme="minorHAnsi"/>
          <w:bCs/>
          <w:color w:val="222222"/>
          <w:sz w:val="24"/>
          <w:szCs w:val="24"/>
          <w:lang w:eastAsia="en-GB"/>
        </w:rPr>
        <w:t>Rugby Shop and Save store owner</w:t>
      </w:r>
      <w:r>
        <w:rPr>
          <w:rFonts w:eastAsia="Times New Roman" w:cstheme="minorHAnsi"/>
          <w:bCs/>
          <w:color w:val="222222"/>
          <w:sz w:val="24"/>
          <w:szCs w:val="24"/>
          <w:lang w:eastAsia="en-GB"/>
        </w:rPr>
        <w:t xml:space="preserve">.  25% of a sample of </w:t>
      </w:r>
      <w:r w:rsidRPr="003810E0">
        <w:rPr>
          <w:rFonts w:eastAsia="Times New Roman" w:cstheme="minorHAnsi"/>
          <w:b/>
          <w:bCs/>
          <w:color w:val="222222"/>
          <w:sz w:val="24"/>
          <w:szCs w:val="24"/>
          <w:lang w:eastAsia="en-GB"/>
        </w:rPr>
        <w:t>ham and cheese pizzas</w:t>
      </w:r>
      <w:r>
        <w:rPr>
          <w:rFonts w:eastAsia="Times New Roman" w:cstheme="minorHAnsi"/>
          <w:bCs/>
          <w:color w:val="222222"/>
          <w:sz w:val="24"/>
          <w:szCs w:val="24"/>
          <w:lang w:eastAsia="en-GB"/>
        </w:rPr>
        <w:t xml:space="preserve"> bought from 40 small takeaways from across the County and were found not to be ham or cheese.</w:t>
      </w:r>
    </w:p>
    <w:p w:rsidR="007865CC" w:rsidRPr="006B390A" w:rsidRDefault="007865CC" w:rsidP="007865CC">
      <w:pPr>
        <w:spacing w:after="0" w:line="240" w:lineRule="auto"/>
        <w:rPr>
          <w:rFonts w:eastAsia="Times New Roman" w:cstheme="minorHAnsi"/>
          <w:sz w:val="24"/>
          <w:szCs w:val="24"/>
          <w:lang w:eastAsia="en-GB"/>
        </w:rPr>
      </w:pPr>
    </w:p>
    <w:p w:rsidR="007865CC" w:rsidRPr="006B390A" w:rsidRDefault="007865CC" w:rsidP="007865CC">
      <w:pPr>
        <w:spacing w:line="240" w:lineRule="auto"/>
        <w:rPr>
          <w:rFonts w:eastAsia="Times New Roman" w:cstheme="minorHAnsi"/>
          <w:color w:val="222222"/>
          <w:sz w:val="24"/>
          <w:szCs w:val="24"/>
          <w:lang w:eastAsia="en-GB"/>
        </w:rPr>
      </w:pPr>
      <w:r w:rsidRPr="006B390A">
        <w:rPr>
          <w:rFonts w:eastAsia="Times New Roman" w:cstheme="minorHAnsi"/>
          <w:color w:val="222222"/>
          <w:sz w:val="24"/>
          <w:szCs w:val="24"/>
          <w:lang w:eastAsia="en-GB"/>
        </w:rPr>
        <w:t xml:space="preserve">A major new </w:t>
      </w:r>
      <w:r w:rsidRPr="006B390A">
        <w:rPr>
          <w:rFonts w:eastAsia="Times New Roman" w:cstheme="minorHAnsi"/>
          <w:b/>
          <w:color w:val="222222"/>
          <w:sz w:val="24"/>
          <w:szCs w:val="24"/>
          <w:lang w:eastAsia="en-GB"/>
        </w:rPr>
        <w:t>business support service</w:t>
      </w:r>
      <w:r w:rsidRPr="006B390A">
        <w:rPr>
          <w:rFonts w:eastAsia="Times New Roman" w:cstheme="minorHAnsi"/>
          <w:color w:val="222222"/>
          <w:sz w:val="24"/>
          <w:szCs w:val="24"/>
          <w:lang w:eastAsia="en-GB"/>
        </w:rPr>
        <w:t xml:space="preserve"> for small and medium sized firms in Coventry and Warwickshire has been launched. The service is available to businesses with up to 250 employees</w:t>
      </w:r>
      <w:r>
        <w:rPr>
          <w:rFonts w:eastAsia="Times New Roman" w:cstheme="minorHAnsi"/>
          <w:color w:val="222222"/>
          <w:sz w:val="24"/>
          <w:szCs w:val="24"/>
          <w:lang w:eastAsia="en-GB"/>
        </w:rPr>
        <w:t>.</w:t>
      </w:r>
    </w:p>
    <w:p w:rsidR="007865CC" w:rsidRPr="003810E0" w:rsidRDefault="007865CC" w:rsidP="007865CC">
      <w:pPr>
        <w:shd w:val="clear" w:color="auto" w:fill="FFFFFF"/>
        <w:spacing w:after="0" w:line="240" w:lineRule="auto"/>
        <w:rPr>
          <w:rFonts w:eastAsia="Times New Roman" w:cstheme="minorHAnsi"/>
          <w:bCs/>
          <w:color w:val="222222"/>
          <w:sz w:val="24"/>
          <w:szCs w:val="24"/>
          <w:lang w:eastAsia="en-GB"/>
        </w:rPr>
      </w:pPr>
      <w:r w:rsidRPr="006B390A">
        <w:rPr>
          <w:rFonts w:eastAsia="Times New Roman" w:cstheme="minorHAnsi"/>
          <w:bCs/>
          <w:color w:val="222222"/>
          <w:sz w:val="24"/>
          <w:szCs w:val="24"/>
          <w:lang w:eastAsia="en-GB"/>
        </w:rPr>
        <w:t xml:space="preserve">A </w:t>
      </w:r>
      <w:r>
        <w:rPr>
          <w:rFonts w:eastAsia="Times New Roman" w:cstheme="minorHAnsi"/>
          <w:bCs/>
          <w:color w:val="222222"/>
          <w:sz w:val="24"/>
          <w:szCs w:val="24"/>
          <w:lang w:eastAsia="en-GB"/>
        </w:rPr>
        <w:t xml:space="preserve">series of </w:t>
      </w:r>
      <w:r w:rsidRPr="003810E0">
        <w:rPr>
          <w:rFonts w:eastAsia="Times New Roman" w:cstheme="minorHAnsi"/>
          <w:b/>
          <w:bCs/>
          <w:color w:val="222222"/>
          <w:sz w:val="24"/>
          <w:szCs w:val="24"/>
          <w:lang w:eastAsia="en-GB"/>
        </w:rPr>
        <w:t>child car seat clinics</w:t>
      </w:r>
      <w:r w:rsidRPr="006B390A">
        <w:rPr>
          <w:rFonts w:eastAsia="Times New Roman" w:cstheme="minorHAnsi"/>
          <w:bCs/>
          <w:color w:val="222222"/>
          <w:sz w:val="24"/>
          <w:szCs w:val="24"/>
          <w:lang w:eastAsia="en-GB"/>
        </w:rPr>
        <w:t xml:space="preserve"> </w:t>
      </w:r>
      <w:r>
        <w:rPr>
          <w:rFonts w:eastAsia="Times New Roman" w:cstheme="minorHAnsi"/>
          <w:bCs/>
          <w:color w:val="222222"/>
          <w:sz w:val="24"/>
          <w:szCs w:val="24"/>
          <w:lang w:eastAsia="en-GB"/>
        </w:rPr>
        <w:t xml:space="preserve">will be held at supermarket car parks around the county,  organised with the Police and the Good Egg Guide, as there has been a </w:t>
      </w:r>
      <w:r w:rsidRPr="003810E0">
        <w:rPr>
          <w:rFonts w:eastAsia="Times New Roman" w:cstheme="minorHAnsi"/>
          <w:bCs/>
          <w:color w:val="222222"/>
          <w:sz w:val="24"/>
          <w:szCs w:val="24"/>
          <w:lang w:eastAsia="en-GB"/>
        </w:rPr>
        <w:t>worrying increase was found in the number of children who were not being appropriately restrained in cars.</w:t>
      </w:r>
    </w:p>
    <w:p w:rsidR="007865CC" w:rsidRDefault="007865CC" w:rsidP="007865CC">
      <w:pPr>
        <w:shd w:val="clear" w:color="auto" w:fill="FFFFFF"/>
        <w:spacing w:after="0" w:line="240" w:lineRule="auto"/>
        <w:jc w:val="center"/>
        <w:rPr>
          <w:rFonts w:eastAsia="Times New Roman" w:cstheme="minorHAnsi"/>
          <w:color w:val="222222"/>
          <w:sz w:val="21"/>
          <w:szCs w:val="21"/>
          <w:lang w:eastAsia="en-GB"/>
        </w:rPr>
      </w:pPr>
    </w:p>
    <w:p w:rsidR="007865CC" w:rsidRDefault="007865CC" w:rsidP="007865CC">
      <w:pPr>
        <w:shd w:val="clear" w:color="auto" w:fill="FFFFFF"/>
        <w:spacing w:after="0" w:line="240" w:lineRule="auto"/>
        <w:outlineLvl w:val="0"/>
        <w:rPr>
          <w:rFonts w:eastAsia="Times New Roman" w:cstheme="minorHAnsi"/>
          <w:color w:val="202020"/>
          <w:sz w:val="24"/>
          <w:szCs w:val="24"/>
          <w:lang w:eastAsia="en-GB"/>
        </w:rPr>
      </w:pPr>
      <w:r>
        <w:rPr>
          <w:rFonts w:eastAsia="Times New Roman" w:cstheme="minorHAnsi"/>
          <w:bCs/>
          <w:color w:val="202020"/>
          <w:kern w:val="36"/>
          <w:sz w:val="24"/>
          <w:szCs w:val="24"/>
          <w:lang w:eastAsia="en-GB"/>
        </w:rPr>
        <w:t>The g</w:t>
      </w:r>
      <w:r w:rsidRPr="003810E0">
        <w:rPr>
          <w:rFonts w:eastAsia="Times New Roman" w:cstheme="minorHAnsi"/>
          <w:bCs/>
          <w:color w:val="202020"/>
          <w:kern w:val="36"/>
          <w:sz w:val="24"/>
          <w:szCs w:val="24"/>
          <w:lang w:eastAsia="en-GB"/>
        </w:rPr>
        <w:t xml:space="preserve">ap in </w:t>
      </w:r>
      <w:r w:rsidRPr="003810E0">
        <w:rPr>
          <w:rFonts w:eastAsia="Times New Roman" w:cstheme="minorHAnsi"/>
          <w:b/>
          <w:bCs/>
          <w:color w:val="202020"/>
          <w:kern w:val="36"/>
          <w:sz w:val="24"/>
          <w:szCs w:val="24"/>
          <w:lang w:eastAsia="en-GB"/>
        </w:rPr>
        <w:t>life expectancy</w:t>
      </w:r>
      <w:r w:rsidRPr="003810E0">
        <w:rPr>
          <w:rFonts w:eastAsia="Times New Roman" w:cstheme="minorHAnsi"/>
          <w:bCs/>
          <w:color w:val="202020"/>
          <w:kern w:val="36"/>
          <w:sz w:val="24"/>
          <w:szCs w:val="24"/>
          <w:lang w:eastAsia="en-GB"/>
        </w:rPr>
        <w:t xml:space="preserve"> between North and South Warwickshire is at its </w:t>
      </w:r>
      <w:r>
        <w:rPr>
          <w:rFonts w:eastAsia="Times New Roman" w:cstheme="minorHAnsi"/>
          <w:bCs/>
          <w:color w:val="202020"/>
          <w:kern w:val="36"/>
          <w:sz w:val="24"/>
          <w:szCs w:val="24"/>
          <w:lang w:eastAsia="en-GB"/>
        </w:rPr>
        <w:t>smallest</w:t>
      </w:r>
      <w:r w:rsidRPr="003810E0">
        <w:rPr>
          <w:rFonts w:eastAsia="Times New Roman" w:cstheme="minorHAnsi"/>
          <w:bCs/>
          <w:color w:val="202020"/>
          <w:kern w:val="36"/>
          <w:sz w:val="24"/>
          <w:szCs w:val="24"/>
          <w:lang w:eastAsia="en-GB"/>
        </w:rPr>
        <w:t xml:space="preserve"> in a decade</w:t>
      </w:r>
      <w:r>
        <w:rPr>
          <w:rFonts w:eastAsia="Times New Roman" w:cstheme="minorHAnsi"/>
          <w:bCs/>
          <w:color w:val="202020"/>
          <w:kern w:val="36"/>
          <w:sz w:val="24"/>
          <w:szCs w:val="24"/>
          <w:lang w:eastAsia="en-GB"/>
        </w:rPr>
        <w:t xml:space="preserve">. </w:t>
      </w:r>
      <w:r w:rsidRPr="003810E0">
        <w:rPr>
          <w:rFonts w:eastAsia="Times New Roman" w:cstheme="minorHAnsi"/>
          <w:color w:val="202020"/>
          <w:sz w:val="24"/>
          <w:szCs w:val="24"/>
          <w:lang w:eastAsia="en-GB"/>
        </w:rPr>
        <w:t xml:space="preserve"> On average, life expectancy in Warwickshire for males (80.1 years) and females (83.9 years) is higher than both the national and regional rates.</w:t>
      </w:r>
      <w:r>
        <w:rPr>
          <w:rFonts w:eastAsia="Times New Roman" w:cstheme="minorHAnsi"/>
          <w:color w:val="202020"/>
          <w:sz w:val="24"/>
          <w:szCs w:val="24"/>
          <w:lang w:eastAsia="en-GB"/>
        </w:rPr>
        <w:t xml:space="preserve"> The gap in expectancy across the best and worst areas in the county is 17 years for men and 16 years for women.</w:t>
      </w:r>
    </w:p>
    <w:p w:rsidR="007865CC" w:rsidRDefault="007865CC" w:rsidP="007865CC">
      <w:pPr>
        <w:shd w:val="clear" w:color="auto" w:fill="FFFFFF"/>
        <w:spacing w:after="0" w:line="240" w:lineRule="auto"/>
        <w:outlineLvl w:val="0"/>
        <w:rPr>
          <w:rFonts w:eastAsia="Times New Roman" w:cstheme="minorHAnsi"/>
          <w:color w:val="202020"/>
          <w:sz w:val="24"/>
          <w:szCs w:val="24"/>
          <w:lang w:eastAsia="en-GB"/>
        </w:rPr>
      </w:pPr>
    </w:p>
    <w:p w:rsidR="007865CC" w:rsidRDefault="007865CC" w:rsidP="007865CC">
      <w:pPr>
        <w:shd w:val="clear" w:color="auto" w:fill="FFFFFF"/>
        <w:spacing w:after="0" w:line="240" w:lineRule="auto"/>
        <w:outlineLvl w:val="0"/>
        <w:rPr>
          <w:rFonts w:eastAsia="Times New Roman" w:cstheme="minorHAnsi"/>
          <w:color w:val="202020"/>
          <w:sz w:val="24"/>
          <w:szCs w:val="24"/>
          <w:lang w:eastAsia="en-GB"/>
        </w:rPr>
      </w:pPr>
      <w:r>
        <w:rPr>
          <w:rFonts w:eastAsia="Times New Roman" w:cstheme="minorHAnsi"/>
          <w:color w:val="202020"/>
          <w:sz w:val="24"/>
          <w:szCs w:val="24"/>
          <w:lang w:eastAsia="en-GB"/>
        </w:rPr>
        <w:t>John Horner</w:t>
      </w:r>
    </w:p>
    <w:p w:rsidR="00203CA4" w:rsidRDefault="00203CA4"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203CA4" w:rsidRDefault="00203CA4" w:rsidP="00D97FC6">
      <w:pPr>
        <w:pStyle w:val="ListParagraph"/>
        <w:jc w:val="center"/>
        <w:rPr>
          <w:rFonts w:ascii="Verdana" w:hAnsi="Verdana" w:cs="Tahoma"/>
        </w:rPr>
      </w:pPr>
    </w:p>
    <w:p w:rsidR="00203CA4" w:rsidRDefault="00203CA4"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77934" w:rsidRPr="00C46A5B" w:rsidRDefault="00D05297" w:rsidP="00D05297">
      <w:pPr>
        <w:pStyle w:val="ListParagraph"/>
        <w:rPr>
          <w:rFonts w:ascii="Verdana" w:hAnsi="Verdana" w:cs="Tahoma"/>
        </w:rPr>
      </w:pPr>
      <w:r w:rsidRPr="00C46A5B">
        <w:rPr>
          <w:rFonts w:ascii="Verdana" w:hAnsi="Verdana" w:cs="Tahoma"/>
        </w:rPr>
        <w:lastRenderedPageBreak/>
        <w:t>For information only:</w:t>
      </w:r>
    </w:p>
    <w:p w:rsidR="00D05297" w:rsidRDefault="00D05297"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The following payment</w:t>
      </w:r>
      <w:r w:rsidR="009918D2">
        <w:rPr>
          <w:rFonts w:ascii="Verdana" w:hAnsi="Verdana" w:cs="Tahoma"/>
        </w:rPr>
        <w:t>s</w:t>
      </w:r>
      <w:r>
        <w:rPr>
          <w:rFonts w:ascii="Verdana" w:hAnsi="Verdana" w:cs="Tahoma"/>
        </w:rPr>
        <w:t xml:space="preserve"> w</w:t>
      </w:r>
      <w:r w:rsidR="009918D2">
        <w:rPr>
          <w:rFonts w:ascii="Verdana" w:hAnsi="Verdana" w:cs="Tahoma"/>
        </w:rPr>
        <w:t>ere</w:t>
      </w:r>
      <w:r>
        <w:rPr>
          <w:rFonts w:ascii="Verdana" w:hAnsi="Verdana" w:cs="Tahoma"/>
        </w:rPr>
        <w:t xml:space="preserve"> made between meetings:</w:t>
      </w:r>
    </w:p>
    <w:p w:rsidR="00D05297" w:rsidRDefault="00D05297" w:rsidP="00D05297">
      <w:pPr>
        <w:pStyle w:val="ListParagraph"/>
        <w:rPr>
          <w:rFonts w:ascii="Verdana" w:hAnsi="Verdana" w:cs="Tahoma"/>
        </w:rPr>
      </w:pPr>
    </w:p>
    <w:p w:rsidR="002645A0" w:rsidRDefault="002645A0" w:rsidP="002645A0">
      <w:pPr>
        <w:pStyle w:val="ListParagraph"/>
        <w:rPr>
          <w:rFonts w:ascii="Verdana" w:hAnsi="Verdana" w:cs="Tahoma"/>
        </w:rPr>
      </w:pPr>
      <w:r>
        <w:rPr>
          <w:rFonts w:ascii="Verdana" w:hAnsi="Verdana" w:cs="Tahoma"/>
        </w:rPr>
        <w:t>Colemans Office Supplies</w:t>
      </w:r>
      <w:r w:rsidR="00854A93">
        <w:rPr>
          <w:rFonts w:ascii="Verdana" w:hAnsi="Verdana" w:cs="Tahoma"/>
        </w:rPr>
        <w:tab/>
      </w:r>
      <w:r w:rsidR="00854A93">
        <w:rPr>
          <w:rFonts w:ascii="Verdana" w:hAnsi="Verdana" w:cs="Tahoma"/>
        </w:rPr>
        <w:tab/>
      </w:r>
      <w:r w:rsidR="00854A93">
        <w:rPr>
          <w:rFonts w:ascii="Verdana" w:hAnsi="Verdana" w:cs="Tahoma"/>
        </w:rPr>
        <w:tab/>
      </w:r>
      <w:r w:rsidR="00854A93">
        <w:rPr>
          <w:rFonts w:ascii="Verdana" w:hAnsi="Verdana" w:cs="Tahoma"/>
        </w:rPr>
        <w:tab/>
        <w:t xml:space="preserve">       £</w:t>
      </w:r>
      <w:r w:rsidR="00DC3A01">
        <w:rPr>
          <w:rFonts w:ascii="Verdana" w:hAnsi="Verdana" w:cs="Tahoma"/>
        </w:rPr>
        <w:t xml:space="preserve">   </w:t>
      </w:r>
      <w:r w:rsidR="00854A93">
        <w:rPr>
          <w:rFonts w:ascii="Verdana" w:hAnsi="Verdana" w:cs="Tahoma"/>
        </w:rPr>
        <w:t xml:space="preserve"> </w:t>
      </w:r>
      <w:r w:rsidR="00DC3A01">
        <w:rPr>
          <w:rFonts w:ascii="Verdana" w:hAnsi="Verdana" w:cs="Tahoma"/>
        </w:rPr>
        <w:t>6</w:t>
      </w:r>
      <w:r>
        <w:rPr>
          <w:rFonts w:ascii="Verdana" w:hAnsi="Verdana" w:cs="Tahoma"/>
        </w:rPr>
        <w:t>6.96</w:t>
      </w:r>
      <w:r w:rsidR="00DC3A01">
        <w:rPr>
          <w:rFonts w:ascii="Verdana" w:hAnsi="Verdana" w:cs="Tahoma"/>
        </w:rPr>
        <w:t xml:space="preserve"> (1005</w:t>
      </w:r>
      <w:r>
        <w:rPr>
          <w:rFonts w:ascii="Verdana" w:hAnsi="Verdana" w:cs="Tahoma"/>
        </w:rPr>
        <w:t>46</w:t>
      </w:r>
      <w:r w:rsidR="00DC3A01">
        <w:rPr>
          <w:rFonts w:ascii="Verdana" w:hAnsi="Verdana" w:cs="Tahoma"/>
        </w:rPr>
        <w:t>)</w:t>
      </w:r>
      <w:r>
        <w:rPr>
          <w:rFonts w:ascii="Verdana" w:hAnsi="Verdana" w:cs="Tahoma"/>
        </w:rPr>
        <w:tab/>
      </w:r>
    </w:p>
    <w:p w:rsidR="006F6EE7" w:rsidRDefault="002645A0" w:rsidP="002645A0">
      <w:pPr>
        <w:pStyle w:val="ListParagraph"/>
        <w:rPr>
          <w:rFonts w:ascii="Verdana" w:hAnsi="Verdana"/>
        </w:rPr>
      </w:pPr>
      <w:r>
        <w:rPr>
          <w:rFonts w:ascii="Verdana" w:hAnsi="Verdana" w:cs="Tahoma"/>
        </w:rPr>
        <w:t>Cheque cancelled</w:t>
      </w:r>
      <w:r>
        <w:rPr>
          <w:rFonts w:ascii="Verdana" w:hAnsi="Verdana" w:cs="Tahoma"/>
        </w:rPr>
        <w:tab/>
      </w:r>
      <w:r>
        <w:rPr>
          <w:rFonts w:ascii="Verdana" w:hAnsi="Verdana" w:cs="Tahoma"/>
        </w:rPr>
        <w:tab/>
      </w:r>
      <w:r>
        <w:rPr>
          <w:rFonts w:ascii="Verdana" w:hAnsi="Verdana" w:cs="Tahoma"/>
        </w:rPr>
        <w:tab/>
      </w:r>
      <w:r>
        <w:rPr>
          <w:rFonts w:ascii="Verdana" w:hAnsi="Verdana"/>
        </w:rPr>
        <w:tab/>
      </w:r>
      <w:r>
        <w:rPr>
          <w:rFonts w:ascii="Verdana" w:hAnsi="Verdana"/>
        </w:rPr>
        <w:tab/>
      </w:r>
      <w:r>
        <w:rPr>
          <w:rFonts w:ascii="Verdana" w:hAnsi="Verdana"/>
        </w:rPr>
        <w:tab/>
      </w:r>
      <w:r>
        <w:rPr>
          <w:rFonts w:ascii="Verdana" w:hAnsi="Verdana"/>
        </w:rPr>
        <w:tab/>
        <w:t>-   (100547)</w:t>
      </w:r>
    </w:p>
    <w:p w:rsidR="002645A0" w:rsidRDefault="002645A0" w:rsidP="002645A0">
      <w:pPr>
        <w:pStyle w:val="ListParagraph"/>
        <w:rPr>
          <w:rFonts w:ascii="Verdana" w:hAnsi="Verdana"/>
        </w:rPr>
      </w:pPr>
      <w:r>
        <w:rPr>
          <w:rFonts w:ascii="Verdana" w:hAnsi="Verdana"/>
        </w:rPr>
        <w:t>C.P. Wheeler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60.00 (100548)</w:t>
      </w:r>
    </w:p>
    <w:p w:rsidR="002645A0" w:rsidRPr="002645A0" w:rsidRDefault="002645A0" w:rsidP="002645A0">
      <w:pPr>
        <w:pStyle w:val="ListParagraph"/>
        <w:rPr>
          <w:rFonts w:ascii="Verdana" w:hAnsi="Verdana" w:cs="Tahoma"/>
        </w:rPr>
      </w:pPr>
    </w:p>
    <w:p w:rsidR="006F6EE7" w:rsidRDefault="006F6EE7" w:rsidP="00D65F06">
      <w:pPr>
        <w:pStyle w:val="ListParagraph"/>
        <w:jc w:val="center"/>
        <w:rPr>
          <w:rFonts w:ascii="Verdana" w:hAnsi="Verdana"/>
        </w:rPr>
      </w:pPr>
    </w:p>
    <w:p w:rsidR="006F6EE7" w:rsidRDefault="006F6EE7" w:rsidP="006F6EE7">
      <w:pPr>
        <w:pStyle w:val="ListParagraph"/>
        <w:rPr>
          <w:rFonts w:ascii="Verdana" w:hAnsi="Verdana"/>
          <w:u w:val="single"/>
        </w:rPr>
      </w:pPr>
      <w:r w:rsidRPr="006F6EE7">
        <w:rPr>
          <w:rFonts w:ascii="Verdana" w:hAnsi="Verdana"/>
          <w:u w:val="single"/>
        </w:rPr>
        <w:t>WILLOW WOOD PLAY AREA</w:t>
      </w:r>
    </w:p>
    <w:p w:rsidR="006F6EE7" w:rsidRDefault="006F6EE7" w:rsidP="006F6EE7">
      <w:pPr>
        <w:pStyle w:val="ListParagraph"/>
        <w:rPr>
          <w:rFonts w:ascii="Verdana" w:hAnsi="Verdana"/>
          <w:u w:val="single"/>
        </w:rPr>
      </w:pPr>
    </w:p>
    <w:p w:rsidR="006F6EE7" w:rsidRDefault="002645A0" w:rsidP="006F6EE7">
      <w:pPr>
        <w:pStyle w:val="ListParagraph"/>
        <w:rPr>
          <w:rFonts w:ascii="Verdana" w:hAnsi="Verdana"/>
        </w:rPr>
      </w:pPr>
      <w:r>
        <w:rPr>
          <w:rFonts w:ascii="Verdana" w:hAnsi="Verdana"/>
        </w:rPr>
        <w:t>Playground Supplies</w:t>
      </w:r>
      <w:r w:rsidR="00A508BF">
        <w:rPr>
          <w:rFonts w:ascii="Verdana" w:hAnsi="Verdana"/>
        </w:rPr>
        <w:tab/>
      </w:r>
      <w:r w:rsidR="00A508BF">
        <w:rPr>
          <w:rFonts w:ascii="Verdana" w:hAnsi="Verdana"/>
        </w:rPr>
        <w:tab/>
      </w:r>
      <w:r>
        <w:rPr>
          <w:rFonts w:ascii="Verdana" w:hAnsi="Verdana"/>
        </w:rPr>
        <w:tab/>
      </w:r>
      <w:r>
        <w:rPr>
          <w:rFonts w:ascii="Verdana" w:hAnsi="Verdana"/>
        </w:rPr>
        <w:tab/>
        <w:t xml:space="preserve">      </w:t>
      </w:r>
      <w:r w:rsidR="00C46A5B">
        <w:rPr>
          <w:rFonts w:ascii="Verdana" w:hAnsi="Verdana"/>
        </w:rPr>
        <w:t xml:space="preserve"> </w:t>
      </w:r>
      <w:r w:rsidR="00AF6182">
        <w:rPr>
          <w:rFonts w:ascii="Verdana" w:hAnsi="Verdana"/>
        </w:rPr>
        <w:t>£4,950</w:t>
      </w:r>
      <w:r w:rsidR="00A508BF">
        <w:rPr>
          <w:rFonts w:ascii="Verdana" w:hAnsi="Verdana"/>
        </w:rPr>
        <w:t>.00 (1000</w:t>
      </w:r>
      <w:r>
        <w:rPr>
          <w:rFonts w:ascii="Verdana" w:hAnsi="Verdana"/>
        </w:rPr>
        <w:t>75</w:t>
      </w:r>
      <w:r w:rsidR="006F6EE7">
        <w:rPr>
          <w:rFonts w:ascii="Verdana" w:hAnsi="Verdana"/>
        </w:rPr>
        <w:t>)</w:t>
      </w:r>
    </w:p>
    <w:p w:rsidR="00981B5C" w:rsidRPr="006F6EE7" w:rsidRDefault="00981B5C" w:rsidP="00981B5C">
      <w:pPr>
        <w:pStyle w:val="ListParagraph"/>
        <w:spacing w:before="100" w:beforeAutospacing="1" w:after="100" w:afterAutospacing="1" w:line="240" w:lineRule="auto"/>
        <w:ind w:left="0"/>
        <w:rPr>
          <w:rFonts w:ascii="Verdana" w:hAnsi="Verdana"/>
          <w:sz w:val="24"/>
          <w:szCs w:val="24"/>
          <w:u w:val="single"/>
        </w:rPr>
      </w:pPr>
    </w:p>
    <w:sectPr w:rsidR="00981B5C" w:rsidRPr="006F6EE7" w:rsidSect="00A44A3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98" w:rsidRDefault="00C10398" w:rsidP="001E022C">
      <w:pPr>
        <w:spacing w:after="0" w:line="240" w:lineRule="auto"/>
      </w:pPr>
      <w:r>
        <w:separator/>
      </w:r>
    </w:p>
  </w:endnote>
  <w:endnote w:type="continuationSeparator" w:id="0">
    <w:p w:rsidR="00C10398" w:rsidRDefault="00C10398"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C0292C">
          <w:rPr>
            <w:noProof/>
          </w:rPr>
          <w:t>2</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98" w:rsidRDefault="00C10398" w:rsidP="001E022C">
      <w:pPr>
        <w:spacing w:after="0" w:line="240" w:lineRule="auto"/>
      </w:pPr>
      <w:r>
        <w:separator/>
      </w:r>
    </w:p>
  </w:footnote>
  <w:footnote w:type="continuationSeparator" w:id="0">
    <w:p w:rsidR="00C10398" w:rsidRDefault="00C10398"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0"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60086"/>
    <w:multiLevelType w:val="hybridMultilevel"/>
    <w:tmpl w:val="59CC49F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11"/>
  </w:num>
  <w:num w:numId="4">
    <w:abstractNumId w:val="26"/>
  </w:num>
  <w:num w:numId="5">
    <w:abstractNumId w:val="16"/>
  </w:num>
  <w:num w:numId="6">
    <w:abstractNumId w:val="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18"/>
  </w:num>
  <w:num w:numId="13">
    <w:abstractNumId w:val="7"/>
  </w:num>
  <w:num w:numId="14">
    <w:abstractNumId w:val="20"/>
  </w:num>
  <w:num w:numId="15">
    <w:abstractNumId w:val="30"/>
  </w:num>
  <w:num w:numId="16">
    <w:abstractNumId w:val="15"/>
  </w:num>
  <w:num w:numId="17">
    <w:abstractNumId w:val="2"/>
  </w:num>
  <w:num w:numId="18">
    <w:abstractNumId w:val="5"/>
  </w:num>
  <w:num w:numId="19">
    <w:abstractNumId w:val="4"/>
  </w:num>
  <w:num w:numId="20">
    <w:abstractNumId w:val="25"/>
  </w:num>
  <w:num w:numId="21">
    <w:abstractNumId w:val="14"/>
  </w:num>
  <w:num w:numId="22">
    <w:abstractNumId w:val="6"/>
  </w:num>
  <w:num w:numId="23">
    <w:abstractNumId w:val="2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9"/>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1"/>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15B56"/>
    <w:rsid w:val="0002042D"/>
    <w:rsid w:val="0002106A"/>
    <w:rsid w:val="00021407"/>
    <w:rsid w:val="00041416"/>
    <w:rsid w:val="00043660"/>
    <w:rsid w:val="00044461"/>
    <w:rsid w:val="000471AD"/>
    <w:rsid w:val="00051856"/>
    <w:rsid w:val="000572E7"/>
    <w:rsid w:val="00057D18"/>
    <w:rsid w:val="000626B6"/>
    <w:rsid w:val="00064EB3"/>
    <w:rsid w:val="00072666"/>
    <w:rsid w:val="000745B5"/>
    <w:rsid w:val="000756CE"/>
    <w:rsid w:val="0007631E"/>
    <w:rsid w:val="000779B2"/>
    <w:rsid w:val="00082776"/>
    <w:rsid w:val="0009144D"/>
    <w:rsid w:val="00095951"/>
    <w:rsid w:val="000A2A19"/>
    <w:rsid w:val="000A38F8"/>
    <w:rsid w:val="000A4463"/>
    <w:rsid w:val="000A6918"/>
    <w:rsid w:val="000B106D"/>
    <w:rsid w:val="000B223B"/>
    <w:rsid w:val="000B4282"/>
    <w:rsid w:val="000C1152"/>
    <w:rsid w:val="000C700E"/>
    <w:rsid w:val="000D36F7"/>
    <w:rsid w:val="000D40F2"/>
    <w:rsid w:val="000D7D1F"/>
    <w:rsid w:val="000E0517"/>
    <w:rsid w:val="000E6985"/>
    <w:rsid w:val="000E7376"/>
    <w:rsid w:val="000E7588"/>
    <w:rsid w:val="000F1F71"/>
    <w:rsid w:val="000F2063"/>
    <w:rsid w:val="000F2B68"/>
    <w:rsid w:val="000F3A07"/>
    <w:rsid w:val="000F44D0"/>
    <w:rsid w:val="000F496F"/>
    <w:rsid w:val="001000AD"/>
    <w:rsid w:val="00104EF3"/>
    <w:rsid w:val="00113661"/>
    <w:rsid w:val="001146F9"/>
    <w:rsid w:val="00125792"/>
    <w:rsid w:val="00127057"/>
    <w:rsid w:val="001328AE"/>
    <w:rsid w:val="001403C4"/>
    <w:rsid w:val="00142398"/>
    <w:rsid w:val="0014728D"/>
    <w:rsid w:val="001510DA"/>
    <w:rsid w:val="001513A8"/>
    <w:rsid w:val="001535EA"/>
    <w:rsid w:val="00160DF1"/>
    <w:rsid w:val="001638C0"/>
    <w:rsid w:val="00166DE7"/>
    <w:rsid w:val="001674DC"/>
    <w:rsid w:val="00171CB0"/>
    <w:rsid w:val="00176CAC"/>
    <w:rsid w:val="00180440"/>
    <w:rsid w:val="0018073B"/>
    <w:rsid w:val="0018347F"/>
    <w:rsid w:val="00196378"/>
    <w:rsid w:val="00196B47"/>
    <w:rsid w:val="001A14A4"/>
    <w:rsid w:val="001A4099"/>
    <w:rsid w:val="001B401F"/>
    <w:rsid w:val="001B4C47"/>
    <w:rsid w:val="001C4B71"/>
    <w:rsid w:val="001C56C8"/>
    <w:rsid w:val="001C6519"/>
    <w:rsid w:val="001D6097"/>
    <w:rsid w:val="001E022C"/>
    <w:rsid w:val="001E3692"/>
    <w:rsid w:val="001F030D"/>
    <w:rsid w:val="001F1B90"/>
    <w:rsid w:val="001F3604"/>
    <w:rsid w:val="001F41F5"/>
    <w:rsid w:val="001F477A"/>
    <w:rsid w:val="001F5CDD"/>
    <w:rsid w:val="0020051D"/>
    <w:rsid w:val="00203CA4"/>
    <w:rsid w:val="00212550"/>
    <w:rsid w:val="002140E7"/>
    <w:rsid w:val="00214CBE"/>
    <w:rsid w:val="0021591E"/>
    <w:rsid w:val="00221EE7"/>
    <w:rsid w:val="0022680C"/>
    <w:rsid w:val="002330B1"/>
    <w:rsid w:val="00242E8C"/>
    <w:rsid w:val="00243E78"/>
    <w:rsid w:val="0024595A"/>
    <w:rsid w:val="002468C2"/>
    <w:rsid w:val="00246ACB"/>
    <w:rsid w:val="00253A89"/>
    <w:rsid w:val="00253E09"/>
    <w:rsid w:val="00253E50"/>
    <w:rsid w:val="00257ACD"/>
    <w:rsid w:val="002645A0"/>
    <w:rsid w:val="00267D11"/>
    <w:rsid w:val="00271A77"/>
    <w:rsid w:val="002831C2"/>
    <w:rsid w:val="00286B0C"/>
    <w:rsid w:val="00296D45"/>
    <w:rsid w:val="002A354C"/>
    <w:rsid w:val="002A53C5"/>
    <w:rsid w:val="002A5E30"/>
    <w:rsid w:val="002B1B34"/>
    <w:rsid w:val="002B667B"/>
    <w:rsid w:val="002C4488"/>
    <w:rsid w:val="002C487D"/>
    <w:rsid w:val="002D0EFE"/>
    <w:rsid w:val="002D1079"/>
    <w:rsid w:val="002D5C90"/>
    <w:rsid w:val="002D6F59"/>
    <w:rsid w:val="002D7121"/>
    <w:rsid w:val="002E1717"/>
    <w:rsid w:val="002E3702"/>
    <w:rsid w:val="002E428F"/>
    <w:rsid w:val="002E49D3"/>
    <w:rsid w:val="002E5B9F"/>
    <w:rsid w:val="002F232D"/>
    <w:rsid w:val="002F349C"/>
    <w:rsid w:val="002F6FE0"/>
    <w:rsid w:val="00300258"/>
    <w:rsid w:val="00300A68"/>
    <w:rsid w:val="003077CD"/>
    <w:rsid w:val="00317A94"/>
    <w:rsid w:val="00317CDE"/>
    <w:rsid w:val="003314A0"/>
    <w:rsid w:val="00334589"/>
    <w:rsid w:val="00335571"/>
    <w:rsid w:val="00335BA1"/>
    <w:rsid w:val="003376E2"/>
    <w:rsid w:val="003400F3"/>
    <w:rsid w:val="00345D71"/>
    <w:rsid w:val="0034766C"/>
    <w:rsid w:val="00350CCD"/>
    <w:rsid w:val="00352827"/>
    <w:rsid w:val="00353B93"/>
    <w:rsid w:val="0035511E"/>
    <w:rsid w:val="003554E0"/>
    <w:rsid w:val="00360E0D"/>
    <w:rsid w:val="003653E3"/>
    <w:rsid w:val="00370785"/>
    <w:rsid w:val="00370DDB"/>
    <w:rsid w:val="00374C5E"/>
    <w:rsid w:val="00375A7B"/>
    <w:rsid w:val="00376EFD"/>
    <w:rsid w:val="0038065E"/>
    <w:rsid w:val="0038389D"/>
    <w:rsid w:val="00385EA4"/>
    <w:rsid w:val="003903C1"/>
    <w:rsid w:val="00393369"/>
    <w:rsid w:val="00394D3A"/>
    <w:rsid w:val="003976C6"/>
    <w:rsid w:val="003976D3"/>
    <w:rsid w:val="003A1CA0"/>
    <w:rsid w:val="003B125A"/>
    <w:rsid w:val="003B1858"/>
    <w:rsid w:val="003B5D36"/>
    <w:rsid w:val="003D26A4"/>
    <w:rsid w:val="003D7015"/>
    <w:rsid w:val="003E0678"/>
    <w:rsid w:val="003E37FB"/>
    <w:rsid w:val="003F6B91"/>
    <w:rsid w:val="00403316"/>
    <w:rsid w:val="0041212A"/>
    <w:rsid w:val="00412C8C"/>
    <w:rsid w:val="00414D75"/>
    <w:rsid w:val="004213C4"/>
    <w:rsid w:val="004243AB"/>
    <w:rsid w:val="00424A76"/>
    <w:rsid w:val="0042672A"/>
    <w:rsid w:val="004268E1"/>
    <w:rsid w:val="00427489"/>
    <w:rsid w:val="004304AF"/>
    <w:rsid w:val="00434651"/>
    <w:rsid w:val="00437A7F"/>
    <w:rsid w:val="00444158"/>
    <w:rsid w:val="004473DE"/>
    <w:rsid w:val="00454DEC"/>
    <w:rsid w:val="004577D6"/>
    <w:rsid w:val="004602F0"/>
    <w:rsid w:val="00462D17"/>
    <w:rsid w:val="00465E1A"/>
    <w:rsid w:val="00465EB7"/>
    <w:rsid w:val="00485033"/>
    <w:rsid w:val="0048576E"/>
    <w:rsid w:val="00485A21"/>
    <w:rsid w:val="004900A8"/>
    <w:rsid w:val="004A262E"/>
    <w:rsid w:val="004A599D"/>
    <w:rsid w:val="004B003C"/>
    <w:rsid w:val="004B00B3"/>
    <w:rsid w:val="004B6301"/>
    <w:rsid w:val="004B6762"/>
    <w:rsid w:val="004C34FE"/>
    <w:rsid w:val="004C6F9E"/>
    <w:rsid w:val="004E08F2"/>
    <w:rsid w:val="004E2271"/>
    <w:rsid w:val="004E237D"/>
    <w:rsid w:val="004E2F02"/>
    <w:rsid w:val="004F2648"/>
    <w:rsid w:val="004F72B7"/>
    <w:rsid w:val="0051745B"/>
    <w:rsid w:val="00523842"/>
    <w:rsid w:val="005326D9"/>
    <w:rsid w:val="005423F2"/>
    <w:rsid w:val="00544402"/>
    <w:rsid w:val="00544BBF"/>
    <w:rsid w:val="00551F2D"/>
    <w:rsid w:val="00557A64"/>
    <w:rsid w:val="00557A83"/>
    <w:rsid w:val="005661C6"/>
    <w:rsid w:val="005728DE"/>
    <w:rsid w:val="00576B09"/>
    <w:rsid w:val="0058117C"/>
    <w:rsid w:val="00581F0E"/>
    <w:rsid w:val="005822AD"/>
    <w:rsid w:val="00590DE6"/>
    <w:rsid w:val="00596815"/>
    <w:rsid w:val="005A6EB7"/>
    <w:rsid w:val="005B0D06"/>
    <w:rsid w:val="005B1C6F"/>
    <w:rsid w:val="005B1D40"/>
    <w:rsid w:val="005C01CC"/>
    <w:rsid w:val="005C2DAC"/>
    <w:rsid w:val="005C521C"/>
    <w:rsid w:val="005D1755"/>
    <w:rsid w:val="005D6F33"/>
    <w:rsid w:val="005D7F96"/>
    <w:rsid w:val="005E23B4"/>
    <w:rsid w:val="005E4CD3"/>
    <w:rsid w:val="005F0326"/>
    <w:rsid w:val="005F51E3"/>
    <w:rsid w:val="005F77FD"/>
    <w:rsid w:val="00602B49"/>
    <w:rsid w:val="006113D8"/>
    <w:rsid w:val="00612809"/>
    <w:rsid w:val="00613D4C"/>
    <w:rsid w:val="00615B06"/>
    <w:rsid w:val="00615BD6"/>
    <w:rsid w:val="0062103C"/>
    <w:rsid w:val="00621E6B"/>
    <w:rsid w:val="00622396"/>
    <w:rsid w:val="006254B7"/>
    <w:rsid w:val="00625B32"/>
    <w:rsid w:val="006260B2"/>
    <w:rsid w:val="006330D5"/>
    <w:rsid w:val="00634A8A"/>
    <w:rsid w:val="00640747"/>
    <w:rsid w:val="00644392"/>
    <w:rsid w:val="00645979"/>
    <w:rsid w:val="0065442E"/>
    <w:rsid w:val="0065738B"/>
    <w:rsid w:val="006673FB"/>
    <w:rsid w:val="0068277A"/>
    <w:rsid w:val="00687777"/>
    <w:rsid w:val="006A1CE4"/>
    <w:rsid w:val="006B3375"/>
    <w:rsid w:val="006B769A"/>
    <w:rsid w:val="006B7D5A"/>
    <w:rsid w:val="006C03AB"/>
    <w:rsid w:val="006C27C6"/>
    <w:rsid w:val="006C352E"/>
    <w:rsid w:val="006C595C"/>
    <w:rsid w:val="006D0B15"/>
    <w:rsid w:val="006D58D6"/>
    <w:rsid w:val="006D5AEB"/>
    <w:rsid w:val="006D6BE8"/>
    <w:rsid w:val="006D7583"/>
    <w:rsid w:val="006E0515"/>
    <w:rsid w:val="006F067E"/>
    <w:rsid w:val="006F6EE7"/>
    <w:rsid w:val="007179F4"/>
    <w:rsid w:val="00717C8F"/>
    <w:rsid w:val="00721870"/>
    <w:rsid w:val="007263AB"/>
    <w:rsid w:val="00727E64"/>
    <w:rsid w:val="00734AC6"/>
    <w:rsid w:val="00734C67"/>
    <w:rsid w:val="00735C7B"/>
    <w:rsid w:val="0073772C"/>
    <w:rsid w:val="00742B2D"/>
    <w:rsid w:val="00745035"/>
    <w:rsid w:val="00751A9D"/>
    <w:rsid w:val="0075266F"/>
    <w:rsid w:val="00754249"/>
    <w:rsid w:val="00762D3A"/>
    <w:rsid w:val="007704F4"/>
    <w:rsid w:val="00773F3B"/>
    <w:rsid w:val="00777934"/>
    <w:rsid w:val="0078018E"/>
    <w:rsid w:val="007865CC"/>
    <w:rsid w:val="0079772A"/>
    <w:rsid w:val="007A1C34"/>
    <w:rsid w:val="007A2911"/>
    <w:rsid w:val="007A5F9F"/>
    <w:rsid w:val="007A756F"/>
    <w:rsid w:val="007C0500"/>
    <w:rsid w:val="007C22E0"/>
    <w:rsid w:val="007C40B1"/>
    <w:rsid w:val="007C58FB"/>
    <w:rsid w:val="007C795E"/>
    <w:rsid w:val="007D6490"/>
    <w:rsid w:val="007D6A0B"/>
    <w:rsid w:val="007E24BC"/>
    <w:rsid w:val="007E6A6D"/>
    <w:rsid w:val="007F5866"/>
    <w:rsid w:val="00810BC0"/>
    <w:rsid w:val="00814950"/>
    <w:rsid w:val="00814F15"/>
    <w:rsid w:val="008265F0"/>
    <w:rsid w:val="00831133"/>
    <w:rsid w:val="00840B9B"/>
    <w:rsid w:val="008469DF"/>
    <w:rsid w:val="00847B29"/>
    <w:rsid w:val="00847BDD"/>
    <w:rsid w:val="00854A93"/>
    <w:rsid w:val="008556B6"/>
    <w:rsid w:val="00855CC9"/>
    <w:rsid w:val="008564E7"/>
    <w:rsid w:val="00860418"/>
    <w:rsid w:val="00863791"/>
    <w:rsid w:val="00865D42"/>
    <w:rsid w:val="0086646E"/>
    <w:rsid w:val="00867805"/>
    <w:rsid w:val="00871820"/>
    <w:rsid w:val="00873287"/>
    <w:rsid w:val="008747FC"/>
    <w:rsid w:val="00885588"/>
    <w:rsid w:val="0089042F"/>
    <w:rsid w:val="00890E17"/>
    <w:rsid w:val="00891B58"/>
    <w:rsid w:val="00892E57"/>
    <w:rsid w:val="00893E19"/>
    <w:rsid w:val="008978B8"/>
    <w:rsid w:val="008A3987"/>
    <w:rsid w:val="008A6F08"/>
    <w:rsid w:val="008A74EF"/>
    <w:rsid w:val="008A756D"/>
    <w:rsid w:val="008B4C5C"/>
    <w:rsid w:val="008B6AD2"/>
    <w:rsid w:val="008C11E2"/>
    <w:rsid w:val="008C2307"/>
    <w:rsid w:val="008C6A96"/>
    <w:rsid w:val="008E0956"/>
    <w:rsid w:val="00903DE9"/>
    <w:rsid w:val="0091125A"/>
    <w:rsid w:val="0092350C"/>
    <w:rsid w:val="00923867"/>
    <w:rsid w:val="009257D2"/>
    <w:rsid w:val="00932788"/>
    <w:rsid w:val="0093285C"/>
    <w:rsid w:val="009342E2"/>
    <w:rsid w:val="00940D24"/>
    <w:rsid w:val="00940E63"/>
    <w:rsid w:val="00946737"/>
    <w:rsid w:val="00947482"/>
    <w:rsid w:val="0096295A"/>
    <w:rsid w:val="00981B5C"/>
    <w:rsid w:val="009907DD"/>
    <w:rsid w:val="009918D2"/>
    <w:rsid w:val="00992ADB"/>
    <w:rsid w:val="009A029E"/>
    <w:rsid w:val="009A3DDD"/>
    <w:rsid w:val="009A54EF"/>
    <w:rsid w:val="009A6C97"/>
    <w:rsid w:val="009A70FF"/>
    <w:rsid w:val="009B5281"/>
    <w:rsid w:val="009C13E6"/>
    <w:rsid w:val="009C39B6"/>
    <w:rsid w:val="009C45C5"/>
    <w:rsid w:val="009C56D2"/>
    <w:rsid w:val="009C5A63"/>
    <w:rsid w:val="009C6044"/>
    <w:rsid w:val="009D0634"/>
    <w:rsid w:val="009D1B5F"/>
    <w:rsid w:val="009D3071"/>
    <w:rsid w:val="009D45E4"/>
    <w:rsid w:val="009D6A46"/>
    <w:rsid w:val="009E71DB"/>
    <w:rsid w:val="009F252C"/>
    <w:rsid w:val="009F2531"/>
    <w:rsid w:val="00A00733"/>
    <w:rsid w:val="00A00AC5"/>
    <w:rsid w:val="00A02F3F"/>
    <w:rsid w:val="00A03821"/>
    <w:rsid w:val="00A20AAE"/>
    <w:rsid w:val="00A26014"/>
    <w:rsid w:val="00A27BE1"/>
    <w:rsid w:val="00A36D26"/>
    <w:rsid w:val="00A40005"/>
    <w:rsid w:val="00A44A38"/>
    <w:rsid w:val="00A470DE"/>
    <w:rsid w:val="00A508BF"/>
    <w:rsid w:val="00A526BC"/>
    <w:rsid w:val="00A60115"/>
    <w:rsid w:val="00A61306"/>
    <w:rsid w:val="00A6413F"/>
    <w:rsid w:val="00A661B0"/>
    <w:rsid w:val="00A73AD7"/>
    <w:rsid w:val="00A776B8"/>
    <w:rsid w:val="00A96C84"/>
    <w:rsid w:val="00AA19BE"/>
    <w:rsid w:val="00AB2125"/>
    <w:rsid w:val="00AB2D25"/>
    <w:rsid w:val="00AB7849"/>
    <w:rsid w:val="00AC4251"/>
    <w:rsid w:val="00AC4501"/>
    <w:rsid w:val="00AC735E"/>
    <w:rsid w:val="00AD0300"/>
    <w:rsid w:val="00AD45AE"/>
    <w:rsid w:val="00AD6745"/>
    <w:rsid w:val="00AD763B"/>
    <w:rsid w:val="00AE0EA9"/>
    <w:rsid w:val="00AE3178"/>
    <w:rsid w:val="00AE3BD4"/>
    <w:rsid w:val="00AF0651"/>
    <w:rsid w:val="00AF522D"/>
    <w:rsid w:val="00AF6182"/>
    <w:rsid w:val="00AF6F5D"/>
    <w:rsid w:val="00B03BDA"/>
    <w:rsid w:val="00B10E17"/>
    <w:rsid w:val="00B12963"/>
    <w:rsid w:val="00B23AA5"/>
    <w:rsid w:val="00B24FF3"/>
    <w:rsid w:val="00B3111E"/>
    <w:rsid w:val="00B3477A"/>
    <w:rsid w:val="00B355F9"/>
    <w:rsid w:val="00B40CE8"/>
    <w:rsid w:val="00B41387"/>
    <w:rsid w:val="00B42C25"/>
    <w:rsid w:val="00B444C4"/>
    <w:rsid w:val="00B641BA"/>
    <w:rsid w:val="00B75F65"/>
    <w:rsid w:val="00B7795D"/>
    <w:rsid w:val="00B82069"/>
    <w:rsid w:val="00B85DA4"/>
    <w:rsid w:val="00B9018C"/>
    <w:rsid w:val="00BA5D9A"/>
    <w:rsid w:val="00BA64C7"/>
    <w:rsid w:val="00BA701B"/>
    <w:rsid w:val="00BB2E01"/>
    <w:rsid w:val="00BB3F63"/>
    <w:rsid w:val="00BB7675"/>
    <w:rsid w:val="00BB7B30"/>
    <w:rsid w:val="00BC2F00"/>
    <w:rsid w:val="00BC2FDE"/>
    <w:rsid w:val="00BC5F6B"/>
    <w:rsid w:val="00BC60F7"/>
    <w:rsid w:val="00BC67E8"/>
    <w:rsid w:val="00BD1B1B"/>
    <w:rsid w:val="00BD5D37"/>
    <w:rsid w:val="00BE0392"/>
    <w:rsid w:val="00BF029D"/>
    <w:rsid w:val="00C023D0"/>
    <w:rsid w:val="00C0292C"/>
    <w:rsid w:val="00C057CE"/>
    <w:rsid w:val="00C10398"/>
    <w:rsid w:val="00C122AB"/>
    <w:rsid w:val="00C12637"/>
    <w:rsid w:val="00C30854"/>
    <w:rsid w:val="00C33A73"/>
    <w:rsid w:val="00C34BC8"/>
    <w:rsid w:val="00C3727C"/>
    <w:rsid w:val="00C4362C"/>
    <w:rsid w:val="00C46A5B"/>
    <w:rsid w:val="00C47106"/>
    <w:rsid w:val="00C5272E"/>
    <w:rsid w:val="00C5332B"/>
    <w:rsid w:val="00C54C5A"/>
    <w:rsid w:val="00C56F13"/>
    <w:rsid w:val="00C6072B"/>
    <w:rsid w:val="00C64B36"/>
    <w:rsid w:val="00C65A2D"/>
    <w:rsid w:val="00C66DC9"/>
    <w:rsid w:val="00C704D1"/>
    <w:rsid w:val="00C7219A"/>
    <w:rsid w:val="00C72384"/>
    <w:rsid w:val="00C725B5"/>
    <w:rsid w:val="00C75396"/>
    <w:rsid w:val="00C75BA3"/>
    <w:rsid w:val="00C76367"/>
    <w:rsid w:val="00C76D37"/>
    <w:rsid w:val="00C80DF8"/>
    <w:rsid w:val="00C86FCB"/>
    <w:rsid w:val="00C9171E"/>
    <w:rsid w:val="00C95C5F"/>
    <w:rsid w:val="00C9746B"/>
    <w:rsid w:val="00CA0C27"/>
    <w:rsid w:val="00CA4EF9"/>
    <w:rsid w:val="00CB0B4C"/>
    <w:rsid w:val="00CB178B"/>
    <w:rsid w:val="00CB1862"/>
    <w:rsid w:val="00CB243F"/>
    <w:rsid w:val="00CB32E1"/>
    <w:rsid w:val="00CC49C5"/>
    <w:rsid w:val="00CC57F4"/>
    <w:rsid w:val="00CC74CB"/>
    <w:rsid w:val="00CC7577"/>
    <w:rsid w:val="00CD2641"/>
    <w:rsid w:val="00CE1859"/>
    <w:rsid w:val="00CE6492"/>
    <w:rsid w:val="00CF1415"/>
    <w:rsid w:val="00CF2635"/>
    <w:rsid w:val="00CF69DF"/>
    <w:rsid w:val="00D02B7E"/>
    <w:rsid w:val="00D05297"/>
    <w:rsid w:val="00D063F7"/>
    <w:rsid w:val="00D07291"/>
    <w:rsid w:val="00D10A75"/>
    <w:rsid w:val="00D12621"/>
    <w:rsid w:val="00D13609"/>
    <w:rsid w:val="00D20267"/>
    <w:rsid w:val="00D21ED2"/>
    <w:rsid w:val="00D3225F"/>
    <w:rsid w:val="00D3287A"/>
    <w:rsid w:val="00D417FA"/>
    <w:rsid w:val="00D45196"/>
    <w:rsid w:val="00D452D3"/>
    <w:rsid w:val="00D461C5"/>
    <w:rsid w:val="00D5246B"/>
    <w:rsid w:val="00D553E3"/>
    <w:rsid w:val="00D64346"/>
    <w:rsid w:val="00D64C5D"/>
    <w:rsid w:val="00D65F06"/>
    <w:rsid w:val="00D66852"/>
    <w:rsid w:val="00D71D4C"/>
    <w:rsid w:val="00D72971"/>
    <w:rsid w:val="00D75217"/>
    <w:rsid w:val="00D76CA7"/>
    <w:rsid w:val="00D928E4"/>
    <w:rsid w:val="00D97FC6"/>
    <w:rsid w:val="00DA120C"/>
    <w:rsid w:val="00DA1501"/>
    <w:rsid w:val="00DB0317"/>
    <w:rsid w:val="00DB1EB3"/>
    <w:rsid w:val="00DB4D88"/>
    <w:rsid w:val="00DB63EE"/>
    <w:rsid w:val="00DB6A2F"/>
    <w:rsid w:val="00DC142C"/>
    <w:rsid w:val="00DC3876"/>
    <w:rsid w:val="00DC3A01"/>
    <w:rsid w:val="00DC557A"/>
    <w:rsid w:val="00DC764D"/>
    <w:rsid w:val="00DC7FAB"/>
    <w:rsid w:val="00DD105E"/>
    <w:rsid w:val="00DD3539"/>
    <w:rsid w:val="00DD5A52"/>
    <w:rsid w:val="00DD5EB5"/>
    <w:rsid w:val="00DE24C7"/>
    <w:rsid w:val="00DE3A91"/>
    <w:rsid w:val="00DE5C39"/>
    <w:rsid w:val="00DE7455"/>
    <w:rsid w:val="00DF08A0"/>
    <w:rsid w:val="00DF1A97"/>
    <w:rsid w:val="00DF3D0F"/>
    <w:rsid w:val="00DF7439"/>
    <w:rsid w:val="00E000EB"/>
    <w:rsid w:val="00E0049A"/>
    <w:rsid w:val="00E0113C"/>
    <w:rsid w:val="00E10297"/>
    <w:rsid w:val="00E3495D"/>
    <w:rsid w:val="00E3572B"/>
    <w:rsid w:val="00E40216"/>
    <w:rsid w:val="00E40A59"/>
    <w:rsid w:val="00E41C40"/>
    <w:rsid w:val="00E41D9E"/>
    <w:rsid w:val="00E41F41"/>
    <w:rsid w:val="00E429F8"/>
    <w:rsid w:val="00E438E8"/>
    <w:rsid w:val="00E518F4"/>
    <w:rsid w:val="00E54284"/>
    <w:rsid w:val="00E57A4C"/>
    <w:rsid w:val="00E64D73"/>
    <w:rsid w:val="00E65815"/>
    <w:rsid w:val="00E700D8"/>
    <w:rsid w:val="00E82448"/>
    <w:rsid w:val="00E902A1"/>
    <w:rsid w:val="00E90B78"/>
    <w:rsid w:val="00E924A4"/>
    <w:rsid w:val="00E93E35"/>
    <w:rsid w:val="00E9640A"/>
    <w:rsid w:val="00E9796E"/>
    <w:rsid w:val="00EA62D8"/>
    <w:rsid w:val="00EB684F"/>
    <w:rsid w:val="00EB795A"/>
    <w:rsid w:val="00EC1449"/>
    <w:rsid w:val="00EC2A4D"/>
    <w:rsid w:val="00EC2AC4"/>
    <w:rsid w:val="00EC4118"/>
    <w:rsid w:val="00ED513E"/>
    <w:rsid w:val="00EE1AA2"/>
    <w:rsid w:val="00EE396E"/>
    <w:rsid w:val="00EE659A"/>
    <w:rsid w:val="00EF761A"/>
    <w:rsid w:val="00F176E4"/>
    <w:rsid w:val="00F268C1"/>
    <w:rsid w:val="00F27E60"/>
    <w:rsid w:val="00F30443"/>
    <w:rsid w:val="00F33FC1"/>
    <w:rsid w:val="00F352D4"/>
    <w:rsid w:val="00F35944"/>
    <w:rsid w:val="00F37A53"/>
    <w:rsid w:val="00F415EC"/>
    <w:rsid w:val="00F443A0"/>
    <w:rsid w:val="00F449A3"/>
    <w:rsid w:val="00F46CD5"/>
    <w:rsid w:val="00F47A42"/>
    <w:rsid w:val="00F53805"/>
    <w:rsid w:val="00F57C1D"/>
    <w:rsid w:val="00F669E6"/>
    <w:rsid w:val="00F75F33"/>
    <w:rsid w:val="00F7750D"/>
    <w:rsid w:val="00F86755"/>
    <w:rsid w:val="00F90A3F"/>
    <w:rsid w:val="00FA01E0"/>
    <w:rsid w:val="00FA2CE4"/>
    <w:rsid w:val="00FB0D8E"/>
    <w:rsid w:val="00FB58B0"/>
    <w:rsid w:val="00FB6826"/>
    <w:rsid w:val="00FB6A07"/>
    <w:rsid w:val="00FB7FE9"/>
    <w:rsid w:val="00FC3518"/>
    <w:rsid w:val="00FC36EB"/>
    <w:rsid w:val="00FD0248"/>
    <w:rsid w:val="00FE104F"/>
    <w:rsid w:val="00FE10FF"/>
    <w:rsid w:val="00FE11A5"/>
    <w:rsid w:val="00FE4BAE"/>
    <w:rsid w:val="00FE7753"/>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F7551-6079-4232-8A95-F4CB9E1A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vuelio.uk.com/z.z?l=aHR0cHM6Ly93d3cuc3VydmV5bW9ua2V5LmNvLnVrL3IvUmVnaW9uYWxDeWJlcjE2&amp;r=7218855085&amp;d=2030999&amp;p=1&amp;t=h&amp;h=c8f58eb50daa5159fd3edcaf0dc0e0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13AA-A6BD-483E-9BD8-BD165BF5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cp:revision>
  <cp:lastPrinted>2016-10-11T17:49:00Z</cp:lastPrinted>
  <dcterms:created xsi:type="dcterms:W3CDTF">2017-02-02T22:01:00Z</dcterms:created>
  <dcterms:modified xsi:type="dcterms:W3CDTF">2017-02-02T22:01:00Z</dcterms:modified>
</cp:coreProperties>
</file>