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B2170" w14:textId="52CD304D" w:rsidR="00CE4BFB"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w:t>
      </w:r>
      <w:r w:rsidR="00605E05">
        <w:rPr>
          <w:rFonts w:ascii="Verdana" w:hAnsi="Verdana"/>
          <w:b/>
          <w:bCs/>
        </w:rPr>
        <w:t xml:space="preserve">USING </w:t>
      </w:r>
      <w:r w:rsidR="006073AF">
        <w:rPr>
          <w:rFonts w:ascii="Verdana" w:hAnsi="Verdana"/>
          <w:b/>
          <w:bCs/>
        </w:rPr>
        <w:t xml:space="preserve">ZOOM VIDEO CONFERENCING </w:t>
      </w:r>
      <w:r w:rsidRPr="000B52C0">
        <w:rPr>
          <w:rFonts w:ascii="Verdana" w:hAnsi="Verdana"/>
          <w:b/>
          <w:bCs/>
        </w:rPr>
        <w:t xml:space="preserve">ON </w:t>
      </w:r>
      <w:r w:rsidR="00224315">
        <w:rPr>
          <w:rFonts w:ascii="Verdana" w:hAnsi="Verdana"/>
          <w:b/>
          <w:bCs/>
        </w:rPr>
        <w:t>TUES</w:t>
      </w:r>
      <w:r w:rsidR="0042346C">
        <w:rPr>
          <w:rFonts w:ascii="Verdana" w:hAnsi="Verdana"/>
          <w:b/>
          <w:bCs/>
        </w:rPr>
        <w:t>DAY</w:t>
      </w:r>
      <w:r w:rsidR="002D13BE">
        <w:rPr>
          <w:rFonts w:ascii="Verdana" w:hAnsi="Verdana"/>
          <w:b/>
          <w:bCs/>
        </w:rPr>
        <w:t xml:space="preserve"> </w:t>
      </w:r>
      <w:r w:rsidR="00E350FB">
        <w:rPr>
          <w:rFonts w:ascii="Verdana" w:hAnsi="Verdana"/>
          <w:b/>
          <w:bCs/>
        </w:rPr>
        <w:t>17</w:t>
      </w:r>
      <w:r w:rsidR="00E350FB" w:rsidRPr="00E350FB">
        <w:rPr>
          <w:rFonts w:ascii="Verdana" w:hAnsi="Verdana"/>
          <w:b/>
          <w:bCs/>
          <w:vertAlign w:val="superscript"/>
        </w:rPr>
        <w:t>TH</w:t>
      </w:r>
      <w:r w:rsidR="00E350FB">
        <w:rPr>
          <w:rFonts w:ascii="Verdana" w:hAnsi="Verdana"/>
          <w:b/>
          <w:bCs/>
        </w:rPr>
        <w:t xml:space="preserve"> March</w:t>
      </w:r>
      <w:bookmarkStart w:id="0" w:name="_GoBack"/>
      <w:bookmarkEnd w:id="0"/>
      <w:r w:rsidR="00005241">
        <w:rPr>
          <w:rFonts w:ascii="Verdana" w:hAnsi="Verdana"/>
          <w:b/>
          <w:bCs/>
        </w:rPr>
        <w:t xml:space="preserve"> 202</w:t>
      </w:r>
      <w:r w:rsidR="002D13BE">
        <w:rPr>
          <w:rFonts w:ascii="Verdana" w:hAnsi="Verdana"/>
          <w:b/>
          <w:bCs/>
        </w:rPr>
        <w:t>1.</w:t>
      </w:r>
    </w:p>
    <w:p w14:paraId="2C5EAEBD" w14:textId="472058BF" w:rsidR="003D048A" w:rsidRPr="000B52C0" w:rsidRDefault="008B0DDC" w:rsidP="00667194">
      <w:pPr>
        <w:tabs>
          <w:tab w:val="left" w:pos="709"/>
          <w:tab w:val="left" w:pos="993"/>
        </w:tabs>
        <w:jc w:val="center"/>
        <w:rPr>
          <w:rFonts w:ascii="Verdana" w:hAnsi="Verdana"/>
          <w:b/>
          <w:bCs/>
        </w:rPr>
      </w:pPr>
      <w:r>
        <w:rPr>
          <w:rFonts w:ascii="Verdana" w:hAnsi="Verdana"/>
          <w:b/>
          <w:bCs/>
        </w:rPr>
        <w:t xml:space="preserve"> NO 1</w:t>
      </w:r>
      <w:r w:rsidR="00002707">
        <w:rPr>
          <w:rFonts w:ascii="Verdana" w:hAnsi="Verdana"/>
          <w:b/>
          <w:bCs/>
        </w:rPr>
        <w:t>1</w:t>
      </w:r>
      <w:r w:rsidR="0042213D">
        <w:rPr>
          <w:rFonts w:ascii="Verdana" w:hAnsi="Verdana"/>
          <w:b/>
          <w:bCs/>
        </w:rPr>
        <w:t>3</w:t>
      </w:r>
    </w:p>
    <w:p w14:paraId="4762559D" w14:textId="77777777" w:rsidR="00A27755" w:rsidRPr="000B52C0" w:rsidRDefault="00A27755" w:rsidP="003D048A">
      <w:pPr>
        <w:ind w:left="1440" w:hanging="1440"/>
        <w:rPr>
          <w:rFonts w:ascii="Verdana" w:hAnsi="Verdana"/>
        </w:rPr>
      </w:pPr>
      <w:r>
        <w:rPr>
          <w:rFonts w:ascii="Verdana" w:hAnsi="Verdana"/>
        </w:rPr>
        <w:tab/>
      </w:r>
    </w:p>
    <w:p w14:paraId="227B306B" w14:textId="77777777" w:rsidR="00561D09" w:rsidRDefault="00561D09" w:rsidP="00373C4F">
      <w:pPr>
        <w:ind w:left="2160" w:hanging="2160"/>
        <w:rPr>
          <w:rFonts w:ascii="Verdana" w:hAnsi="Verdana"/>
        </w:rPr>
      </w:pPr>
    </w:p>
    <w:p w14:paraId="6AFD3E2D" w14:textId="2ADF064F" w:rsidR="00561D09" w:rsidRPr="001133DD" w:rsidRDefault="009548B5" w:rsidP="00575C9C">
      <w:pPr>
        <w:ind w:left="2160" w:hanging="2085"/>
        <w:rPr>
          <w:rFonts w:ascii="Verdana" w:hAnsi="Verdana"/>
          <w:b/>
          <w:bCs/>
          <w:sz w:val="22"/>
          <w:szCs w:val="22"/>
        </w:rPr>
      </w:pPr>
      <w:r w:rsidRPr="000356D3">
        <w:rPr>
          <w:rFonts w:ascii="Verdana" w:hAnsi="Verdana"/>
          <w:b/>
          <w:bCs/>
          <w:sz w:val="22"/>
          <w:szCs w:val="22"/>
        </w:rPr>
        <w:t xml:space="preserve">1. </w:t>
      </w:r>
      <w:r w:rsidR="00561D09" w:rsidRPr="000356D3">
        <w:rPr>
          <w:rFonts w:ascii="Verdana" w:hAnsi="Verdana"/>
          <w:b/>
          <w:bCs/>
          <w:sz w:val="22"/>
          <w:szCs w:val="22"/>
        </w:rPr>
        <w:t>Present:</w:t>
      </w:r>
      <w:r w:rsidR="0043618E">
        <w:rPr>
          <w:rFonts w:ascii="Verdana" w:hAnsi="Verdana"/>
          <w:b/>
          <w:bCs/>
          <w:sz w:val="22"/>
          <w:szCs w:val="22"/>
        </w:rPr>
        <w:tab/>
      </w:r>
      <w:r w:rsidR="00561D09" w:rsidRPr="001133DD">
        <w:rPr>
          <w:rFonts w:ascii="Verdana" w:hAnsi="Verdana"/>
          <w:sz w:val="22"/>
          <w:szCs w:val="22"/>
        </w:rPr>
        <w:t xml:space="preserve">Cllr. Ray, Cllr. </w:t>
      </w:r>
      <w:r w:rsidR="00667194" w:rsidRPr="001133DD">
        <w:rPr>
          <w:rFonts w:ascii="Verdana" w:hAnsi="Verdana"/>
          <w:sz w:val="22"/>
          <w:szCs w:val="22"/>
        </w:rPr>
        <w:t xml:space="preserve">E. </w:t>
      </w:r>
      <w:r w:rsidR="00561D09" w:rsidRPr="001133DD">
        <w:rPr>
          <w:rFonts w:ascii="Verdana" w:hAnsi="Verdana"/>
          <w:sz w:val="22"/>
          <w:szCs w:val="22"/>
        </w:rPr>
        <w:t>Lee</w:t>
      </w:r>
      <w:r w:rsidR="00CD4402" w:rsidRPr="001133DD">
        <w:rPr>
          <w:rFonts w:ascii="Verdana" w:hAnsi="Verdana"/>
          <w:sz w:val="22"/>
          <w:szCs w:val="22"/>
        </w:rPr>
        <w:t>,</w:t>
      </w:r>
      <w:r w:rsidRPr="001133DD">
        <w:rPr>
          <w:rFonts w:ascii="Verdana" w:hAnsi="Verdana"/>
          <w:sz w:val="22"/>
          <w:szCs w:val="22"/>
        </w:rPr>
        <w:t xml:space="preserve"> </w:t>
      </w:r>
      <w:r w:rsidR="00005241" w:rsidRPr="001133DD">
        <w:rPr>
          <w:rFonts w:ascii="Verdana" w:hAnsi="Verdana"/>
          <w:sz w:val="22"/>
          <w:szCs w:val="22"/>
        </w:rPr>
        <w:t>Cllr. J. Lee</w:t>
      </w:r>
      <w:r w:rsidR="0043618E" w:rsidRPr="001133DD">
        <w:rPr>
          <w:rFonts w:ascii="Verdana" w:hAnsi="Verdana"/>
          <w:sz w:val="22"/>
          <w:szCs w:val="22"/>
        </w:rPr>
        <w:t xml:space="preserve">, </w:t>
      </w:r>
      <w:r w:rsidR="00575C9C">
        <w:rPr>
          <w:rFonts w:ascii="Verdana" w:hAnsi="Verdana"/>
          <w:sz w:val="22"/>
          <w:szCs w:val="22"/>
        </w:rPr>
        <w:t xml:space="preserve">Cllr. McMillan, </w:t>
      </w:r>
      <w:r w:rsidR="000F2D51" w:rsidRPr="001133DD">
        <w:rPr>
          <w:rFonts w:ascii="Verdana" w:hAnsi="Verdana"/>
          <w:sz w:val="22"/>
          <w:szCs w:val="22"/>
        </w:rPr>
        <w:t>Cllr. Shilvock</w:t>
      </w:r>
      <w:r w:rsidR="00575C9C">
        <w:rPr>
          <w:rFonts w:ascii="Verdana" w:hAnsi="Verdana"/>
          <w:sz w:val="22"/>
          <w:szCs w:val="22"/>
        </w:rPr>
        <w:t>,</w:t>
      </w:r>
      <w:r w:rsidR="00575C9C" w:rsidRPr="00575C9C">
        <w:rPr>
          <w:rFonts w:ascii="Verdana" w:hAnsi="Verdana"/>
          <w:sz w:val="22"/>
          <w:szCs w:val="22"/>
        </w:rPr>
        <w:t xml:space="preserve"> </w:t>
      </w:r>
      <w:r w:rsidR="00575C9C" w:rsidRPr="001133DD">
        <w:rPr>
          <w:rFonts w:ascii="Verdana" w:hAnsi="Verdana"/>
          <w:sz w:val="22"/>
          <w:szCs w:val="22"/>
        </w:rPr>
        <w:t>Cllr. Simmons,</w:t>
      </w:r>
      <w:r w:rsidR="00002707">
        <w:rPr>
          <w:rFonts w:ascii="Verdana" w:hAnsi="Verdana"/>
          <w:sz w:val="22"/>
          <w:szCs w:val="22"/>
        </w:rPr>
        <w:t xml:space="preserve"> </w:t>
      </w:r>
      <w:r w:rsidR="00AD0A99">
        <w:rPr>
          <w:rFonts w:ascii="Verdana" w:hAnsi="Verdana"/>
          <w:sz w:val="22"/>
          <w:szCs w:val="22"/>
        </w:rPr>
        <w:t>Cllr. Stewart</w:t>
      </w:r>
    </w:p>
    <w:p w14:paraId="1047453A" w14:textId="77777777" w:rsidR="00CE4BFB" w:rsidRDefault="009548B5" w:rsidP="00CD4402">
      <w:pPr>
        <w:ind w:left="1560" w:hanging="1560"/>
        <w:rPr>
          <w:rFonts w:ascii="Verdana" w:hAnsi="Verdana"/>
          <w:sz w:val="22"/>
          <w:szCs w:val="22"/>
        </w:rPr>
      </w:pPr>
      <w:r w:rsidRPr="001133DD">
        <w:rPr>
          <w:rFonts w:ascii="Verdana" w:hAnsi="Verdana"/>
          <w:sz w:val="22"/>
          <w:szCs w:val="22"/>
        </w:rPr>
        <w:tab/>
      </w:r>
      <w:r w:rsidRPr="001133DD">
        <w:rPr>
          <w:rFonts w:ascii="Verdana" w:hAnsi="Verdana"/>
          <w:sz w:val="22"/>
          <w:szCs w:val="22"/>
        </w:rPr>
        <w:tab/>
      </w:r>
    </w:p>
    <w:p w14:paraId="0212319A" w14:textId="674051D8" w:rsidR="00002707" w:rsidRDefault="00002707"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r>
    </w:p>
    <w:p w14:paraId="73CEFD53" w14:textId="681961EC" w:rsidR="001D24C5" w:rsidRDefault="00CE4BFB"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t>Part meeting: County Cllr. Cargill</w:t>
      </w:r>
      <w:r w:rsidR="00AD0A99">
        <w:rPr>
          <w:rFonts w:ascii="Verdana" w:hAnsi="Verdana"/>
          <w:sz w:val="22"/>
          <w:szCs w:val="22"/>
        </w:rPr>
        <w:t>, District Cllr Shenton</w:t>
      </w:r>
    </w:p>
    <w:p w14:paraId="0F058C2F" w14:textId="74BC3876" w:rsidR="003D00A2" w:rsidRPr="001133DD" w:rsidRDefault="0043618E" w:rsidP="00CD4402">
      <w:pPr>
        <w:ind w:left="1560" w:hanging="1560"/>
        <w:rPr>
          <w:rFonts w:ascii="Verdana" w:hAnsi="Verdana"/>
          <w:sz w:val="22"/>
          <w:szCs w:val="22"/>
        </w:rPr>
      </w:pPr>
      <w:r w:rsidRPr="001133DD">
        <w:rPr>
          <w:rFonts w:ascii="Verdana" w:hAnsi="Verdana"/>
          <w:sz w:val="22"/>
          <w:szCs w:val="22"/>
        </w:rPr>
        <w:tab/>
      </w:r>
    </w:p>
    <w:p w14:paraId="62DF9322" w14:textId="53F5483A" w:rsidR="00667194" w:rsidRDefault="009C2C9D" w:rsidP="00BF5B07">
      <w:pPr>
        <w:tabs>
          <w:tab w:val="left" w:pos="2127"/>
        </w:tabs>
        <w:ind w:left="1560" w:hanging="1560"/>
        <w:rPr>
          <w:rFonts w:ascii="Verdana" w:hAnsi="Verdana"/>
          <w:sz w:val="22"/>
          <w:szCs w:val="22"/>
        </w:rPr>
      </w:pPr>
      <w:r w:rsidRPr="001133DD">
        <w:rPr>
          <w:rFonts w:ascii="Verdana" w:hAnsi="Verdana"/>
          <w:sz w:val="22"/>
          <w:szCs w:val="22"/>
        </w:rPr>
        <w:t xml:space="preserve"> </w:t>
      </w:r>
      <w:r w:rsidRPr="001133DD">
        <w:rPr>
          <w:rFonts w:ascii="Verdana" w:hAnsi="Verdana"/>
          <w:b/>
          <w:sz w:val="22"/>
          <w:szCs w:val="22"/>
        </w:rPr>
        <w:t xml:space="preserve">2. Apologies: </w:t>
      </w:r>
      <w:r w:rsidR="008D4D96" w:rsidRPr="001133DD">
        <w:rPr>
          <w:rFonts w:ascii="Verdana" w:hAnsi="Verdana"/>
          <w:b/>
          <w:sz w:val="22"/>
          <w:szCs w:val="22"/>
        </w:rPr>
        <w:t xml:space="preserve">     </w:t>
      </w:r>
      <w:r w:rsidR="00AD0A99">
        <w:rPr>
          <w:rFonts w:ascii="Verdana" w:hAnsi="Verdana"/>
          <w:sz w:val="22"/>
          <w:szCs w:val="22"/>
        </w:rPr>
        <w:t>There were no apologies.</w:t>
      </w:r>
      <w:r w:rsidR="001D24C5">
        <w:rPr>
          <w:rFonts w:ascii="Verdana" w:hAnsi="Verdana"/>
          <w:sz w:val="22"/>
          <w:szCs w:val="22"/>
        </w:rPr>
        <w:t xml:space="preserve"> </w:t>
      </w:r>
    </w:p>
    <w:p w14:paraId="361C68B4" w14:textId="77777777" w:rsidR="00002707" w:rsidRDefault="00002707" w:rsidP="00667194">
      <w:pPr>
        <w:tabs>
          <w:tab w:val="left" w:pos="993"/>
        </w:tabs>
        <w:ind w:left="1560" w:hanging="1560"/>
        <w:rPr>
          <w:rFonts w:ascii="Verdana" w:hAnsi="Verdana"/>
          <w:sz w:val="22"/>
          <w:szCs w:val="22"/>
        </w:rPr>
      </w:pPr>
    </w:p>
    <w:p w14:paraId="539257E5" w14:textId="77777777" w:rsidR="00796D7B" w:rsidRPr="00005241" w:rsidRDefault="009C2C9D" w:rsidP="00A32543">
      <w:pPr>
        <w:tabs>
          <w:tab w:val="left" w:pos="993"/>
        </w:tabs>
        <w:ind w:left="1560" w:hanging="1560"/>
        <w:rPr>
          <w:rFonts w:ascii="Verdana" w:hAnsi="Verdana"/>
          <w:b/>
          <w:color w:val="FF0000"/>
          <w:sz w:val="22"/>
          <w:szCs w:val="22"/>
        </w:rPr>
      </w:pPr>
      <w:r w:rsidRPr="00005241">
        <w:rPr>
          <w:rFonts w:ascii="Verdana" w:hAnsi="Verdana"/>
          <w:b/>
          <w:color w:val="FF0000"/>
          <w:sz w:val="22"/>
          <w:szCs w:val="22"/>
        </w:rPr>
        <w:t xml:space="preserve">   </w:t>
      </w:r>
      <w:r w:rsidR="0081755A" w:rsidRPr="00005241">
        <w:rPr>
          <w:rFonts w:ascii="Verdana" w:hAnsi="Verdana"/>
          <w:b/>
          <w:color w:val="FF0000"/>
          <w:sz w:val="22"/>
          <w:szCs w:val="22"/>
        </w:rPr>
        <w:t xml:space="preserve">  </w:t>
      </w:r>
      <w:r w:rsidR="00667194" w:rsidRPr="00005241">
        <w:rPr>
          <w:rFonts w:ascii="Verdana" w:hAnsi="Verdana"/>
          <w:b/>
          <w:color w:val="FF0000"/>
          <w:sz w:val="22"/>
          <w:szCs w:val="22"/>
        </w:rPr>
        <w:tab/>
      </w:r>
    </w:p>
    <w:p w14:paraId="3042C0B6" w14:textId="5B2C463D" w:rsidR="00796D7B" w:rsidRPr="006D686E" w:rsidRDefault="001D24C5" w:rsidP="00796D7B">
      <w:pPr>
        <w:jc w:val="center"/>
        <w:rPr>
          <w:rFonts w:ascii="Verdana" w:hAnsi="Verdana"/>
          <w:b/>
          <w:sz w:val="22"/>
          <w:szCs w:val="22"/>
        </w:rPr>
      </w:pPr>
      <w:r>
        <w:rPr>
          <w:rFonts w:ascii="Verdana" w:hAnsi="Verdana"/>
          <w:b/>
          <w:sz w:val="22"/>
          <w:szCs w:val="22"/>
        </w:rPr>
        <w:t>3</w:t>
      </w:r>
      <w:r w:rsidR="00796D7B" w:rsidRPr="006D686E">
        <w:rPr>
          <w:rFonts w:ascii="Verdana" w:hAnsi="Verdana"/>
          <w:b/>
          <w:sz w:val="22"/>
          <w:szCs w:val="22"/>
        </w:rPr>
        <w:t xml:space="preserve">. </w:t>
      </w:r>
      <w:r w:rsidR="00796D7B" w:rsidRPr="006D686E">
        <w:rPr>
          <w:rFonts w:ascii="Verdana" w:eastAsiaTheme="minorHAnsi" w:hAnsi="Verdana" w:cstheme="minorBidi"/>
          <w:b/>
          <w:sz w:val="22"/>
          <w:szCs w:val="22"/>
        </w:rPr>
        <w:t>Written requests for dispensation for Disclosable Pecuniary Interests</w:t>
      </w:r>
    </w:p>
    <w:p w14:paraId="0BE7DBC4" w14:textId="77777777" w:rsidR="00796D7B" w:rsidRPr="006D686E" w:rsidRDefault="00B23921" w:rsidP="00796D7B">
      <w:pPr>
        <w:tabs>
          <w:tab w:val="left" w:pos="426"/>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r w:rsidR="00796D7B" w:rsidRPr="006D686E">
        <w:rPr>
          <w:rFonts w:ascii="Verdana" w:eastAsiaTheme="minorHAnsi" w:hAnsi="Verdana" w:cstheme="minorBidi"/>
          <w:b/>
          <w:sz w:val="22"/>
          <w:szCs w:val="22"/>
        </w:rPr>
        <w:t>where that interest is not already in the register of members’</w:t>
      </w:r>
    </w:p>
    <w:p w14:paraId="58E692EB" w14:textId="77777777" w:rsidR="00796D7B" w:rsidRPr="006D686E" w:rsidRDefault="00B23921"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r w:rsidR="00796D7B" w:rsidRPr="006D686E">
        <w:rPr>
          <w:rFonts w:ascii="Verdana" w:eastAsiaTheme="minorHAnsi" w:hAnsi="Verdana" w:cstheme="minorBidi"/>
          <w:b/>
          <w:sz w:val="22"/>
          <w:szCs w:val="22"/>
        </w:rPr>
        <w:t>interests.</w:t>
      </w:r>
    </w:p>
    <w:p w14:paraId="209F1B5D" w14:textId="77777777" w:rsidR="009548B5" w:rsidRPr="008049DE" w:rsidRDefault="00AB202C" w:rsidP="00667194">
      <w:pPr>
        <w:tabs>
          <w:tab w:val="left" w:pos="993"/>
        </w:tabs>
        <w:rPr>
          <w:rFonts w:ascii="Verdana" w:eastAsiaTheme="minorHAnsi" w:hAnsi="Verdana" w:cstheme="minorBidi"/>
          <w:color w:val="FF0000"/>
          <w:sz w:val="22"/>
          <w:szCs w:val="22"/>
        </w:rPr>
      </w:pP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sidR="00796D7B" w:rsidRPr="006D686E">
        <w:rPr>
          <w:rFonts w:ascii="Verdana" w:eastAsiaTheme="minorHAnsi" w:hAnsi="Verdana" w:cstheme="minorBidi"/>
          <w:sz w:val="22"/>
          <w:szCs w:val="22"/>
        </w:rPr>
        <w:t>No written requests were received.</w:t>
      </w:r>
    </w:p>
    <w:p w14:paraId="12E97809" w14:textId="77777777" w:rsidR="000356D3" w:rsidRPr="008049DE" w:rsidRDefault="009C2C9D" w:rsidP="009C2C9D">
      <w:pPr>
        <w:tabs>
          <w:tab w:val="left" w:pos="142"/>
        </w:tabs>
        <w:ind w:left="142" w:hanging="142"/>
        <w:rPr>
          <w:rFonts w:ascii="Verdana" w:eastAsiaTheme="minorHAnsi" w:hAnsi="Verdana" w:cstheme="minorBidi"/>
          <w:b/>
          <w:color w:val="FF0000"/>
          <w:sz w:val="22"/>
          <w:szCs w:val="22"/>
        </w:rPr>
      </w:pPr>
      <w:r w:rsidRPr="008049DE">
        <w:rPr>
          <w:rFonts w:ascii="Verdana" w:eastAsiaTheme="minorHAnsi" w:hAnsi="Verdana" w:cstheme="minorBidi"/>
          <w:b/>
          <w:color w:val="FF0000"/>
          <w:sz w:val="22"/>
          <w:szCs w:val="22"/>
        </w:rPr>
        <w:t xml:space="preserve"> </w:t>
      </w:r>
      <w:r w:rsidR="000356D3" w:rsidRPr="008049DE">
        <w:rPr>
          <w:rFonts w:ascii="Verdana" w:eastAsiaTheme="minorHAnsi" w:hAnsi="Verdana" w:cstheme="minorBidi"/>
          <w:b/>
          <w:color w:val="FF0000"/>
          <w:sz w:val="22"/>
          <w:szCs w:val="22"/>
        </w:rPr>
        <w:t xml:space="preserve"> </w:t>
      </w:r>
    </w:p>
    <w:p w14:paraId="21AE9C0E" w14:textId="32DB5AB1" w:rsidR="008D4D96" w:rsidRPr="006D686E" w:rsidRDefault="000356D3"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heme="minorBidi"/>
          <w:b/>
          <w:sz w:val="22"/>
          <w:szCs w:val="22"/>
        </w:rPr>
        <w:t xml:space="preserve"> </w:t>
      </w:r>
      <w:r w:rsidR="00BF5B07">
        <w:rPr>
          <w:rFonts w:ascii="Verdana" w:eastAsiaTheme="minorHAnsi" w:hAnsi="Verdana" w:cstheme="minorBidi"/>
          <w:b/>
          <w:sz w:val="22"/>
          <w:szCs w:val="22"/>
        </w:rPr>
        <w:t>4</w:t>
      </w:r>
      <w:r w:rsidR="00796D7B" w:rsidRPr="006D686E">
        <w:rPr>
          <w:rFonts w:ascii="Verdana" w:eastAsiaTheme="minorHAnsi" w:hAnsi="Verdana" w:cstheme="minorBidi"/>
          <w:sz w:val="22"/>
          <w:szCs w:val="22"/>
        </w:rPr>
        <w:t xml:space="preserve">. </w:t>
      </w:r>
      <w:r w:rsidR="00796D7B" w:rsidRPr="006D686E">
        <w:rPr>
          <w:rFonts w:ascii="Verdana" w:eastAsiaTheme="minorHAnsi" w:hAnsi="Verdana" w:cstheme="minorBidi"/>
          <w:b/>
          <w:sz w:val="22"/>
          <w:szCs w:val="22"/>
        </w:rPr>
        <w:t>T</w:t>
      </w:r>
      <w:r w:rsidR="00796D7B" w:rsidRPr="006D686E">
        <w:rPr>
          <w:rFonts w:ascii="Verdana" w:eastAsiaTheme="minorHAnsi" w:hAnsi="Verdana" w:cs="Tahoma"/>
          <w:b/>
          <w:sz w:val="22"/>
          <w:szCs w:val="22"/>
        </w:rPr>
        <w:t xml:space="preserve">o approve for signature the Minutes </w:t>
      </w:r>
      <w:r w:rsidR="008D4D96" w:rsidRPr="006D686E">
        <w:rPr>
          <w:rFonts w:ascii="Verdana" w:eastAsiaTheme="minorHAnsi" w:hAnsi="Verdana" w:cs="Tahoma"/>
          <w:b/>
          <w:sz w:val="22"/>
          <w:szCs w:val="22"/>
        </w:rPr>
        <w:t>of the Parish C</w:t>
      </w:r>
      <w:r w:rsidR="009548B5" w:rsidRPr="006D686E">
        <w:rPr>
          <w:rFonts w:ascii="Verdana" w:eastAsiaTheme="minorHAnsi" w:hAnsi="Verdana" w:cs="Tahoma"/>
          <w:b/>
          <w:sz w:val="22"/>
          <w:szCs w:val="22"/>
        </w:rPr>
        <w:t>ouncil meeting</w:t>
      </w:r>
    </w:p>
    <w:p w14:paraId="651BB437" w14:textId="68699D4A" w:rsidR="00BF5B07" w:rsidRDefault="008D4D96" w:rsidP="00AD0A99">
      <w:pPr>
        <w:tabs>
          <w:tab w:val="left" w:pos="426"/>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held on </w:t>
      </w:r>
      <w:r w:rsidR="00AD0A99">
        <w:rPr>
          <w:rFonts w:ascii="Verdana" w:eastAsiaTheme="minorHAnsi" w:hAnsi="Verdana" w:cs="Tahoma"/>
          <w:b/>
          <w:sz w:val="22"/>
          <w:szCs w:val="22"/>
        </w:rPr>
        <w:t>27</w:t>
      </w:r>
      <w:r w:rsidR="00AD0A99" w:rsidRPr="00AD0A99">
        <w:rPr>
          <w:rFonts w:ascii="Verdana" w:eastAsiaTheme="minorHAnsi" w:hAnsi="Verdana" w:cs="Tahoma"/>
          <w:b/>
          <w:sz w:val="22"/>
          <w:szCs w:val="22"/>
          <w:vertAlign w:val="superscript"/>
        </w:rPr>
        <w:t>th</w:t>
      </w:r>
      <w:r w:rsidR="00AD0A99">
        <w:rPr>
          <w:rFonts w:ascii="Verdana" w:eastAsiaTheme="minorHAnsi" w:hAnsi="Verdana" w:cs="Tahoma"/>
          <w:b/>
          <w:sz w:val="22"/>
          <w:szCs w:val="22"/>
        </w:rPr>
        <w:t xml:space="preserve"> January 2021 and extraordinary meeting held on 5</w:t>
      </w:r>
      <w:r w:rsidR="00AD0A99" w:rsidRPr="00AD0A99">
        <w:rPr>
          <w:rFonts w:ascii="Verdana" w:eastAsiaTheme="minorHAnsi" w:hAnsi="Verdana" w:cs="Tahoma"/>
          <w:b/>
          <w:sz w:val="22"/>
          <w:szCs w:val="22"/>
          <w:vertAlign w:val="superscript"/>
        </w:rPr>
        <w:t>th</w:t>
      </w:r>
      <w:r w:rsidR="00AD0A99">
        <w:rPr>
          <w:rFonts w:ascii="Verdana" w:eastAsiaTheme="minorHAnsi" w:hAnsi="Verdana" w:cs="Tahoma"/>
          <w:b/>
          <w:sz w:val="22"/>
          <w:szCs w:val="22"/>
        </w:rPr>
        <w:t xml:space="preserve">                </w:t>
      </w:r>
      <w:r w:rsidR="00AD0A99">
        <w:rPr>
          <w:rFonts w:ascii="Verdana" w:eastAsiaTheme="minorHAnsi" w:hAnsi="Verdana" w:cs="Tahoma"/>
          <w:b/>
          <w:sz w:val="22"/>
          <w:szCs w:val="22"/>
        </w:rPr>
        <w:tab/>
        <w:t>March 2021</w:t>
      </w:r>
      <w:r w:rsidRPr="006D686E">
        <w:rPr>
          <w:rFonts w:ascii="Verdana" w:eastAsiaTheme="minorHAnsi" w:hAnsi="Verdana" w:cs="Tahoma"/>
          <w:b/>
          <w:sz w:val="22"/>
          <w:szCs w:val="22"/>
        </w:rPr>
        <w:t>.</w:t>
      </w:r>
      <w:r w:rsidR="009548B5" w:rsidRPr="006D686E">
        <w:rPr>
          <w:rFonts w:ascii="Verdana" w:eastAsiaTheme="minorHAnsi" w:hAnsi="Verdana" w:cs="Tahoma"/>
          <w:b/>
          <w:sz w:val="22"/>
          <w:szCs w:val="22"/>
        </w:rPr>
        <w:t xml:space="preserve"> </w:t>
      </w:r>
      <w:r w:rsidRPr="006D686E">
        <w:rPr>
          <w:rFonts w:ascii="Verdana" w:eastAsiaTheme="minorHAnsi" w:hAnsi="Verdana" w:cs="Tahoma"/>
          <w:b/>
          <w:sz w:val="22"/>
          <w:szCs w:val="22"/>
        </w:rPr>
        <w:t xml:space="preserve"> </w:t>
      </w:r>
    </w:p>
    <w:p w14:paraId="42A5940F" w14:textId="7670EC07" w:rsidR="00796D7B" w:rsidRPr="006D686E" w:rsidRDefault="008D4D96"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w:t>
      </w:r>
    </w:p>
    <w:p w14:paraId="652DEE85" w14:textId="6443614E" w:rsidR="00796D7B" w:rsidRPr="006D686E" w:rsidRDefault="00796D7B" w:rsidP="00BF5B07">
      <w:pPr>
        <w:ind w:left="426" w:hanging="284"/>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C928DE">
        <w:rPr>
          <w:rFonts w:ascii="Verdana" w:eastAsiaTheme="minorHAnsi" w:hAnsi="Verdana" w:cstheme="minorBidi"/>
          <w:sz w:val="22"/>
          <w:szCs w:val="22"/>
        </w:rPr>
        <w:t xml:space="preserve">These were agreed by all members for signature by the </w:t>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t>Chairman.</w:t>
      </w:r>
    </w:p>
    <w:p w14:paraId="2E2453D0" w14:textId="041D772D" w:rsidR="00002707" w:rsidRDefault="00667194" w:rsidP="00002707">
      <w:pPr>
        <w:tabs>
          <w:tab w:val="left" w:pos="426"/>
          <w:tab w:val="left" w:pos="993"/>
        </w:tabs>
        <w:spacing w:after="160" w:line="259" w:lineRule="auto"/>
        <w:rPr>
          <w:rFonts w:ascii="Verdana" w:eastAsiaTheme="minorHAnsi" w:hAnsi="Verdana" w:cstheme="minorBidi"/>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BE3F71">
        <w:rPr>
          <w:rFonts w:ascii="Verdana" w:eastAsiaTheme="minorHAnsi" w:hAnsi="Verdana" w:cstheme="minorBidi"/>
          <w:sz w:val="22"/>
          <w:szCs w:val="22"/>
        </w:rPr>
        <w:tab/>
      </w:r>
      <w:r w:rsidR="00BE3F71">
        <w:rPr>
          <w:rFonts w:ascii="Verdana" w:eastAsiaTheme="minorHAnsi" w:hAnsi="Verdana" w:cstheme="minorBidi"/>
          <w:sz w:val="22"/>
          <w:szCs w:val="22"/>
        </w:rPr>
        <w:tab/>
      </w:r>
    </w:p>
    <w:p w14:paraId="42B010D4" w14:textId="391E1B45" w:rsidR="00CA4EED" w:rsidRDefault="000356D3" w:rsidP="00002707">
      <w:pPr>
        <w:tabs>
          <w:tab w:val="left" w:pos="426"/>
          <w:tab w:val="left" w:pos="993"/>
        </w:tabs>
        <w:spacing w:after="160" w:line="259" w:lineRule="auto"/>
        <w:rPr>
          <w:rFonts w:ascii="Verdana" w:eastAsiaTheme="minorHAnsi" w:hAnsi="Verdana" w:cstheme="minorBidi"/>
          <w:b/>
          <w:sz w:val="22"/>
          <w:szCs w:val="22"/>
        </w:rPr>
      </w:pPr>
      <w:r w:rsidRPr="008049DE">
        <w:rPr>
          <w:rFonts w:ascii="Verdana" w:eastAsiaTheme="minorHAnsi" w:hAnsi="Verdana" w:cstheme="minorBidi"/>
          <w:b/>
          <w:color w:val="FF0000"/>
          <w:sz w:val="22"/>
          <w:szCs w:val="22"/>
        </w:rPr>
        <w:t xml:space="preserve"> </w:t>
      </w:r>
      <w:r w:rsidR="00BF5B07">
        <w:rPr>
          <w:rFonts w:ascii="Verdana" w:eastAsiaTheme="minorHAnsi" w:hAnsi="Verdana" w:cstheme="minorBidi"/>
          <w:b/>
          <w:sz w:val="22"/>
          <w:szCs w:val="22"/>
        </w:rPr>
        <w:t>5</w:t>
      </w:r>
      <w:r w:rsidR="00CA4EED" w:rsidRPr="00941CE5">
        <w:rPr>
          <w:rFonts w:ascii="Verdana" w:eastAsiaTheme="minorHAnsi" w:hAnsi="Verdana" w:cstheme="minorBidi"/>
          <w:b/>
          <w:sz w:val="22"/>
          <w:szCs w:val="22"/>
        </w:rPr>
        <w:t xml:space="preserve">. </w:t>
      </w:r>
      <w:r w:rsidR="009C2C9D" w:rsidRPr="00941CE5">
        <w:rPr>
          <w:rFonts w:ascii="Verdana" w:eastAsiaTheme="minorHAnsi" w:hAnsi="Verdana" w:cstheme="minorBidi"/>
          <w:b/>
          <w:sz w:val="22"/>
          <w:szCs w:val="22"/>
        </w:rPr>
        <w:t>Public Particip</w:t>
      </w:r>
      <w:r w:rsidR="00C02AE2" w:rsidRPr="00941CE5">
        <w:rPr>
          <w:rFonts w:ascii="Verdana" w:eastAsiaTheme="minorHAnsi" w:hAnsi="Verdana" w:cstheme="minorBidi"/>
          <w:b/>
          <w:sz w:val="22"/>
          <w:szCs w:val="22"/>
        </w:rPr>
        <w:t>a</w:t>
      </w:r>
      <w:r w:rsidR="009C2C9D" w:rsidRPr="00941CE5">
        <w:rPr>
          <w:rFonts w:ascii="Verdana" w:eastAsiaTheme="minorHAnsi" w:hAnsi="Verdana" w:cstheme="minorBidi"/>
          <w:b/>
          <w:sz w:val="22"/>
          <w:szCs w:val="22"/>
        </w:rPr>
        <w:t>tion</w:t>
      </w:r>
      <w:r w:rsidR="00CA4EED" w:rsidRPr="00941CE5">
        <w:rPr>
          <w:rFonts w:ascii="Verdana" w:eastAsiaTheme="minorHAnsi" w:hAnsi="Verdana" w:cstheme="minorBidi"/>
          <w:b/>
          <w:sz w:val="22"/>
          <w:szCs w:val="22"/>
        </w:rPr>
        <w:t>:</w:t>
      </w:r>
      <w:r w:rsidR="00BF5B07">
        <w:rPr>
          <w:rFonts w:ascii="Verdana" w:eastAsiaTheme="minorHAnsi" w:hAnsi="Verdana" w:cstheme="minorBidi"/>
          <w:b/>
          <w:sz w:val="22"/>
          <w:szCs w:val="22"/>
        </w:rPr>
        <w:t xml:space="preserve">  </w:t>
      </w:r>
    </w:p>
    <w:p w14:paraId="5308F364" w14:textId="634B66B3" w:rsidR="00BF5B07" w:rsidRPr="00BF5B07" w:rsidRDefault="00AD0A99" w:rsidP="00BF5B07">
      <w:pPr>
        <w:tabs>
          <w:tab w:val="left" w:pos="426"/>
          <w:tab w:val="left" w:pos="993"/>
        </w:tabs>
        <w:spacing w:after="160" w:line="259" w:lineRule="auto"/>
        <w:ind w:left="2268"/>
        <w:rPr>
          <w:rFonts w:ascii="Verdana" w:eastAsiaTheme="minorHAnsi" w:hAnsi="Verdana" w:cstheme="minorBidi"/>
          <w:bCs/>
          <w:sz w:val="22"/>
          <w:szCs w:val="22"/>
        </w:rPr>
      </w:pPr>
      <w:r>
        <w:rPr>
          <w:rFonts w:ascii="Verdana" w:eastAsiaTheme="minorHAnsi" w:hAnsi="Verdana" w:cstheme="minorBidi"/>
          <w:bCs/>
          <w:sz w:val="22"/>
          <w:szCs w:val="22"/>
        </w:rPr>
        <w:t>There was no public participation.</w:t>
      </w:r>
    </w:p>
    <w:p w14:paraId="61903CFB" w14:textId="3A833D74" w:rsidR="00B8698A" w:rsidRPr="007E5F52" w:rsidRDefault="00E75749" w:rsidP="00E75749">
      <w:pPr>
        <w:tabs>
          <w:tab w:val="left" w:pos="0"/>
        </w:tabs>
        <w:spacing w:after="160" w:line="259" w:lineRule="auto"/>
        <w:rPr>
          <w:rFonts w:cs="Tahoma"/>
        </w:rPr>
      </w:pPr>
      <w:r>
        <w:rPr>
          <w:rFonts w:ascii="Verdana" w:eastAsiaTheme="minorHAnsi" w:hAnsi="Verdana" w:cstheme="minorBidi"/>
          <w:b/>
          <w:sz w:val="22"/>
          <w:szCs w:val="22"/>
        </w:rPr>
        <w:t xml:space="preserve"> 6</w:t>
      </w:r>
      <w:r w:rsidR="00684D1F" w:rsidRPr="00FD453A">
        <w:rPr>
          <w:rFonts w:ascii="Verdana" w:eastAsiaTheme="minorHAnsi" w:hAnsi="Verdana" w:cstheme="minorBidi"/>
          <w:b/>
          <w:sz w:val="22"/>
          <w:szCs w:val="22"/>
        </w:rPr>
        <w:t>.</w:t>
      </w:r>
      <w:r w:rsidR="00B8698A">
        <w:rPr>
          <w:rFonts w:ascii="Verdana" w:eastAsiaTheme="minorHAnsi" w:hAnsi="Verdana" w:cstheme="minorBidi"/>
          <w:b/>
          <w:sz w:val="22"/>
          <w:szCs w:val="22"/>
        </w:rPr>
        <w:t xml:space="preserve"> Correspondence:</w:t>
      </w:r>
    </w:p>
    <w:p w14:paraId="75804711" w14:textId="77777777" w:rsidR="00B4256D" w:rsidRDefault="00B4256D" w:rsidP="00F94D68">
      <w:pPr>
        <w:rPr>
          <w:rFonts w:ascii="Verdana" w:hAnsi="Verdana" w:cs="Tahoma"/>
          <w:sz w:val="22"/>
          <w:szCs w:val="22"/>
        </w:rPr>
      </w:pPr>
      <w:r w:rsidRPr="007E5F52">
        <w:rPr>
          <w:rFonts w:cs="Tahoma"/>
        </w:rPr>
        <w:tab/>
      </w:r>
      <w:r w:rsidR="00B8698A">
        <w:rPr>
          <w:rFonts w:cs="Tahoma"/>
        </w:rPr>
        <w:tab/>
      </w:r>
      <w:r w:rsidR="00B8698A">
        <w:rPr>
          <w:rFonts w:cs="Tahoma"/>
        </w:rPr>
        <w:tab/>
      </w:r>
      <w:r w:rsidR="00E2393C">
        <w:rPr>
          <w:rFonts w:ascii="Verdana" w:hAnsi="Verdana" w:cs="Tahoma"/>
          <w:sz w:val="22"/>
          <w:szCs w:val="22"/>
        </w:rPr>
        <w:t>All C</w:t>
      </w:r>
      <w:r w:rsidR="00B8698A" w:rsidRPr="00B8698A">
        <w:rPr>
          <w:rFonts w:ascii="Verdana" w:hAnsi="Verdana" w:cs="Tahoma"/>
          <w:sz w:val="22"/>
          <w:szCs w:val="22"/>
        </w:rPr>
        <w:t>orrespondence cir</w:t>
      </w:r>
      <w:r w:rsidR="00B8698A">
        <w:rPr>
          <w:rFonts w:ascii="Verdana" w:hAnsi="Verdana" w:cs="Tahoma"/>
          <w:sz w:val="22"/>
          <w:szCs w:val="22"/>
        </w:rPr>
        <w:t>culated electronically to date wa</w:t>
      </w:r>
      <w:r w:rsidR="00B8698A" w:rsidRPr="00B8698A">
        <w:rPr>
          <w:rFonts w:ascii="Verdana" w:hAnsi="Verdana" w:cs="Tahoma"/>
          <w:sz w:val="22"/>
          <w:szCs w:val="22"/>
        </w:rPr>
        <w:t xml:space="preserve">s </w:t>
      </w:r>
      <w:r w:rsidR="00E2393C">
        <w:rPr>
          <w:rFonts w:ascii="Verdana" w:hAnsi="Verdana" w:cs="Tahoma"/>
          <w:sz w:val="22"/>
          <w:szCs w:val="22"/>
        </w:rPr>
        <w:tab/>
      </w:r>
      <w:r w:rsidR="00E2393C">
        <w:rPr>
          <w:rFonts w:ascii="Verdana" w:hAnsi="Verdana" w:cs="Tahoma"/>
          <w:sz w:val="22"/>
          <w:szCs w:val="22"/>
        </w:rPr>
        <w:tab/>
      </w:r>
      <w:r w:rsidR="00E2393C">
        <w:rPr>
          <w:rFonts w:ascii="Verdana" w:hAnsi="Verdana" w:cs="Tahoma"/>
          <w:sz w:val="22"/>
          <w:szCs w:val="22"/>
        </w:rPr>
        <w:tab/>
      </w:r>
      <w:r w:rsidR="00E2393C">
        <w:rPr>
          <w:rFonts w:ascii="Verdana" w:hAnsi="Verdana" w:cs="Tahoma"/>
          <w:sz w:val="22"/>
          <w:szCs w:val="22"/>
        </w:rPr>
        <w:tab/>
      </w:r>
      <w:r w:rsidR="00B8698A" w:rsidRPr="00B8698A">
        <w:rPr>
          <w:rFonts w:ascii="Verdana" w:hAnsi="Verdana" w:cs="Tahoma"/>
          <w:sz w:val="22"/>
          <w:szCs w:val="22"/>
        </w:rPr>
        <w:t>taken as read.</w:t>
      </w:r>
    </w:p>
    <w:p w14:paraId="553347DE" w14:textId="77777777" w:rsidR="00E2393C" w:rsidRDefault="00E2393C" w:rsidP="00F94D68">
      <w:pPr>
        <w:rPr>
          <w:rFonts w:ascii="Verdana" w:hAnsi="Verdana" w:cs="Tahoma"/>
          <w:sz w:val="22"/>
          <w:szCs w:val="22"/>
        </w:rPr>
      </w:pPr>
      <w:r>
        <w:rPr>
          <w:rFonts w:ascii="Verdana" w:hAnsi="Verdana" w:cs="Tahoma"/>
          <w:sz w:val="22"/>
          <w:szCs w:val="22"/>
        </w:rPr>
        <w:tab/>
      </w:r>
      <w:r>
        <w:rPr>
          <w:rFonts w:ascii="Verdana" w:hAnsi="Verdana" w:cs="Tahoma"/>
          <w:sz w:val="22"/>
          <w:szCs w:val="22"/>
        </w:rPr>
        <w:tab/>
      </w:r>
      <w:r>
        <w:rPr>
          <w:rFonts w:ascii="Verdana" w:hAnsi="Verdana" w:cs="Tahoma"/>
          <w:sz w:val="22"/>
          <w:szCs w:val="22"/>
        </w:rPr>
        <w:tab/>
      </w:r>
    </w:p>
    <w:p w14:paraId="0E1625AC" w14:textId="75911689" w:rsidR="0002522A" w:rsidRDefault="00E2393C" w:rsidP="00E75749">
      <w:pPr>
        <w:rPr>
          <w:rFonts w:ascii="Verdana" w:eastAsiaTheme="minorHAnsi" w:hAnsi="Verdana" w:cstheme="minorBidi"/>
          <w:sz w:val="22"/>
          <w:szCs w:val="22"/>
        </w:rPr>
      </w:pP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p>
    <w:p w14:paraId="02AFDE87" w14:textId="45A3DDDD" w:rsidR="00D32CAB" w:rsidRPr="00D32CAB" w:rsidRDefault="00E75749" w:rsidP="00D32CAB">
      <w:pPr>
        <w:ind w:left="142"/>
        <w:rPr>
          <w:rFonts w:ascii="Verdana" w:hAnsi="Verdana"/>
          <w:sz w:val="22"/>
          <w:szCs w:val="22"/>
        </w:rPr>
      </w:pPr>
      <w:r>
        <w:rPr>
          <w:rFonts w:ascii="Verdana" w:hAnsi="Verdana"/>
          <w:b/>
          <w:sz w:val="22"/>
          <w:szCs w:val="22"/>
        </w:rPr>
        <w:t>7</w:t>
      </w:r>
      <w:r w:rsidR="00D32CAB">
        <w:rPr>
          <w:rFonts w:ascii="Verdana" w:hAnsi="Verdana"/>
          <w:b/>
          <w:sz w:val="22"/>
          <w:szCs w:val="22"/>
        </w:rPr>
        <w:t>.</w:t>
      </w:r>
      <w:r w:rsidR="00D32CAB" w:rsidRPr="00AB763E">
        <w:rPr>
          <w:rFonts w:ascii="Verdana" w:hAnsi="Verdana"/>
          <w:b/>
          <w:sz w:val="22"/>
          <w:szCs w:val="22"/>
        </w:rPr>
        <w:t xml:space="preserve"> Co</w:t>
      </w:r>
      <w:r w:rsidR="00B8698A" w:rsidRPr="00AB763E">
        <w:rPr>
          <w:rFonts w:ascii="Verdana" w:hAnsi="Verdana"/>
          <w:b/>
          <w:sz w:val="22"/>
          <w:szCs w:val="22"/>
        </w:rPr>
        <w:t xml:space="preserve">unty </w:t>
      </w:r>
      <w:r w:rsidR="00B8698A">
        <w:rPr>
          <w:rFonts w:ascii="Verdana" w:hAnsi="Verdana"/>
          <w:b/>
          <w:sz w:val="22"/>
          <w:szCs w:val="22"/>
        </w:rPr>
        <w:t>&amp; District Councillor reports</w:t>
      </w:r>
      <w:r w:rsidR="00D32CAB">
        <w:rPr>
          <w:rFonts w:ascii="Verdana" w:hAnsi="Verdana"/>
          <w:b/>
          <w:sz w:val="22"/>
          <w:szCs w:val="22"/>
        </w:rPr>
        <w:t>:</w:t>
      </w:r>
      <w:r w:rsidR="00D32CAB">
        <w:rPr>
          <w:rFonts w:ascii="Verdana" w:hAnsi="Verdana"/>
          <w:b/>
          <w:sz w:val="22"/>
          <w:szCs w:val="22"/>
        </w:rPr>
        <w:tab/>
      </w:r>
      <w:r w:rsidR="00D32CAB">
        <w:rPr>
          <w:rFonts w:ascii="Verdana" w:hAnsi="Verdana"/>
          <w:b/>
          <w:sz w:val="22"/>
          <w:szCs w:val="22"/>
        </w:rPr>
        <w:tab/>
      </w:r>
      <w:r w:rsidR="00D32CAB">
        <w:rPr>
          <w:rFonts w:ascii="Verdana" w:hAnsi="Verdana"/>
          <w:b/>
          <w:sz w:val="22"/>
          <w:szCs w:val="22"/>
        </w:rPr>
        <w:tab/>
      </w:r>
    </w:p>
    <w:p w14:paraId="2FF88682" w14:textId="77777777" w:rsidR="00AC5CE6" w:rsidRDefault="00AC5CE6" w:rsidP="00AC5CE6">
      <w:pPr>
        <w:tabs>
          <w:tab w:val="left" w:pos="993"/>
        </w:tabs>
        <w:ind w:left="709"/>
        <w:rPr>
          <w:rFonts w:ascii="Verdana" w:hAnsi="Verdana" w:cs="Arial"/>
          <w:sz w:val="22"/>
          <w:szCs w:val="22"/>
        </w:rPr>
      </w:pPr>
    </w:p>
    <w:p w14:paraId="6C4CFC2C" w14:textId="30A09689" w:rsidR="00843C09" w:rsidRDefault="00D32CAB" w:rsidP="00BF5E17">
      <w:pPr>
        <w:tabs>
          <w:tab w:val="left" w:pos="851"/>
          <w:tab w:val="left" w:pos="993"/>
        </w:tabs>
        <w:ind w:left="284"/>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AB763E">
        <w:rPr>
          <w:rFonts w:ascii="Verdana" w:hAnsi="Verdana" w:cstheme="minorBidi"/>
          <w:sz w:val="22"/>
          <w:szCs w:val="22"/>
        </w:rPr>
        <w:t>Cllr. Shenton</w:t>
      </w:r>
      <w:r w:rsidR="0038686B">
        <w:rPr>
          <w:rFonts w:ascii="Verdana" w:hAnsi="Verdana" w:cstheme="minorBidi"/>
          <w:sz w:val="22"/>
          <w:szCs w:val="22"/>
        </w:rPr>
        <w:t xml:space="preserve"> provided </w:t>
      </w:r>
      <w:r w:rsidR="00AB763E">
        <w:rPr>
          <w:rFonts w:ascii="Verdana" w:hAnsi="Verdana" w:cstheme="minorBidi"/>
          <w:sz w:val="22"/>
          <w:szCs w:val="22"/>
        </w:rPr>
        <w:t xml:space="preserve">a </w:t>
      </w:r>
      <w:r w:rsidR="0038686B">
        <w:rPr>
          <w:rFonts w:ascii="Verdana" w:hAnsi="Verdana" w:cstheme="minorBidi"/>
          <w:sz w:val="22"/>
          <w:szCs w:val="22"/>
        </w:rPr>
        <w:t>report</w:t>
      </w:r>
      <w:r w:rsidR="00E57EBE">
        <w:rPr>
          <w:rFonts w:ascii="Verdana" w:hAnsi="Verdana" w:cstheme="minorBidi"/>
          <w:sz w:val="22"/>
          <w:szCs w:val="22"/>
        </w:rPr>
        <w:t>,</w:t>
      </w:r>
      <w:r w:rsidR="0038686B">
        <w:rPr>
          <w:rFonts w:ascii="Verdana" w:hAnsi="Verdana" w:cstheme="minorBidi"/>
          <w:sz w:val="22"/>
          <w:szCs w:val="22"/>
        </w:rPr>
        <w:t xml:space="preserve"> and </w:t>
      </w:r>
      <w:r w:rsidR="00AB763E">
        <w:rPr>
          <w:rFonts w:ascii="Verdana" w:hAnsi="Verdana" w:cstheme="minorBidi"/>
          <w:sz w:val="22"/>
          <w:szCs w:val="22"/>
        </w:rPr>
        <w:t>this is</w:t>
      </w:r>
      <w:r w:rsidR="0038686B">
        <w:rPr>
          <w:rFonts w:ascii="Verdana" w:hAnsi="Verdana" w:cstheme="minorBidi"/>
          <w:sz w:val="22"/>
          <w:szCs w:val="22"/>
        </w:rPr>
        <w:t xml:space="preserve"> a</w:t>
      </w:r>
      <w:r w:rsidR="00E57EBE">
        <w:rPr>
          <w:rFonts w:ascii="Verdana" w:hAnsi="Verdana" w:cstheme="minorBidi"/>
          <w:sz w:val="22"/>
          <w:szCs w:val="22"/>
        </w:rPr>
        <w:t>ttached</w:t>
      </w:r>
      <w:r w:rsidR="0038686B">
        <w:rPr>
          <w:rFonts w:ascii="Verdana" w:hAnsi="Verdana" w:cstheme="minorBidi"/>
          <w:sz w:val="22"/>
          <w:szCs w:val="22"/>
        </w:rPr>
        <w:t xml:space="preserve"> at </w:t>
      </w:r>
      <w:r w:rsidR="0038686B">
        <w:rPr>
          <w:rFonts w:ascii="Verdana" w:hAnsi="Verdana" w:cstheme="minorBidi"/>
          <w:sz w:val="22"/>
          <w:szCs w:val="22"/>
        </w:rPr>
        <w:tab/>
      </w:r>
      <w:r w:rsidR="0038686B">
        <w:rPr>
          <w:rFonts w:ascii="Verdana" w:hAnsi="Verdana" w:cstheme="minorBidi"/>
          <w:sz w:val="22"/>
          <w:szCs w:val="22"/>
        </w:rPr>
        <w:tab/>
      </w:r>
      <w:r w:rsidR="0038686B">
        <w:rPr>
          <w:rFonts w:ascii="Verdana" w:hAnsi="Verdana" w:cstheme="minorBidi"/>
          <w:sz w:val="22"/>
          <w:szCs w:val="22"/>
        </w:rPr>
        <w:tab/>
      </w:r>
      <w:r w:rsidR="0038686B">
        <w:rPr>
          <w:rFonts w:ascii="Verdana" w:hAnsi="Verdana" w:cstheme="minorBidi"/>
          <w:sz w:val="22"/>
          <w:szCs w:val="22"/>
        </w:rPr>
        <w:tab/>
      </w:r>
      <w:r w:rsidR="00AB763E">
        <w:rPr>
          <w:rFonts w:ascii="Verdana" w:hAnsi="Verdana" w:cstheme="minorBidi"/>
          <w:sz w:val="22"/>
          <w:szCs w:val="22"/>
        </w:rPr>
        <w:tab/>
      </w:r>
      <w:r w:rsidR="0038686B">
        <w:rPr>
          <w:rFonts w:ascii="Verdana" w:hAnsi="Verdana" w:cstheme="minorBidi"/>
          <w:sz w:val="22"/>
          <w:szCs w:val="22"/>
        </w:rPr>
        <w:t>the end of the minutes.</w:t>
      </w:r>
    </w:p>
    <w:p w14:paraId="607317BF" w14:textId="77777777" w:rsidR="00AB763E" w:rsidRDefault="00AB763E" w:rsidP="00BF5E17">
      <w:pPr>
        <w:tabs>
          <w:tab w:val="left" w:pos="851"/>
          <w:tab w:val="left" w:pos="993"/>
        </w:tabs>
        <w:ind w:left="284"/>
        <w:rPr>
          <w:rFonts w:ascii="Verdana" w:hAnsi="Verdana" w:cstheme="minorBidi"/>
          <w:sz w:val="22"/>
          <w:szCs w:val="22"/>
        </w:rPr>
      </w:pPr>
    </w:p>
    <w:p w14:paraId="3A62ECA7" w14:textId="5EAFCB93" w:rsidR="00AB763E" w:rsidRPr="00E57EBE" w:rsidRDefault="00AB763E" w:rsidP="004C4214">
      <w:pPr>
        <w:tabs>
          <w:tab w:val="left" w:pos="851"/>
          <w:tab w:val="left" w:pos="993"/>
        </w:tabs>
        <w:ind w:left="2127" w:hanging="1843"/>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4C4214">
        <w:rPr>
          <w:rFonts w:ascii="Verdana" w:hAnsi="Verdana" w:cstheme="minorBidi"/>
          <w:sz w:val="22"/>
          <w:szCs w:val="22"/>
        </w:rPr>
        <w:t>Cllr. Cargill provided a report</w:t>
      </w:r>
      <w:r w:rsidR="00E57EBE">
        <w:rPr>
          <w:rFonts w:ascii="Verdana" w:hAnsi="Verdana" w:cstheme="minorBidi"/>
          <w:sz w:val="22"/>
          <w:szCs w:val="22"/>
        </w:rPr>
        <w:t>,</w:t>
      </w:r>
      <w:r w:rsidR="004C4214">
        <w:rPr>
          <w:rFonts w:ascii="Verdana" w:hAnsi="Verdana" w:cstheme="minorBidi"/>
          <w:sz w:val="22"/>
          <w:szCs w:val="22"/>
        </w:rPr>
        <w:t xml:space="preserve"> and this is a</w:t>
      </w:r>
      <w:r w:rsidR="00E57EBE">
        <w:rPr>
          <w:rFonts w:ascii="Verdana" w:hAnsi="Verdana" w:cstheme="minorBidi"/>
          <w:sz w:val="22"/>
          <w:szCs w:val="22"/>
        </w:rPr>
        <w:t>ttached</w:t>
      </w:r>
      <w:r w:rsidR="004C4214">
        <w:rPr>
          <w:rFonts w:ascii="Verdana" w:hAnsi="Verdana" w:cstheme="minorBidi"/>
          <w:sz w:val="22"/>
          <w:szCs w:val="22"/>
        </w:rPr>
        <w:t xml:space="preserve"> at the end of the minutes.</w:t>
      </w:r>
      <w:r>
        <w:rPr>
          <w:rFonts w:ascii="Verdana" w:hAnsi="Verdana" w:cstheme="minorBidi"/>
          <w:color w:val="C00000"/>
          <w:sz w:val="22"/>
          <w:szCs w:val="22"/>
        </w:rPr>
        <w:t xml:space="preserve"> </w:t>
      </w:r>
    </w:p>
    <w:p w14:paraId="001D9C96" w14:textId="77777777" w:rsidR="00843C09" w:rsidRDefault="00843C09" w:rsidP="00BF5E17">
      <w:pPr>
        <w:tabs>
          <w:tab w:val="left" w:pos="851"/>
          <w:tab w:val="left" w:pos="993"/>
        </w:tabs>
        <w:ind w:left="284"/>
        <w:rPr>
          <w:rFonts w:ascii="Verdana" w:hAnsi="Verdana" w:cstheme="minorBidi"/>
          <w:sz w:val="22"/>
          <w:szCs w:val="22"/>
        </w:rPr>
      </w:pPr>
    </w:p>
    <w:p w14:paraId="0B0CD8C6" w14:textId="670BBCD7" w:rsidR="00BD0935" w:rsidRPr="008E3F18" w:rsidRDefault="00E57EBE" w:rsidP="00843C09">
      <w:pPr>
        <w:tabs>
          <w:tab w:val="left" w:pos="851"/>
          <w:tab w:val="left" w:pos="993"/>
        </w:tabs>
        <w:ind w:left="142"/>
        <w:rPr>
          <w:rFonts w:ascii="Verdana" w:hAnsi="Verdana" w:cstheme="minorBidi"/>
          <w:b/>
          <w:sz w:val="22"/>
          <w:szCs w:val="22"/>
        </w:rPr>
      </w:pPr>
      <w:r w:rsidRPr="008E3F18">
        <w:rPr>
          <w:rFonts w:ascii="Verdana" w:hAnsi="Verdana" w:cstheme="minorBidi"/>
          <w:b/>
          <w:sz w:val="22"/>
          <w:szCs w:val="22"/>
        </w:rPr>
        <w:t>8</w:t>
      </w:r>
      <w:r w:rsidR="00843C09" w:rsidRPr="008E3F18">
        <w:rPr>
          <w:rFonts w:ascii="Verdana" w:hAnsi="Verdana" w:cstheme="minorBidi"/>
          <w:b/>
          <w:sz w:val="22"/>
          <w:szCs w:val="22"/>
        </w:rPr>
        <w:t xml:space="preserve">. </w:t>
      </w:r>
      <w:r w:rsidR="00BD0935" w:rsidRPr="008E3F18">
        <w:rPr>
          <w:rFonts w:ascii="Verdana" w:hAnsi="Verdana" w:cstheme="minorBidi"/>
          <w:b/>
          <w:sz w:val="22"/>
          <w:szCs w:val="22"/>
        </w:rPr>
        <w:t xml:space="preserve">Planning Applications: </w:t>
      </w:r>
    </w:p>
    <w:p w14:paraId="06E4D2D7" w14:textId="77777777" w:rsidR="00BD0935" w:rsidRPr="008E3F18" w:rsidRDefault="00BD0935" w:rsidP="00843C09">
      <w:pPr>
        <w:tabs>
          <w:tab w:val="left" w:pos="851"/>
          <w:tab w:val="left" w:pos="993"/>
        </w:tabs>
        <w:ind w:left="142"/>
        <w:rPr>
          <w:rFonts w:ascii="Verdana" w:hAnsi="Verdana" w:cstheme="minorBidi"/>
          <w:b/>
          <w:sz w:val="22"/>
          <w:szCs w:val="22"/>
        </w:rPr>
      </w:pPr>
    </w:p>
    <w:p w14:paraId="137938B9" w14:textId="47A8734E" w:rsidR="00BD0935" w:rsidRDefault="00BD0935" w:rsidP="00843C09">
      <w:pPr>
        <w:tabs>
          <w:tab w:val="left" w:pos="851"/>
          <w:tab w:val="left" w:pos="993"/>
        </w:tabs>
        <w:ind w:left="142"/>
        <w:rPr>
          <w:rFonts w:ascii="Verdana" w:hAnsi="Verdana" w:cstheme="minorBidi"/>
          <w:sz w:val="22"/>
          <w:szCs w:val="22"/>
        </w:rPr>
      </w:pP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sidRPr="00BD0935">
        <w:rPr>
          <w:rFonts w:ascii="Verdana" w:hAnsi="Verdana" w:cstheme="minorBidi"/>
          <w:sz w:val="22"/>
          <w:szCs w:val="22"/>
        </w:rPr>
        <w:t xml:space="preserve">Status of current applications circulated to Councillors prior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Pr="00BD0935">
        <w:rPr>
          <w:rFonts w:ascii="Verdana" w:hAnsi="Verdana" w:cstheme="minorBidi"/>
          <w:sz w:val="22"/>
          <w:szCs w:val="22"/>
        </w:rPr>
        <w:t>to the meeting.</w:t>
      </w:r>
      <w:r>
        <w:rPr>
          <w:rFonts w:ascii="Verdana" w:hAnsi="Verdana" w:cstheme="minorBidi"/>
          <w:sz w:val="22"/>
          <w:szCs w:val="22"/>
        </w:rPr>
        <w:tab/>
      </w:r>
    </w:p>
    <w:p w14:paraId="245C4D0E" w14:textId="77777777" w:rsidR="00BF0A36" w:rsidRDefault="00BF0A36" w:rsidP="00843C09">
      <w:pPr>
        <w:tabs>
          <w:tab w:val="left" w:pos="851"/>
          <w:tab w:val="left" w:pos="993"/>
        </w:tabs>
        <w:ind w:left="142"/>
        <w:rPr>
          <w:rFonts w:ascii="Verdana" w:hAnsi="Verdana" w:cstheme="minorBidi"/>
          <w:sz w:val="22"/>
          <w:szCs w:val="22"/>
        </w:rPr>
      </w:pPr>
    </w:p>
    <w:p w14:paraId="57314AD5" w14:textId="7E9E108A" w:rsidR="004F55D2" w:rsidRPr="008E1EA4" w:rsidRDefault="004F55D2" w:rsidP="00843C09">
      <w:pPr>
        <w:tabs>
          <w:tab w:val="left" w:pos="851"/>
          <w:tab w:val="left" w:pos="993"/>
        </w:tabs>
        <w:ind w:left="142"/>
        <w:rPr>
          <w:rFonts w:ascii="Verdana" w:hAnsi="Verdana" w:cs="Verdana"/>
        </w:rPr>
      </w:pPr>
      <w:r>
        <w:rPr>
          <w:rFonts w:ascii="Verdana" w:hAnsi="Verdana" w:cs="Verdana"/>
          <w:color w:val="FF0000"/>
        </w:rPr>
        <w:tab/>
      </w:r>
      <w:r>
        <w:rPr>
          <w:rFonts w:ascii="Verdana" w:hAnsi="Verdana" w:cs="Verdana"/>
          <w:color w:val="FF0000"/>
        </w:rPr>
        <w:tab/>
      </w:r>
      <w:r>
        <w:rPr>
          <w:rFonts w:ascii="Verdana" w:hAnsi="Verdana" w:cs="Verdana"/>
          <w:color w:val="FF0000"/>
        </w:rPr>
        <w:tab/>
      </w:r>
      <w:r>
        <w:rPr>
          <w:rFonts w:ascii="Verdana" w:hAnsi="Verdana" w:cs="Verdana"/>
          <w:color w:val="FF0000"/>
        </w:rPr>
        <w:tab/>
      </w:r>
      <w:r w:rsidR="008E1EA4" w:rsidRPr="008E1EA4">
        <w:rPr>
          <w:rFonts w:ascii="Verdana" w:hAnsi="Verdana" w:cs="Verdana"/>
        </w:rPr>
        <w:t>The following items were then considered:</w:t>
      </w:r>
    </w:p>
    <w:p w14:paraId="6761B05F" w14:textId="4C4FDDC2" w:rsidR="0057741C" w:rsidRDefault="004F55D2" w:rsidP="00CE74CB">
      <w:pPr>
        <w:tabs>
          <w:tab w:val="left" w:pos="851"/>
          <w:tab w:val="left" w:pos="993"/>
        </w:tabs>
        <w:ind w:left="142"/>
        <w:rPr>
          <w:rFonts w:ascii="Verdana" w:hAnsi="Verdana" w:cs="Verdana"/>
        </w:rPr>
      </w:pPr>
      <w:r>
        <w:rPr>
          <w:rFonts w:ascii="Verdana" w:hAnsi="Verdana" w:cs="Verdana"/>
          <w:color w:val="FF0000"/>
        </w:rPr>
        <w:lastRenderedPageBreak/>
        <w:tab/>
      </w:r>
      <w:r>
        <w:rPr>
          <w:rFonts w:ascii="Verdana" w:hAnsi="Verdana" w:cs="Verdana"/>
          <w:color w:val="FF0000"/>
        </w:rPr>
        <w:tab/>
      </w:r>
      <w:r>
        <w:rPr>
          <w:rFonts w:ascii="Verdana" w:hAnsi="Verdana" w:cs="Verdana"/>
          <w:color w:val="FF0000"/>
        </w:rPr>
        <w:tab/>
      </w:r>
      <w:r>
        <w:rPr>
          <w:rFonts w:ascii="Verdana" w:hAnsi="Verdana" w:cs="Verdana"/>
          <w:color w:val="FF0000"/>
        </w:rPr>
        <w:tab/>
      </w:r>
      <w:r w:rsidR="00382DC1" w:rsidRPr="00382DC1">
        <w:rPr>
          <w:rFonts w:ascii="Verdana" w:hAnsi="Verdana" w:cs="Verdana"/>
        </w:rPr>
        <w:t xml:space="preserve">Application No. </w:t>
      </w:r>
      <w:r w:rsidR="00E60CC8" w:rsidRPr="00382DC1">
        <w:rPr>
          <w:rFonts w:ascii="Verdana" w:hAnsi="Verdana" w:cs="Verdana"/>
        </w:rPr>
        <w:t xml:space="preserve">20/03354/FUL New </w:t>
      </w:r>
      <w:r w:rsidR="00E60CC8" w:rsidRPr="00382DC1">
        <w:rPr>
          <w:rFonts w:ascii="Verdana" w:hAnsi="Verdana" w:cs="Verdana"/>
          <w:sz w:val="22"/>
          <w:szCs w:val="22"/>
        </w:rPr>
        <w:t>House</w:t>
      </w:r>
      <w:r w:rsidR="00E60CC8" w:rsidRPr="00382DC1">
        <w:rPr>
          <w:rFonts w:ascii="Verdana" w:hAnsi="Verdana" w:cs="Verdana"/>
        </w:rPr>
        <w:t xml:space="preserve"> Farm</w:t>
      </w:r>
      <w:r w:rsidR="008E1EA4">
        <w:rPr>
          <w:rFonts w:ascii="Verdana" w:hAnsi="Verdana" w:cs="Verdana"/>
        </w:rPr>
        <w:t xml:space="preserve">, </w:t>
      </w:r>
      <w:r w:rsidR="008E1EA4">
        <w:rPr>
          <w:rFonts w:ascii="Verdana" w:hAnsi="Verdana" w:cs="Verdana"/>
        </w:rPr>
        <w:tab/>
      </w:r>
      <w:r w:rsidR="008E1EA4">
        <w:rPr>
          <w:rFonts w:ascii="Verdana" w:hAnsi="Verdana" w:cs="Verdana"/>
        </w:rPr>
        <w:tab/>
      </w:r>
      <w:r w:rsidR="008E1EA4">
        <w:rPr>
          <w:rFonts w:ascii="Verdana" w:hAnsi="Verdana" w:cs="Verdana"/>
        </w:rPr>
        <w:tab/>
      </w:r>
      <w:r w:rsidR="008E1EA4">
        <w:rPr>
          <w:rFonts w:ascii="Verdana" w:hAnsi="Verdana" w:cs="Verdana"/>
        </w:rPr>
        <w:tab/>
      </w:r>
      <w:r w:rsidR="008E1EA4">
        <w:rPr>
          <w:rFonts w:ascii="Verdana" w:hAnsi="Verdana" w:cs="Verdana"/>
        </w:rPr>
        <w:tab/>
        <w:t>Pathlow</w:t>
      </w:r>
      <w:r w:rsidR="00382DC1">
        <w:rPr>
          <w:rFonts w:ascii="Verdana" w:hAnsi="Verdana" w:cs="Verdana"/>
        </w:rPr>
        <w:t xml:space="preserve">: The planning officer informed us that she is </w:t>
      </w:r>
      <w:r w:rsidR="008E1EA4">
        <w:rPr>
          <w:rFonts w:ascii="Verdana" w:hAnsi="Verdana" w:cs="Verdana"/>
        </w:rPr>
        <w:tab/>
      </w:r>
      <w:r w:rsidR="008E1EA4">
        <w:rPr>
          <w:rFonts w:ascii="Verdana" w:hAnsi="Verdana" w:cs="Verdana"/>
        </w:rPr>
        <w:tab/>
      </w:r>
      <w:r w:rsidR="008E1EA4">
        <w:rPr>
          <w:rFonts w:ascii="Verdana" w:hAnsi="Verdana" w:cs="Verdana"/>
        </w:rPr>
        <w:tab/>
      </w:r>
      <w:r w:rsidR="008E1EA4">
        <w:rPr>
          <w:rFonts w:ascii="Verdana" w:hAnsi="Verdana" w:cs="Verdana"/>
        </w:rPr>
        <w:tab/>
      </w:r>
      <w:r w:rsidR="00382DC1">
        <w:rPr>
          <w:rFonts w:ascii="Verdana" w:hAnsi="Verdana" w:cs="Verdana"/>
        </w:rPr>
        <w:t xml:space="preserve">minded to approve this application and asks whether </w:t>
      </w:r>
      <w:r w:rsidR="008E1EA4">
        <w:rPr>
          <w:rFonts w:ascii="Verdana" w:hAnsi="Verdana" w:cs="Verdana"/>
        </w:rPr>
        <w:tab/>
      </w:r>
      <w:r w:rsidR="008E1EA4">
        <w:rPr>
          <w:rFonts w:ascii="Verdana" w:hAnsi="Verdana" w:cs="Verdana"/>
        </w:rPr>
        <w:tab/>
      </w:r>
      <w:r w:rsidR="008E1EA4">
        <w:rPr>
          <w:rFonts w:ascii="Verdana" w:hAnsi="Verdana" w:cs="Verdana"/>
        </w:rPr>
        <w:tab/>
      </w:r>
      <w:r w:rsidR="008E1EA4">
        <w:rPr>
          <w:rFonts w:ascii="Verdana" w:hAnsi="Verdana" w:cs="Verdana"/>
        </w:rPr>
        <w:tab/>
      </w:r>
      <w:r w:rsidR="00382DC1">
        <w:rPr>
          <w:rFonts w:ascii="Verdana" w:hAnsi="Verdana" w:cs="Verdana"/>
        </w:rPr>
        <w:t xml:space="preserve">the Parish Council would wish to speak against officer </w:t>
      </w:r>
      <w:r w:rsidR="00382DC1">
        <w:rPr>
          <w:rFonts w:ascii="Verdana" w:hAnsi="Verdana" w:cs="Verdana"/>
        </w:rPr>
        <w:tab/>
      </w:r>
      <w:r w:rsidR="00382DC1">
        <w:rPr>
          <w:rFonts w:ascii="Verdana" w:hAnsi="Verdana" w:cs="Verdana"/>
        </w:rPr>
        <w:tab/>
      </w:r>
      <w:r w:rsidR="00382DC1">
        <w:rPr>
          <w:rFonts w:ascii="Verdana" w:hAnsi="Verdana" w:cs="Verdana"/>
        </w:rPr>
        <w:tab/>
      </w:r>
      <w:r w:rsidR="00382DC1">
        <w:rPr>
          <w:rFonts w:ascii="Verdana" w:hAnsi="Verdana" w:cs="Verdana"/>
        </w:rPr>
        <w:tab/>
        <w:t xml:space="preserve">recommendations at Committee in view of our </w:t>
      </w:r>
      <w:r w:rsidR="00382DC1">
        <w:rPr>
          <w:rFonts w:ascii="Verdana" w:hAnsi="Verdana" w:cs="Verdana"/>
        </w:rPr>
        <w:tab/>
      </w:r>
      <w:r w:rsidR="00382DC1">
        <w:rPr>
          <w:rFonts w:ascii="Verdana" w:hAnsi="Verdana" w:cs="Verdana"/>
        </w:rPr>
        <w:tab/>
      </w:r>
      <w:r w:rsidR="00382DC1">
        <w:rPr>
          <w:rFonts w:ascii="Verdana" w:hAnsi="Verdana" w:cs="Verdana"/>
        </w:rPr>
        <w:tab/>
      </w:r>
      <w:r w:rsidR="00382DC1">
        <w:rPr>
          <w:rFonts w:ascii="Verdana" w:hAnsi="Verdana" w:cs="Verdana"/>
        </w:rPr>
        <w:tab/>
      </w:r>
      <w:r w:rsidR="00382DC1">
        <w:rPr>
          <w:rFonts w:ascii="Verdana" w:hAnsi="Verdana" w:cs="Verdana"/>
        </w:rPr>
        <w:tab/>
      </w:r>
      <w:r w:rsidR="00382DC1">
        <w:rPr>
          <w:rFonts w:ascii="Verdana" w:hAnsi="Verdana" w:cs="Verdana"/>
        </w:rPr>
        <w:tab/>
        <w:t>objection.</w:t>
      </w:r>
    </w:p>
    <w:p w14:paraId="50205321" w14:textId="77777777" w:rsidR="00382DC1" w:rsidRDefault="00382DC1" w:rsidP="00CE74CB">
      <w:pPr>
        <w:tabs>
          <w:tab w:val="left" w:pos="851"/>
          <w:tab w:val="left" w:pos="993"/>
        </w:tabs>
        <w:ind w:left="142"/>
        <w:rPr>
          <w:rFonts w:ascii="Verdana" w:hAnsi="Verdana" w:cs="Verdana"/>
        </w:rPr>
      </w:pPr>
    </w:p>
    <w:p w14:paraId="0321EA24" w14:textId="6D379160" w:rsidR="00382DC1" w:rsidRDefault="00382DC1" w:rsidP="00CE74CB">
      <w:pPr>
        <w:tabs>
          <w:tab w:val="left" w:pos="851"/>
          <w:tab w:val="left" w:pos="993"/>
        </w:tabs>
        <w:ind w:left="142"/>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After considerable discussion it was agreed that the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Council should take this to committee </w:t>
      </w:r>
      <w:r w:rsidR="00F44ABF">
        <w:rPr>
          <w:rFonts w:ascii="Verdana" w:hAnsi="Verdana" w:cs="Verdana"/>
        </w:rPr>
        <w:t xml:space="preserve">and stand our </w:t>
      </w:r>
      <w:r w:rsidR="00F44ABF">
        <w:rPr>
          <w:rFonts w:ascii="Verdana" w:hAnsi="Verdana" w:cs="Verdana"/>
        </w:rPr>
        <w:tab/>
      </w:r>
      <w:r w:rsidR="00F44ABF">
        <w:rPr>
          <w:rFonts w:ascii="Verdana" w:hAnsi="Verdana" w:cs="Verdana"/>
        </w:rPr>
        <w:tab/>
      </w:r>
      <w:r w:rsidR="00F44ABF">
        <w:rPr>
          <w:rFonts w:ascii="Verdana" w:hAnsi="Verdana" w:cs="Verdana"/>
        </w:rPr>
        <w:tab/>
      </w:r>
      <w:r w:rsidR="00F44ABF">
        <w:rPr>
          <w:rFonts w:ascii="Verdana" w:hAnsi="Verdana" w:cs="Verdana"/>
        </w:rPr>
        <w:tab/>
      </w:r>
      <w:r w:rsidR="00F44ABF">
        <w:rPr>
          <w:rFonts w:ascii="Verdana" w:hAnsi="Verdana" w:cs="Verdana"/>
        </w:rPr>
        <w:tab/>
        <w:t xml:space="preserve">ground objecting to the use of Class Q as fallback to </w:t>
      </w:r>
      <w:r w:rsidR="00F44ABF">
        <w:rPr>
          <w:rFonts w:ascii="Verdana" w:hAnsi="Verdana" w:cs="Verdana"/>
        </w:rPr>
        <w:tab/>
      </w:r>
      <w:r w:rsidR="00F44ABF">
        <w:rPr>
          <w:rFonts w:ascii="Verdana" w:hAnsi="Verdana" w:cs="Verdana"/>
        </w:rPr>
        <w:tab/>
      </w:r>
      <w:r w:rsidR="00F44ABF">
        <w:rPr>
          <w:rFonts w:ascii="Verdana" w:hAnsi="Verdana" w:cs="Verdana"/>
        </w:rPr>
        <w:tab/>
      </w:r>
      <w:r w:rsidR="00F44ABF">
        <w:rPr>
          <w:rFonts w:ascii="Verdana" w:hAnsi="Verdana" w:cs="Verdana"/>
        </w:rPr>
        <w:tab/>
      </w:r>
      <w:r w:rsidR="00F44ABF">
        <w:rPr>
          <w:rFonts w:ascii="Verdana" w:hAnsi="Verdana" w:cs="Verdana"/>
        </w:rPr>
        <w:tab/>
        <w:t xml:space="preserve">build new properties in the Green Belt. </w:t>
      </w:r>
      <w:r>
        <w:rPr>
          <w:rFonts w:ascii="Verdana" w:hAnsi="Verdana" w:cs="Verdana"/>
        </w:rPr>
        <w:t xml:space="preserve"> Cllr. E. Lee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sidR="00F44ABF">
        <w:rPr>
          <w:rFonts w:ascii="Verdana" w:hAnsi="Verdana" w:cs="Verdana"/>
        </w:rPr>
        <w:tab/>
      </w:r>
      <w:r>
        <w:rPr>
          <w:rFonts w:ascii="Verdana" w:hAnsi="Verdana" w:cs="Verdana"/>
        </w:rPr>
        <w:t xml:space="preserve">agreed to speak at that meeting. It is expected to be </w:t>
      </w:r>
      <w:r>
        <w:rPr>
          <w:rFonts w:ascii="Verdana" w:hAnsi="Verdana" w:cs="Verdana"/>
        </w:rPr>
        <w:tab/>
      </w:r>
      <w:r>
        <w:rPr>
          <w:rFonts w:ascii="Verdana" w:hAnsi="Verdana" w:cs="Verdana"/>
        </w:rPr>
        <w:tab/>
      </w:r>
      <w:r>
        <w:rPr>
          <w:rFonts w:ascii="Verdana" w:hAnsi="Verdana" w:cs="Verdana"/>
        </w:rPr>
        <w:tab/>
      </w:r>
      <w:r>
        <w:rPr>
          <w:rFonts w:ascii="Verdana" w:hAnsi="Verdana" w:cs="Verdana"/>
        </w:rPr>
        <w:tab/>
        <w:t>31</w:t>
      </w:r>
      <w:r w:rsidRPr="00382DC1">
        <w:rPr>
          <w:rFonts w:ascii="Verdana" w:hAnsi="Verdana" w:cs="Verdana"/>
          <w:vertAlign w:val="superscript"/>
        </w:rPr>
        <w:t>st</w:t>
      </w:r>
      <w:r>
        <w:rPr>
          <w:rFonts w:ascii="Verdana" w:hAnsi="Verdana" w:cs="Verdana"/>
        </w:rPr>
        <w:t xml:space="preserve"> March and the Clerk will </w:t>
      </w:r>
      <w:r w:rsidR="00F44ABF">
        <w:rPr>
          <w:rFonts w:ascii="Verdana" w:hAnsi="Verdana" w:cs="Verdana"/>
        </w:rPr>
        <w:t>advise</w:t>
      </w:r>
      <w:r>
        <w:rPr>
          <w:rFonts w:ascii="Verdana" w:hAnsi="Verdana" w:cs="Verdana"/>
        </w:rPr>
        <w:t xml:space="preserve"> when confirmation </w:t>
      </w:r>
      <w:r>
        <w:rPr>
          <w:rFonts w:ascii="Verdana" w:hAnsi="Verdana" w:cs="Verdana"/>
        </w:rPr>
        <w:tab/>
      </w:r>
      <w:r>
        <w:rPr>
          <w:rFonts w:ascii="Verdana" w:hAnsi="Verdana" w:cs="Verdana"/>
        </w:rPr>
        <w:tab/>
      </w:r>
      <w:r>
        <w:rPr>
          <w:rFonts w:ascii="Verdana" w:hAnsi="Verdana" w:cs="Verdana"/>
        </w:rPr>
        <w:tab/>
      </w:r>
      <w:r>
        <w:rPr>
          <w:rFonts w:ascii="Verdana" w:hAnsi="Verdana" w:cs="Verdana"/>
        </w:rPr>
        <w:tab/>
        <w:t>is received from SDC.</w:t>
      </w:r>
    </w:p>
    <w:p w14:paraId="3816B01C" w14:textId="77777777" w:rsidR="008E1EA4" w:rsidRDefault="008E1EA4" w:rsidP="00CE74CB">
      <w:pPr>
        <w:tabs>
          <w:tab w:val="left" w:pos="851"/>
          <w:tab w:val="left" w:pos="993"/>
        </w:tabs>
        <w:ind w:left="142"/>
        <w:rPr>
          <w:rFonts w:ascii="Verdana" w:hAnsi="Verdana" w:cs="Verdana"/>
        </w:rPr>
      </w:pPr>
    </w:p>
    <w:p w14:paraId="596EF0EC" w14:textId="7935D3B2" w:rsidR="008E1EA4" w:rsidRDefault="008E1EA4" w:rsidP="00CE74CB">
      <w:pPr>
        <w:tabs>
          <w:tab w:val="left" w:pos="851"/>
          <w:tab w:val="left" w:pos="993"/>
        </w:tabs>
        <w:ind w:left="142"/>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Application No. </w:t>
      </w:r>
      <w:r w:rsidRPr="008E1EA4">
        <w:rPr>
          <w:rFonts w:ascii="Verdana" w:hAnsi="Verdana" w:cs="Verdana"/>
        </w:rPr>
        <w:t xml:space="preserve">20/02899/FUL Field House 8 Manor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sidRPr="008E1EA4">
        <w:rPr>
          <w:rFonts w:ascii="Verdana" w:hAnsi="Verdana" w:cs="Verdana"/>
        </w:rPr>
        <w:t>Drive</w:t>
      </w:r>
      <w:r>
        <w:rPr>
          <w:rFonts w:ascii="Verdana" w:hAnsi="Verdana" w:cs="Verdana"/>
        </w:rPr>
        <w:t>, Wilmcote:</w:t>
      </w:r>
    </w:p>
    <w:p w14:paraId="2EFB493F" w14:textId="6DC6A64B" w:rsidR="008E1EA4" w:rsidRDefault="008E1EA4" w:rsidP="00CE74CB">
      <w:pPr>
        <w:tabs>
          <w:tab w:val="left" w:pos="851"/>
          <w:tab w:val="left" w:pos="993"/>
        </w:tabs>
        <w:ind w:left="142"/>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The planning officer provided two photographs to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highlight the views from the balcony in both directions.</w:t>
      </w:r>
    </w:p>
    <w:p w14:paraId="16F27030" w14:textId="7CCA519F" w:rsidR="008E1EA4" w:rsidRPr="0057741C" w:rsidRDefault="008E1EA4" w:rsidP="00CE74CB">
      <w:pPr>
        <w:tabs>
          <w:tab w:val="left" w:pos="851"/>
          <w:tab w:val="left" w:pos="993"/>
        </w:tabs>
        <w:ind w:left="142"/>
        <w:rPr>
          <w:rFonts w:ascii="Verdana" w:hAnsi="Verdana" w:cs="Verdana"/>
          <w:sz w:val="22"/>
          <w:szCs w:val="22"/>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Cllr. Shenton suggested that he and a member of the </w:t>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parish council could ask the applicants if they could pay </w:t>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a site visit to see the views for themselves.  Cllr.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Shilvock offered to accompany him and the Clerk was </w:t>
      </w:r>
      <w:r>
        <w:rPr>
          <w:rFonts w:ascii="Verdana" w:hAnsi="Verdana" w:cs="Verdana"/>
        </w:rPr>
        <w:tab/>
      </w:r>
      <w:r>
        <w:rPr>
          <w:rFonts w:ascii="Verdana" w:hAnsi="Verdana" w:cs="Verdana"/>
        </w:rPr>
        <w:tab/>
      </w:r>
      <w:r>
        <w:rPr>
          <w:rFonts w:ascii="Verdana" w:hAnsi="Verdana" w:cs="Verdana"/>
        </w:rPr>
        <w:tab/>
      </w:r>
      <w:r>
        <w:rPr>
          <w:rFonts w:ascii="Verdana" w:hAnsi="Verdana" w:cs="Verdana"/>
        </w:rPr>
        <w:tab/>
        <w:t>asked to arrange the visit.</w:t>
      </w:r>
    </w:p>
    <w:p w14:paraId="03500829" w14:textId="1EA0D07D" w:rsidR="00FF2421" w:rsidRDefault="00BD0935" w:rsidP="00843C09">
      <w:pPr>
        <w:tabs>
          <w:tab w:val="left" w:pos="851"/>
          <w:tab w:val="left" w:pos="993"/>
        </w:tabs>
        <w:ind w:left="142"/>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2C7EC1">
        <w:rPr>
          <w:rFonts w:ascii="Verdana" w:hAnsi="Verdana" w:cstheme="minorBidi"/>
          <w:sz w:val="22"/>
          <w:szCs w:val="22"/>
        </w:rPr>
        <w:tab/>
      </w:r>
    </w:p>
    <w:p w14:paraId="76F8C853" w14:textId="77777777" w:rsidR="00F44ABF" w:rsidRDefault="00B31BA0" w:rsidP="00F44ABF">
      <w:pPr>
        <w:rPr>
          <w:rFonts w:ascii="Verdana" w:hAnsi="Verdana" w:cstheme="minorBidi"/>
          <w:b/>
          <w:sz w:val="22"/>
          <w:szCs w:val="22"/>
        </w:rPr>
      </w:pPr>
      <w:r>
        <w:rPr>
          <w:rFonts w:ascii="Verdana" w:hAnsi="Verdana" w:cstheme="minorBidi"/>
          <w:b/>
          <w:sz w:val="22"/>
          <w:szCs w:val="22"/>
        </w:rPr>
        <w:t xml:space="preserve">  </w:t>
      </w:r>
      <w:r w:rsidR="00E57EBE">
        <w:rPr>
          <w:rFonts w:ascii="Verdana" w:hAnsi="Verdana" w:cstheme="minorBidi"/>
          <w:b/>
          <w:sz w:val="22"/>
          <w:szCs w:val="22"/>
        </w:rPr>
        <w:t>9</w:t>
      </w:r>
      <w:r w:rsidR="00F67B62" w:rsidRPr="00F67B62">
        <w:rPr>
          <w:rFonts w:ascii="Verdana" w:hAnsi="Verdana" w:cstheme="minorBidi"/>
          <w:b/>
          <w:sz w:val="22"/>
          <w:szCs w:val="22"/>
        </w:rPr>
        <w:t xml:space="preserve">. </w:t>
      </w:r>
      <w:r w:rsidR="008E3F18">
        <w:rPr>
          <w:rFonts w:ascii="Verdana" w:hAnsi="Verdana" w:cstheme="minorBidi"/>
          <w:b/>
          <w:sz w:val="22"/>
          <w:szCs w:val="22"/>
        </w:rPr>
        <w:t>Road Safety items</w:t>
      </w:r>
    </w:p>
    <w:p w14:paraId="3D0C8E8E" w14:textId="77777777" w:rsidR="00F44ABF" w:rsidRDefault="00F44ABF" w:rsidP="00F44ABF">
      <w:pPr>
        <w:rPr>
          <w:rFonts w:ascii="Verdana" w:hAnsi="Verdana" w:cstheme="minorBidi"/>
          <w:b/>
          <w:sz w:val="22"/>
          <w:szCs w:val="22"/>
        </w:rPr>
      </w:pPr>
    </w:p>
    <w:p w14:paraId="6A941049" w14:textId="4E1EA406" w:rsidR="0023583C" w:rsidRPr="00F44ABF" w:rsidRDefault="00F44ABF" w:rsidP="00F44ABF">
      <w:pPr>
        <w:rPr>
          <w:rFonts w:ascii="Verdana" w:hAnsi="Verdana" w:cstheme="minorBidi"/>
          <w:b/>
          <w:sz w:val="22"/>
          <w:szCs w:val="22"/>
        </w:rPr>
      </w:pP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sidR="00FF1117">
        <w:rPr>
          <w:rFonts w:ascii="Verdana" w:hAnsi="Verdana" w:cstheme="minorBidi"/>
          <w:bCs/>
          <w:sz w:val="22"/>
          <w:szCs w:val="22"/>
        </w:rPr>
        <w:t xml:space="preserve">Gateways in Billesey Road and Aston Cantlow Road have now </w:t>
      </w:r>
      <w:r>
        <w:rPr>
          <w:rFonts w:ascii="Verdana" w:hAnsi="Verdana" w:cstheme="minorBidi"/>
          <w:bCs/>
          <w:sz w:val="22"/>
          <w:szCs w:val="22"/>
        </w:rPr>
        <w:tab/>
      </w:r>
      <w:r>
        <w:rPr>
          <w:rFonts w:ascii="Verdana" w:hAnsi="Verdana" w:cstheme="minorBidi"/>
          <w:bCs/>
          <w:sz w:val="22"/>
          <w:szCs w:val="22"/>
        </w:rPr>
        <w:tab/>
      </w:r>
      <w:r>
        <w:rPr>
          <w:rFonts w:ascii="Verdana" w:hAnsi="Verdana" w:cstheme="minorBidi"/>
          <w:bCs/>
          <w:sz w:val="22"/>
          <w:szCs w:val="22"/>
        </w:rPr>
        <w:tab/>
      </w:r>
      <w:r w:rsidR="00FF1117">
        <w:rPr>
          <w:rFonts w:ascii="Verdana" w:hAnsi="Verdana" w:cstheme="minorBidi"/>
          <w:bCs/>
          <w:sz w:val="22"/>
          <w:szCs w:val="22"/>
        </w:rPr>
        <w:t>been installed</w:t>
      </w:r>
      <w:r w:rsidR="00071085">
        <w:rPr>
          <w:rFonts w:ascii="Verdana" w:hAnsi="Verdana" w:cstheme="minorBidi"/>
          <w:bCs/>
          <w:sz w:val="22"/>
          <w:szCs w:val="22"/>
        </w:rPr>
        <w:t>.</w:t>
      </w:r>
    </w:p>
    <w:p w14:paraId="25C9A83D" w14:textId="77777777" w:rsidR="00071085" w:rsidRDefault="00071085" w:rsidP="00DE22E2">
      <w:pPr>
        <w:ind w:left="2268"/>
        <w:rPr>
          <w:rFonts w:ascii="Verdana" w:hAnsi="Verdana" w:cstheme="minorBidi"/>
          <w:sz w:val="22"/>
          <w:szCs w:val="22"/>
        </w:rPr>
      </w:pPr>
    </w:p>
    <w:p w14:paraId="77ABFAE3" w14:textId="1591B3EC" w:rsidR="00193856" w:rsidRPr="0042346C" w:rsidRDefault="00E57EBE" w:rsidP="00E57EBE">
      <w:pPr>
        <w:tabs>
          <w:tab w:val="left" w:pos="851"/>
          <w:tab w:val="left" w:pos="993"/>
        </w:tabs>
        <w:ind w:left="142"/>
        <w:rPr>
          <w:rFonts w:ascii="Verdana" w:hAnsi="Verdana" w:cs="Calibri"/>
          <w:b/>
          <w:sz w:val="22"/>
          <w:szCs w:val="22"/>
        </w:rPr>
      </w:pPr>
      <w:r w:rsidRPr="0042346C">
        <w:rPr>
          <w:rFonts w:ascii="Verdana" w:hAnsi="Verdana" w:cstheme="minorBidi"/>
          <w:b/>
          <w:bCs/>
          <w:sz w:val="22"/>
          <w:szCs w:val="22"/>
        </w:rPr>
        <w:t>10.</w:t>
      </w:r>
      <w:r w:rsidR="00F67B62" w:rsidRPr="0042346C">
        <w:rPr>
          <w:rFonts w:ascii="Verdana" w:hAnsi="Verdana" w:cs="Calibri"/>
          <w:b/>
          <w:sz w:val="22"/>
          <w:szCs w:val="22"/>
        </w:rPr>
        <w:t xml:space="preserve"> </w:t>
      </w:r>
      <w:r w:rsidR="00071085">
        <w:rPr>
          <w:rFonts w:ascii="Verdana" w:hAnsi="Verdana" w:cs="Calibri"/>
          <w:b/>
          <w:sz w:val="22"/>
          <w:szCs w:val="22"/>
        </w:rPr>
        <w:t>Willow Wood Play Area:</w:t>
      </w:r>
    </w:p>
    <w:p w14:paraId="2CEA1092" w14:textId="2A8A79A5" w:rsidR="00757ECC" w:rsidRDefault="00757ECC" w:rsidP="00B31BA0">
      <w:pPr>
        <w:pStyle w:val="Style2"/>
        <w:widowControl/>
        <w:tabs>
          <w:tab w:val="left" w:pos="142"/>
          <w:tab w:val="left" w:pos="993"/>
          <w:tab w:val="left" w:pos="2268"/>
        </w:tabs>
        <w:spacing w:line="240" w:lineRule="auto"/>
        <w:ind w:right="-46"/>
        <w:rPr>
          <w:rFonts w:ascii="Verdana" w:hAnsi="Verdana" w:cs="Calibri"/>
          <w:b/>
          <w:sz w:val="22"/>
          <w:szCs w:val="22"/>
        </w:rPr>
      </w:pPr>
    </w:p>
    <w:p w14:paraId="79E325F6" w14:textId="355E2F4E" w:rsidR="00DC0696" w:rsidRDefault="001531EB" w:rsidP="00D77BC3">
      <w:pPr>
        <w:pStyle w:val="Style2"/>
        <w:widowControl/>
        <w:tabs>
          <w:tab w:val="left" w:pos="142"/>
          <w:tab w:val="left" w:pos="993"/>
        </w:tabs>
        <w:spacing w:line="240" w:lineRule="auto"/>
        <w:ind w:left="2268" w:right="-46"/>
        <w:rPr>
          <w:rFonts w:ascii="Verdana" w:hAnsi="Verdana" w:cs="Calibri"/>
          <w:bCs/>
          <w:sz w:val="22"/>
          <w:szCs w:val="22"/>
        </w:rPr>
      </w:pPr>
      <w:r>
        <w:rPr>
          <w:rFonts w:ascii="Verdana" w:hAnsi="Verdana" w:cs="Calibri"/>
          <w:bCs/>
          <w:sz w:val="22"/>
          <w:szCs w:val="22"/>
        </w:rPr>
        <w:t>Play equipment was researched by Cllr J. Lee</w:t>
      </w:r>
      <w:r w:rsidR="00DC0696">
        <w:rPr>
          <w:rFonts w:ascii="Verdana" w:hAnsi="Verdana" w:cs="Calibri"/>
          <w:bCs/>
          <w:sz w:val="22"/>
          <w:szCs w:val="22"/>
        </w:rPr>
        <w:t xml:space="preserve"> with assistance from the Clerk and the results circulated in two tables to Cllrs. prior to the meeting. The proposal is to replace the zipwire and a further piece of equipment to take the place of the scale swings.</w:t>
      </w:r>
    </w:p>
    <w:p w14:paraId="794981F9" w14:textId="584D50F1" w:rsidR="00DC0696" w:rsidRDefault="00DC0696" w:rsidP="00D77BC3">
      <w:pPr>
        <w:pStyle w:val="Style2"/>
        <w:widowControl/>
        <w:tabs>
          <w:tab w:val="left" w:pos="142"/>
          <w:tab w:val="left" w:pos="993"/>
        </w:tabs>
        <w:spacing w:line="240" w:lineRule="auto"/>
        <w:ind w:left="2268" w:right="-46"/>
        <w:rPr>
          <w:rFonts w:ascii="Verdana" w:hAnsi="Verdana" w:cs="Calibri"/>
          <w:bCs/>
          <w:sz w:val="22"/>
          <w:szCs w:val="22"/>
        </w:rPr>
      </w:pPr>
      <w:r>
        <w:rPr>
          <w:rFonts w:ascii="Verdana" w:hAnsi="Verdana" w:cs="Calibri"/>
          <w:bCs/>
          <w:sz w:val="22"/>
          <w:szCs w:val="22"/>
        </w:rPr>
        <w:t>The final recommendation is to purchase both replacement items from Wicksteed on the basis that they offer a 20% discount on each item plus a further small discount for the purchase of both items together. They also offer a lifetime guarantee on the zipwire frame.</w:t>
      </w:r>
    </w:p>
    <w:p w14:paraId="292704EB" w14:textId="77777777" w:rsidR="00DC0696" w:rsidRDefault="00DC0696" w:rsidP="00D77BC3">
      <w:pPr>
        <w:pStyle w:val="Style2"/>
        <w:widowControl/>
        <w:tabs>
          <w:tab w:val="left" w:pos="142"/>
          <w:tab w:val="left" w:pos="993"/>
        </w:tabs>
        <w:spacing w:line="240" w:lineRule="auto"/>
        <w:ind w:left="2268" w:right="-46"/>
        <w:rPr>
          <w:rFonts w:ascii="Verdana" w:hAnsi="Verdana" w:cs="Calibri"/>
          <w:bCs/>
          <w:sz w:val="22"/>
          <w:szCs w:val="22"/>
        </w:rPr>
      </w:pPr>
    </w:p>
    <w:p w14:paraId="58F47D44" w14:textId="48E0A1CB" w:rsidR="00DC0696" w:rsidRDefault="00056D44" w:rsidP="00D77BC3">
      <w:pPr>
        <w:pStyle w:val="Style2"/>
        <w:widowControl/>
        <w:tabs>
          <w:tab w:val="left" w:pos="142"/>
          <w:tab w:val="left" w:pos="993"/>
        </w:tabs>
        <w:spacing w:line="240" w:lineRule="auto"/>
        <w:ind w:left="2268" w:right="-46"/>
        <w:rPr>
          <w:rFonts w:ascii="Verdana" w:hAnsi="Verdana" w:cs="Calibri"/>
          <w:bCs/>
          <w:sz w:val="22"/>
          <w:szCs w:val="22"/>
        </w:rPr>
      </w:pPr>
      <w:r>
        <w:rPr>
          <w:rFonts w:ascii="Verdana" w:hAnsi="Verdana" w:cs="Calibri"/>
          <w:bCs/>
          <w:sz w:val="22"/>
          <w:szCs w:val="22"/>
        </w:rPr>
        <w:t>Cllr Ray proposed the above recommendation, seconded by Cllr. Shilvock and agreed with a show of hands by all Cllrs.</w:t>
      </w:r>
    </w:p>
    <w:p w14:paraId="46947887" w14:textId="77777777" w:rsidR="00056D44" w:rsidRDefault="00056D44" w:rsidP="00D77BC3">
      <w:pPr>
        <w:pStyle w:val="Style2"/>
        <w:widowControl/>
        <w:tabs>
          <w:tab w:val="left" w:pos="142"/>
          <w:tab w:val="left" w:pos="993"/>
        </w:tabs>
        <w:spacing w:line="240" w:lineRule="auto"/>
        <w:ind w:left="2268" w:right="-46"/>
        <w:rPr>
          <w:rFonts w:ascii="Verdana" w:hAnsi="Verdana" w:cs="Calibri"/>
          <w:bCs/>
          <w:sz w:val="22"/>
          <w:szCs w:val="22"/>
        </w:rPr>
      </w:pPr>
    </w:p>
    <w:p w14:paraId="6CABBEE9" w14:textId="1337553B" w:rsidR="00056D44" w:rsidRDefault="00D874FA" w:rsidP="00D77BC3">
      <w:pPr>
        <w:pStyle w:val="Style2"/>
        <w:widowControl/>
        <w:tabs>
          <w:tab w:val="left" w:pos="142"/>
          <w:tab w:val="left" w:pos="993"/>
        </w:tabs>
        <w:spacing w:line="240" w:lineRule="auto"/>
        <w:ind w:left="2268" w:right="-46"/>
        <w:rPr>
          <w:rFonts w:ascii="Verdana" w:hAnsi="Verdana" w:cs="Calibri"/>
          <w:bCs/>
          <w:sz w:val="22"/>
          <w:szCs w:val="22"/>
        </w:rPr>
      </w:pPr>
      <w:r>
        <w:rPr>
          <w:rFonts w:ascii="Verdana" w:hAnsi="Verdana" w:cs="Calibri"/>
          <w:bCs/>
          <w:sz w:val="22"/>
          <w:szCs w:val="22"/>
        </w:rPr>
        <w:t>Part of the fencing by the single gate has come adrift from the post and Cllr Simmons offered to get that repaired.</w:t>
      </w:r>
    </w:p>
    <w:p w14:paraId="3D9B8B2F" w14:textId="77777777" w:rsidR="00D874FA" w:rsidRDefault="00D874FA" w:rsidP="00D77BC3">
      <w:pPr>
        <w:pStyle w:val="Style2"/>
        <w:widowControl/>
        <w:tabs>
          <w:tab w:val="left" w:pos="142"/>
          <w:tab w:val="left" w:pos="993"/>
        </w:tabs>
        <w:spacing w:line="240" w:lineRule="auto"/>
        <w:ind w:left="2268" w:right="-46"/>
        <w:rPr>
          <w:rFonts w:ascii="Verdana" w:hAnsi="Verdana" w:cs="Calibri"/>
          <w:bCs/>
          <w:sz w:val="22"/>
          <w:szCs w:val="22"/>
        </w:rPr>
      </w:pPr>
    </w:p>
    <w:p w14:paraId="4CCD7307" w14:textId="2E45500B" w:rsidR="00D874FA" w:rsidRDefault="00D874FA" w:rsidP="00D77BC3">
      <w:pPr>
        <w:pStyle w:val="Style2"/>
        <w:widowControl/>
        <w:tabs>
          <w:tab w:val="left" w:pos="142"/>
          <w:tab w:val="left" w:pos="993"/>
        </w:tabs>
        <w:spacing w:line="240" w:lineRule="auto"/>
        <w:ind w:left="2268" w:right="-46"/>
        <w:rPr>
          <w:rFonts w:ascii="Verdana" w:hAnsi="Verdana" w:cs="Calibri"/>
          <w:bCs/>
          <w:sz w:val="22"/>
          <w:szCs w:val="22"/>
        </w:rPr>
      </w:pPr>
      <w:r>
        <w:rPr>
          <w:rFonts w:ascii="Verdana" w:hAnsi="Verdana" w:cs="Calibri"/>
          <w:bCs/>
          <w:sz w:val="22"/>
          <w:szCs w:val="22"/>
        </w:rPr>
        <w:lastRenderedPageBreak/>
        <w:t xml:space="preserve">Cllr. J. Lee proposed that a simple </w:t>
      </w:r>
      <w:r w:rsidR="004A6CC6">
        <w:rPr>
          <w:rFonts w:ascii="Verdana" w:hAnsi="Verdana" w:cs="Calibri"/>
          <w:bCs/>
          <w:sz w:val="22"/>
          <w:szCs w:val="22"/>
        </w:rPr>
        <w:t>metal tamper</w:t>
      </w:r>
      <w:r>
        <w:rPr>
          <w:rFonts w:ascii="Verdana" w:hAnsi="Verdana" w:cs="Calibri"/>
          <w:bCs/>
          <w:sz w:val="22"/>
          <w:szCs w:val="22"/>
        </w:rPr>
        <w:t xml:space="preserve">proof </w:t>
      </w:r>
      <w:r w:rsidR="004A6CC6">
        <w:rPr>
          <w:rFonts w:ascii="Verdana" w:hAnsi="Verdana" w:cs="Calibri"/>
          <w:bCs/>
          <w:sz w:val="22"/>
          <w:szCs w:val="22"/>
        </w:rPr>
        <w:t xml:space="preserve">lockable </w:t>
      </w:r>
      <w:r>
        <w:rPr>
          <w:rFonts w:ascii="Verdana" w:hAnsi="Verdana" w:cs="Calibri"/>
          <w:bCs/>
          <w:sz w:val="22"/>
          <w:szCs w:val="22"/>
        </w:rPr>
        <w:t>notice board be installed adjacent to the single gate.  The Chairman asked Cllr. Lee to provide some photographs and information</w:t>
      </w:r>
      <w:r w:rsidR="004A6CC6">
        <w:rPr>
          <w:rFonts w:ascii="Verdana" w:hAnsi="Verdana" w:cs="Calibri"/>
          <w:bCs/>
          <w:sz w:val="22"/>
          <w:szCs w:val="22"/>
        </w:rPr>
        <w:t xml:space="preserve"> </w:t>
      </w:r>
      <w:r w:rsidR="00212F82">
        <w:rPr>
          <w:rFonts w:ascii="Verdana" w:hAnsi="Verdana" w:cs="Calibri"/>
          <w:bCs/>
          <w:sz w:val="22"/>
          <w:szCs w:val="22"/>
        </w:rPr>
        <w:t>to all Cllrs. for consideration.</w:t>
      </w:r>
      <w:r>
        <w:rPr>
          <w:rFonts w:ascii="Verdana" w:hAnsi="Verdana" w:cs="Calibri"/>
          <w:bCs/>
          <w:sz w:val="22"/>
          <w:szCs w:val="22"/>
        </w:rPr>
        <w:t xml:space="preserve"> </w:t>
      </w:r>
    </w:p>
    <w:p w14:paraId="7A6F5979" w14:textId="77777777" w:rsidR="00D874FA" w:rsidRDefault="00D874FA" w:rsidP="00D77BC3">
      <w:pPr>
        <w:pStyle w:val="Style2"/>
        <w:widowControl/>
        <w:tabs>
          <w:tab w:val="left" w:pos="142"/>
          <w:tab w:val="left" w:pos="993"/>
        </w:tabs>
        <w:spacing w:line="240" w:lineRule="auto"/>
        <w:ind w:left="2268" w:right="-46"/>
        <w:rPr>
          <w:rFonts w:ascii="Verdana" w:hAnsi="Verdana" w:cs="Calibri"/>
          <w:bCs/>
          <w:sz w:val="22"/>
          <w:szCs w:val="22"/>
        </w:rPr>
      </w:pPr>
    </w:p>
    <w:p w14:paraId="15C6D939" w14:textId="06A174CA" w:rsidR="00CF4A03" w:rsidRDefault="00CF4A03" w:rsidP="00CF4A03">
      <w:pPr>
        <w:pStyle w:val="Style2"/>
        <w:widowControl/>
        <w:tabs>
          <w:tab w:val="left" w:pos="142"/>
        </w:tabs>
        <w:spacing w:line="240" w:lineRule="auto"/>
        <w:ind w:left="2268" w:right="-46" w:hanging="2126"/>
        <w:rPr>
          <w:rFonts w:ascii="Verdana" w:hAnsi="Verdana" w:cs="Calibri"/>
          <w:b/>
          <w:sz w:val="22"/>
          <w:szCs w:val="22"/>
        </w:rPr>
      </w:pPr>
      <w:r>
        <w:rPr>
          <w:rFonts w:ascii="Verdana" w:hAnsi="Verdana" w:cs="Calibri"/>
          <w:b/>
          <w:sz w:val="22"/>
          <w:szCs w:val="22"/>
        </w:rPr>
        <w:t xml:space="preserve">11. </w:t>
      </w:r>
      <w:r w:rsidR="00212F82">
        <w:rPr>
          <w:rFonts w:ascii="Verdana" w:hAnsi="Verdana" w:cs="Calibri"/>
          <w:b/>
          <w:sz w:val="22"/>
          <w:szCs w:val="22"/>
        </w:rPr>
        <w:t>Review of Financial Regulations:</w:t>
      </w:r>
    </w:p>
    <w:p w14:paraId="48B12860" w14:textId="4F66D14D" w:rsidR="00CF4A03" w:rsidRDefault="00CF4A03" w:rsidP="00CF4A03">
      <w:pPr>
        <w:pStyle w:val="Style2"/>
        <w:widowControl/>
        <w:tabs>
          <w:tab w:val="left" w:pos="142"/>
        </w:tabs>
        <w:spacing w:line="240" w:lineRule="auto"/>
        <w:ind w:left="2268" w:right="-46" w:hanging="2126"/>
        <w:rPr>
          <w:rFonts w:ascii="Verdana" w:hAnsi="Verdana" w:cs="Calibri"/>
          <w:b/>
          <w:sz w:val="22"/>
          <w:szCs w:val="22"/>
        </w:rPr>
      </w:pPr>
    </w:p>
    <w:p w14:paraId="14C180E5" w14:textId="79D3144E" w:rsidR="004A6CC6" w:rsidRPr="004A6CC6" w:rsidRDefault="00212F82" w:rsidP="002D13BE">
      <w:pPr>
        <w:pStyle w:val="Style2"/>
        <w:widowControl/>
        <w:tabs>
          <w:tab w:val="left" w:pos="142"/>
          <w:tab w:val="left" w:pos="2268"/>
        </w:tabs>
        <w:spacing w:line="240" w:lineRule="auto"/>
        <w:ind w:left="2127" w:right="-46"/>
        <w:rPr>
          <w:rFonts w:ascii="Verdana" w:hAnsi="Verdana" w:cs="Calibri"/>
          <w:sz w:val="22"/>
          <w:szCs w:val="22"/>
        </w:rPr>
      </w:pPr>
      <w:r>
        <w:rPr>
          <w:rFonts w:ascii="Verdana" w:hAnsi="Verdana" w:cs="Calibri"/>
          <w:bCs/>
          <w:sz w:val="22"/>
          <w:szCs w:val="22"/>
        </w:rPr>
        <w:t xml:space="preserve"> </w:t>
      </w:r>
      <w:r w:rsidR="00193856">
        <w:rPr>
          <w:rFonts w:ascii="Verdana" w:hAnsi="Verdana" w:cs="Calibri"/>
          <w:b/>
          <w:sz w:val="22"/>
          <w:szCs w:val="22"/>
        </w:rPr>
        <w:tab/>
      </w:r>
      <w:r w:rsidR="004A6CC6" w:rsidRPr="004A6CC6">
        <w:rPr>
          <w:rFonts w:ascii="Verdana" w:hAnsi="Verdana" w:cs="Calibri"/>
          <w:sz w:val="22"/>
          <w:szCs w:val="22"/>
        </w:rPr>
        <w:t xml:space="preserve">The Financial Regulations set out in paragraph 14 and     </w:t>
      </w:r>
      <w:r w:rsidR="004A6CC6" w:rsidRPr="004A6CC6">
        <w:rPr>
          <w:rFonts w:ascii="Verdana" w:hAnsi="Verdana" w:cs="Calibri"/>
          <w:sz w:val="22"/>
          <w:szCs w:val="22"/>
        </w:rPr>
        <w:tab/>
        <w:t>Appendix 1 and 1V</w:t>
      </w:r>
      <w:r w:rsidR="004A6CC6">
        <w:rPr>
          <w:rFonts w:ascii="Verdana" w:hAnsi="Verdana" w:cs="Calibri"/>
          <w:sz w:val="22"/>
          <w:szCs w:val="22"/>
        </w:rPr>
        <w:t xml:space="preserve"> of the Standing Orders have now been       </w:t>
      </w:r>
      <w:r w:rsidR="004A6CC6">
        <w:rPr>
          <w:rFonts w:ascii="Verdana" w:hAnsi="Verdana" w:cs="Calibri"/>
          <w:sz w:val="22"/>
          <w:szCs w:val="22"/>
        </w:rPr>
        <w:tab/>
        <w:t xml:space="preserve">reviewed.  Cllr Ray proposed the revised regulations be     </w:t>
      </w:r>
      <w:r w:rsidR="004A6CC6">
        <w:rPr>
          <w:rFonts w:ascii="Verdana" w:hAnsi="Verdana" w:cs="Calibri"/>
          <w:sz w:val="22"/>
          <w:szCs w:val="22"/>
        </w:rPr>
        <w:tab/>
        <w:t>adopted, seconded by Cllr. Shilvock and agreed by all.</w:t>
      </w:r>
    </w:p>
    <w:p w14:paraId="149E654B" w14:textId="53C3B853" w:rsidR="00944758" w:rsidRPr="00E57260" w:rsidRDefault="00656307" w:rsidP="000F2506">
      <w:pPr>
        <w:pStyle w:val="Style2"/>
        <w:widowControl/>
        <w:tabs>
          <w:tab w:val="left" w:pos="993"/>
          <w:tab w:val="left" w:pos="2268"/>
        </w:tabs>
        <w:spacing w:line="240" w:lineRule="auto"/>
        <w:ind w:right="-46"/>
        <w:rPr>
          <w:rFonts w:ascii="Verdana" w:hAnsi="Verdana"/>
          <w:sz w:val="22"/>
          <w:szCs w:val="22"/>
        </w:rPr>
      </w:pPr>
      <w:r w:rsidRPr="00843C09">
        <w:rPr>
          <w:rFonts w:ascii="Verdana" w:hAnsi="Verdana" w:cs="Calibri"/>
          <w:b/>
          <w:sz w:val="20"/>
          <w:szCs w:val="20"/>
        </w:rPr>
        <w:t xml:space="preserve">         </w:t>
      </w:r>
    </w:p>
    <w:p w14:paraId="1BA0A998" w14:textId="39D88E6B" w:rsidR="00B9297E" w:rsidRDefault="002B19AA">
      <w:pPr>
        <w:rPr>
          <w:rFonts w:ascii="Verdana" w:eastAsiaTheme="minorHAnsi" w:hAnsi="Verdana" w:cs="Tahoma"/>
          <w:b/>
          <w:sz w:val="22"/>
          <w:szCs w:val="22"/>
        </w:rPr>
      </w:pPr>
      <w:r w:rsidRPr="00B31BA0">
        <w:rPr>
          <w:rFonts w:ascii="Verdana" w:eastAsiaTheme="minorHAnsi" w:hAnsi="Verdana" w:cs="Tahoma"/>
          <w:color w:val="C00000"/>
          <w:sz w:val="22"/>
          <w:szCs w:val="22"/>
        </w:rPr>
        <w:t xml:space="preserve">  </w:t>
      </w:r>
      <w:r w:rsidR="00B31BA0" w:rsidRPr="000460C1">
        <w:rPr>
          <w:rFonts w:ascii="Verdana" w:eastAsiaTheme="minorHAnsi" w:hAnsi="Verdana" w:cs="Tahoma"/>
          <w:b/>
          <w:sz w:val="22"/>
          <w:szCs w:val="22"/>
        </w:rPr>
        <w:t>1</w:t>
      </w:r>
      <w:r w:rsidR="000F2506">
        <w:rPr>
          <w:rFonts w:ascii="Verdana" w:eastAsiaTheme="minorHAnsi" w:hAnsi="Verdana" w:cs="Tahoma"/>
          <w:b/>
          <w:sz w:val="22"/>
          <w:szCs w:val="22"/>
        </w:rPr>
        <w:t>2</w:t>
      </w:r>
      <w:r w:rsidRPr="000460C1">
        <w:rPr>
          <w:rFonts w:ascii="Verdana" w:eastAsiaTheme="minorHAnsi" w:hAnsi="Verdana" w:cs="Tahoma"/>
          <w:b/>
          <w:sz w:val="22"/>
          <w:szCs w:val="22"/>
        </w:rPr>
        <w:t>.</w:t>
      </w:r>
      <w:r w:rsidR="00B9297E" w:rsidRPr="000460C1">
        <w:rPr>
          <w:rFonts w:ascii="Verdana" w:eastAsiaTheme="minorHAnsi" w:hAnsi="Verdana" w:cs="Tahoma"/>
          <w:b/>
          <w:sz w:val="22"/>
          <w:szCs w:val="22"/>
        </w:rPr>
        <w:t xml:space="preserve"> </w:t>
      </w:r>
      <w:r w:rsidR="004A6CC6">
        <w:rPr>
          <w:rFonts w:ascii="Verdana" w:eastAsiaTheme="minorHAnsi" w:hAnsi="Verdana" w:cs="Tahoma"/>
          <w:b/>
          <w:sz w:val="22"/>
          <w:szCs w:val="22"/>
        </w:rPr>
        <w:t>Review of Emergency Plan:</w:t>
      </w:r>
    </w:p>
    <w:p w14:paraId="5E7A9C91" w14:textId="77777777" w:rsidR="004A6CC6" w:rsidRDefault="004A6CC6">
      <w:pPr>
        <w:rPr>
          <w:rFonts w:ascii="Verdana" w:eastAsiaTheme="minorHAnsi" w:hAnsi="Verdana" w:cs="Tahoma"/>
          <w:b/>
          <w:sz w:val="22"/>
          <w:szCs w:val="22"/>
        </w:rPr>
      </w:pPr>
    </w:p>
    <w:p w14:paraId="797D2964" w14:textId="4EB2A238" w:rsidR="000460C1" w:rsidRPr="00174449" w:rsidRDefault="004A6CC6">
      <w:pPr>
        <w:rPr>
          <w:rFonts w:ascii="Verdana" w:eastAsiaTheme="minorHAnsi" w:hAnsi="Verdana" w:cs="Tahoma"/>
          <w:sz w:val="22"/>
          <w:szCs w:val="22"/>
        </w:rPr>
      </w:pPr>
      <w:r>
        <w:rPr>
          <w:rFonts w:ascii="Verdana" w:eastAsiaTheme="minorHAnsi" w:hAnsi="Verdana" w:cs="Tahoma"/>
          <w:b/>
          <w:sz w:val="22"/>
          <w:szCs w:val="22"/>
        </w:rPr>
        <w:tab/>
      </w:r>
      <w:r>
        <w:rPr>
          <w:rFonts w:ascii="Verdana" w:eastAsiaTheme="minorHAnsi" w:hAnsi="Verdana" w:cs="Tahoma"/>
          <w:b/>
          <w:sz w:val="22"/>
          <w:szCs w:val="22"/>
        </w:rPr>
        <w:tab/>
      </w:r>
      <w:r>
        <w:rPr>
          <w:rFonts w:ascii="Verdana" w:eastAsiaTheme="minorHAnsi" w:hAnsi="Verdana" w:cs="Tahoma"/>
          <w:b/>
          <w:sz w:val="22"/>
          <w:szCs w:val="22"/>
        </w:rPr>
        <w:tab/>
      </w:r>
      <w:r w:rsidR="00174449">
        <w:rPr>
          <w:rFonts w:ascii="Verdana" w:eastAsiaTheme="minorHAnsi" w:hAnsi="Verdana" w:cs="Tahoma"/>
          <w:b/>
          <w:sz w:val="22"/>
          <w:szCs w:val="22"/>
        </w:rPr>
        <w:t xml:space="preserve"> </w:t>
      </w:r>
      <w:r w:rsidRPr="004A6CC6">
        <w:rPr>
          <w:rFonts w:ascii="Verdana" w:eastAsiaTheme="minorHAnsi" w:hAnsi="Verdana" w:cs="Tahoma"/>
          <w:sz w:val="22"/>
          <w:szCs w:val="22"/>
        </w:rPr>
        <w:t>Cllr. Stewart</w:t>
      </w:r>
      <w:r>
        <w:rPr>
          <w:rFonts w:ascii="Verdana" w:eastAsiaTheme="minorHAnsi" w:hAnsi="Verdana" w:cs="Tahoma"/>
          <w:sz w:val="22"/>
          <w:szCs w:val="22"/>
        </w:rPr>
        <w:t xml:space="preserve"> has reviewed</w:t>
      </w:r>
      <w:r w:rsidR="00003A18">
        <w:rPr>
          <w:rFonts w:ascii="Verdana" w:eastAsiaTheme="minorHAnsi" w:hAnsi="Verdana" w:cs="Tahoma"/>
          <w:sz w:val="22"/>
          <w:szCs w:val="22"/>
        </w:rPr>
        <w:t xml:space="preserve"> the plan</w:t>
      </w:r>
      <w:r>
        <w:rPr>
          <w:rFonts w:ascii="Verdana" w:eastAsiaTheme="minorHAnsi" w:hAnsi="Verdana" w:cs="Tahoma"/>
          <w:sz w:val="22"/>
          <w:szCs w:val="22"/>
        </w:rPr>
        <w:t xml:space="preserve"> and </w:t>
      </w:r>
      <w:r w:rsidR="00003A18">
        <w:rPr>
          <w:rFonts w:ascii="Verdana" w:eastAsiaTheme="minorHAnsi" w:hAnsi="Verdana" w:cs="Tahoma"/>
          <w:sz w:val="22"/>
          <w:szCs w:val="22"/>
        </w:rPr>
        <w:t>updated</w:t>
      </w:r>
      <w:r>
        <w:rPr>
          <w:rFonts w:ascii="Verdana" w:eastAsiaTheme="minorHAnsi" w:hAnsi="Verdana" w:cs="Tahoma"/>
          <w:sz w:val="22"/>
          <w:szCs w:val="22"/>
        </w:rPr>
        <w:t xml:space="preserve"> where </w:t>
      </w:r>
      <w:r w:rsidR="00003A18">
        <w:rPr>
          <w:rFonts w:ascii="Verdana" w:eastAsiaTheme="minorHAnsi" w:hAnsi="Verdana" w:cs="Tahoma"/>
          <w:sz w:val="22"/>
          <w:szCs w:val="22"/>
        </w:rPr>
        <w:tab/>
      </w:r>
      <w:r w:rsidR="00003A18">
        <w:rPr>
          <w:rFonts w:ascii="Verdana" w:eastAsiaTheme="minorHAnsi" w:hAnsi="Verdana" w:cs="Tahoma"/>
          <w:sz w:val="22"/>
          <w:szCs w:val="22"/>
        </w:rPr>
        <w:tab/>
      </w:r>
      <w:r w:rsidR="00003A18">
        <w:rPr>
          <w:rFonts w:ascii="Verdana" w:eastAsiaTheme="minorHAnsi" w:hAnsi="Verdana" w:cs="Tahoma"/>
          <w:sz w:val="22"/>
          <w:szCs w:val="22"/>
        </w:rPr>
        <w:tab/>
      </w:r>
      <w:r w:rsidR="00003A18">
        <w:rPr>
          <w:rFonts w:ascii="Verdana" w:eastAsiaTheme="minorHAnsi" w:hAnsi="Verdana" w:cs="Tahoma"/>
          <w:sz w:val="22"/>
          <w:szCs w:val="22"/>
        </w:rPr>
        <w:tab/>
      </w:r>
      <w:r w:rsidR="00174449">
        <w:rPr>
          <w:rFonts w:ascii="Verdana" w:eastAsiaTheme="minorHAnsi" w:hAnsi="Verdana" w:cs="Tahoma"/>
          <w:sz w:val="22"/>
          <w:szCs w:val="22"/>
        </w:rPr>
        <w:t xml:space="preserve"> </w:t>
      </w:r>
      <w:r>
        <w:rPr>
          <w:rFonts w:ascii="Verdana" w:eastAsiaTheme="minorHAnsi" w:hAnsi="Verdana" w:cs="Tahoma"/>
          <w:sz w:val="22"/>
          <w:szCs w:val="22"/>
        </w:rPr>
        <w:t>necessary</w:t>
      </w:r>
      <w:r w:rsidR="00003A18">
        <w:rPr>
          <w:rFonts w:ascii="Verdana" w:eastAsiaTheme="minorHAnsi" w:hAnsi="Verdana" w:cs="Tahoma"/>
          <w:sz w:val="22"/>
          <w:szCs w:val="22"/>
        </w:rPr>
        <w:t xml:space="preserve">. </w:t>
      </w:r>
      <w:r w:rsidR="00174449">
        <w:rPr>
          <w:rFonts w:ascii="Verdana" w:eastAsiaTheme="minorHAnsi" w:hAnsi="Verdana" w:cs="Tahoma"/>
          <w:sz w:val="22"/>
          <w:szCs w:val="22"/>
        </w:rPr>
        <w:t xml:space="preserve">Cllr. J. Lee agreed to her contact number being </w:t>
      </w:r>
      <w:r w:rsidR="00174449">
        <w:rPr>
          <w:rFonts w:ascii="Verdana" w:eastAsiaTheme="minorHAnsi" w:hAnsi="Verdana" w:cs="Tahoma"/>
          <w:sz w:val="22"/>
          <w:szCs w:val="22"/>
        </w:rPr>
        <w:tab/>
      </w:r>
      <w:r w:rsidR="00174449">
        <w:rPr>
          <w:rFonts w:ascii="Verdana" w:eastAsiaTheme="minorHAnsi" w:hAnsi="Verdana" w:cs="Tahoma"/>
          <w:sz w:val="22"/>
          <w:szCs w:val="22"/>
        </w:rPr>
        <w:tab/>
      </w:r>
      <w:r w:rsidR="00174449">
        <w:rPr>
          <w:rFonts w:ascii="Verdana" w:eastAsiaTheme="minorHAnsi" w:hAnsi="Verdana" w:cs="Tahoma"/>
          <w:sz w:val="22"/>
          <w:szCs w:val="22"/>
        </w:rPr>
        <w:tab/>
        <w:t xml:space="preserve"> inserted on the basis that this is not in the public domain.</w:t>
      </w:r>
      <w:r w:rsidR="00003A18">
        <w:rPr>
          <w:rFonts w:ascii="Verdana" w:eastAsiaTheme="minorHAnsi" w:hAnsi="Verdana" w:cs="Tahoma"/>
          <w:sz w:val="22"/>
          <w:szCs w:val="22"/>
        </w:rPr>
        <w:t xml:space="preserve"> </w:t>
      </w:r>
      <w:r w:rsidR="00174449">
        <w:rPr>
          <w:rFonts w:ascii="Verdana" w:eastAsiaTheme="minorHAnsi" w:hAnsi="Verdana" w:cs="Tahoma"/>
          <w:sz w:val="22"/>
          <w:szCs w:val="22"/>
        </w:rPr>
        <w:tab/>
      </w:r>
      <w:r w:rsidR="00174449">
        <w:rPr>
          <w:rFonts w:ascii="Verdana" w:eastAsiaTheme="minorHAnsi" w:hAnsi="Verdana" w:cs="Tahoma"/>
          <w:sz w:val="22"/>
          <w:szCs w:val="22"/>
        </w:rPr>
        <w:tab/>
      </w:r>
      <w:r w:rsidR="00174449">
        <w:rPr>
          <w:rFonts w:ascii="Verdana" w:eastAsiaTheme="minorHAnsi" w:hAnsi="Verdana" w:cs="Tahoma"/>
          <w:sz w:val="22"/>
          <w:szCs w:val="22"/>
        </w:rPr>
        <w:tab/>
        <w:t xml:space="preserve"> </w:t>
      </w:r>
      <w:r w:rsidR="00003A18">
        <w:rPr>
          <w:rFonts w:ascii="Verdana" w:eastAsiaTheme="minorHAnsi" w:hAnsi="Verdana" w:cs="Tahoma"/>
          <w:sz w:val="22"/>
          <w:szCs w:val="22"/>
        </w:rPr>
        <w:t>The revised document has been circulated to all.</w:t>
      </w:r>
      <w:r>
        <w:rPr>
          <w:rFonts w:ascii="Verdana" w:eastAsiaTheme="minorHAnsi" w:hAnsi="Verdana" w:cs="Tahoma"/>
          <w:b/>
          <w:sz w:val="22"/>
          <w:szCs w:val="22"/>
        </w:rPr>
        <w:tab/>
      </w:r>
      <w:r>
        <w:rPr>
          <w:rFonts w:ascii="Verdana" w:eastAsiaTheme="minorHAnsi" w:hAnsi="Verdana" w:cs="Tahoma"/>
          <w:b/>
          <w:sz w:val="22"/>
          <w:szCs w:val="22"/>
        </w:rPr>
        <w:tab/>
      </w:r>
      <w:r>
        <w:rPr>
          <w:rFonts w:ascii="Verdana" w:eastAsiaTheme="minorHAnsi" w:hAnsi="Verdana" w:cs="Tahoma"/>
          <w:b/>
          <w:sz w:val="22"/>
          <w:szCs w:val="22"/>
        </w:rPr>
        <w:tab/>
      </w:r>
    </w:p>
    <w:p w14:paraId="5B11CE3B" w14:textId="51632620" w:rsidR="0033216F" w:rsidRDefault="00B9297E" w:rsidP="00B31BA0">
      <w:pPr>
        <w:tabs>
          <w:tab w:val="left" w:pos="284"/>
        </w:tabs>
        <w:rPr>
          <w:rFonts w:ascii="Verdana" w:eastAsiaTheme="minorHAnsi" w:hAnsi="Verdana" w:cs="Tahoma"/>
          <w:b/>
          <w:sz w:val="22"/>
          <w:szCs w:val="22"/>
        </w:rPr>
      </w:pPr>
      <w:r w:rsidRPr="00EE332D">
        <w:rPr>
          <w:rFonts w:ascii="Verdana" w:eastAsiaTheme="minorHAnsi" w:hAnsi="Verdana" w:cs="Tahoma"/>
          <w:b/>
          <w:sz w:val="22"/>
          <w:szCs w:val="22"/>
        </w:rPr>
        <w:t xml:space="preserve">  </w:t>
      </w:r>
      <w:r w:rsidR="00B31BA0" w:rsidRPr="00EE332D">
        <w:rPr>
          <w:rFonts w:ascii="Verdana" w:eastAsiaTheme="minorHAnsi" w:hAnsi="Verdana" w:cs="Tahoma"/>
          <w:b/>
          <w:sz w:val="22"/>
          <w:szCs w:val="22"/>
        </w:rPr>
        <w:t>1</w:t>
      </w:r>
      <w:r w:rsidR="006C4DB1">
        <w:rPr>
          <w:rFonts w:ascii="Verdana" w:eastAsiaTheme="minorHAnsi" w:hAnsi="Verdana" w:cs="Tahoma"/>
          <w:b/>
          <w:sz w:val="22"/>
          <w:szCs w:val="22"/>
        </w:rPr>
        <w:t>3</w:t>
      </w:r>
      <w:r w:rsidRPr="00EE332D">
        <w:rPr>
          <w:rFonts w:ascii="Verdana" w:eastAsiaTheme="minorHAnsi" w:hAnsi="Verdana" w:cs="Tahoma"/>
          <w:b/>
          <w:sz w:val="22"/>
          <w:szCs w:val="22"/>
        </w:rPr>
        <w:t xml:space="preserve">. </w:t>
      </w:r>
      <w:r w:rsidR="00174449">
        <w:rPr>
          <w:rFonts w:ascii="Verdana" w:eastAsiaTheme="minorHAnsi" w:hAnsi="Verdana" w:cs="Tahoma"/>
          <w:b/>
          <w:sz w:val="22"/>
          <w:szCs w:val="22"/>
        </w:rPr>
        <w:t>Training in us</w:t>
      </w:r>
      <w:r w:rsidR="0074322F">
        <w:rPr>
          <w:rFonts w:ascii="Verdana" w:eastAsiaTheme="minorHAnsi" w:hAnsi="Verdana" w:cs="Tahoma"/>
          <w:b/>
          <w:sz w:val="22"/>
          <w:szCs w:val="22"/>
        </w:rPr>
        <w:t>e</w:t>
      </w:r>
      <w:r w:rsidR="00174449">
        <w:rPr>
          <w:rFonts w:ascii="Verdana" w:eastAsiaTheme="minorHAnsi" w:hAnsi="Verdana" w:cs="Tahoma"/>
          <w:b/>
          <w:sz w:val="22"/>
          <w:szCs w:val="22"/>
        </w:rPr>
        <w:t xml:space="preserve"> of defibrillators.</w:t>
      </w:r>
    </w:p>
    <w:p w14:paraId="571F48FF" w14:textId="664052B3" w:rsidR="00EE332D" w:rsidRDefault="00EE332D" w:rsidP="00B31BA0">
      <w:pPr>
        <w:tabs>
          <w:tab w:val="left" w:pos="284"/>
        </w:tabs>
        <w:rPr>
          <w:rFonts w:ascii="Verdana" w:eastAsiaTheme="minorHAnsi" w:hAnsi="Verdana" w:cs="Tahoma"/>
          <w:b/>
          <w:sz w:val="22"/>
          <w:szCs w:val="22"/>
        </w:rPr>
      </w:pPr>
    </w:p>
    <w:p w14:paraId="55219402" w14:textId="08AF19A9" w:rsidR="00442650" w:rsidRPr="006C4DB1" w:rsidRDefault="00174449" w:rsidP="00E85BE7">
      <w:pPr>
        <w:tabs>
          <w:tab w:val="left" w:pos="142"/>
        </w:tabs>
        <w:ind w:left="2268"/>
        <w:rPr>
          <w:rFonts w:ascii="Verdana" w:eastAsiaTheme="minorHAnsi" w:hAnsi="Verdana" w:cs="Tahoma"/>
          <w:bCs/>
          <w:sz w:val="22"/>
          <w:szCs w:val="22"/>
        </w:rPr>
      </w:pPr>
      <w:r>
        <w:rPr>
          <w:rFonts w:ascii="Verdana" w:eastAsiaTheme="minorHAnsi" w:hAnsi="Verdana" w:cs="Tahoma"/>
          <w:bCs/>
          <w:sz w:val="22"/>
          <w:szCs w:val="22"/>
        </w:rPr>
        <w:t>Cllr Stewart will proceed with this once restrictions applicable to Covid 19 allow.</w:t>
      </w:r>
    </w:p>
    <w:p w14:paraId="5210F693" w14:textId="407826A9" w:rsidR="00957457" w:rsidRDefault="0033216F" w:rsidP="00B31BA0">
      <w:pPr>
        <w:rPr>
          <w:rFonts w:ascii="Verdana" w:hAnsi="Verdana"/>
          <w:b/>
          <w:sz w:val="22"/>
          <w:szCs w:val="22"/>
        </w:rPr>
      </w:pPr>
      <w:r w:rsidRPr="0033216F">
        <w:rPr>
          <w:rFonts w:ascii="Verdana" w:hAnsi="Verdana"/>
          <w:b/>
          <w:sz w:val="22"/>
          <w:szCs w:val="22"/>
        </w:rPr>
        <w:t xml:space="preserve">  </w:t>
      </w:r>
    </w:p>
    <w:p w14:paraId="7402C23F" w14:textId="2372EDE5" w:rsidR="003E77CC" w:rsidRDefault="003E77CC">
      <w:pPr>
        <w:rPr>
          <w:rFonts w:ascii="Verdana" w:hAnsi="Verdana"/>
          <w:b/>
          <w:sz w:val="22"/>
          <w:szCs w:val="22"/>
        </w:rPr>
      </w:pPr>
      <w:r>
        <w:rPr>
          <w:rFonts w:ascii="Verdana" w:hAnsi="Verdana"/>
          <w:b/>
          <w:sz w:val="22"/>
          <w:szCs w:val="22"/>
        </w:rPr>
        <w:t xml:space="preserve"> </w:t>
      </w:r>
      <w:r w:rsidR="00B31BA0">
        <w:rPr>
          <w:rFonts w:ascii="Verdana" w:hAnsi="Verdana"/>
          <w:b/>
          <w:sz w:val="22"/>
          <w:szCs w:val="22"/>
        </w:rPr>
        <w:t xml:space="preserve"> 1</w:t>
      </w:r>
      <w:r w:rsidR="00E85BE7">
        <w:rPr>
          <w:rFonts w:ascii="Verdana" w:hAnsi="Verdana"/>
          <w:b/>
          <w:sz w:val="22"/>
          <w:szCs w:val="22"/>
        </w:rPr>
        <w:t xml:space="preserve">4. </w:t>
      </w:r>
      <w:r w:rsidR="00174449">
        <w:rPr>
          <w:rFonts w:ascii="Verdana" w:hAnsi="Verdana"/>
          <w:b/>
          <w:sz w:val="22"/>
          <w:szCs w:val="22"/>
        </w:rPr>
        <w:t>Environmental initiatives:</w:t>
      </w:r>
    </w:p>
    <w:p w14:paraId="23711DAD" w14:textId="77777777" w:rsidR="00A45881" w:rsidRDefault="00A45881">
      <w:pPr>
        <w:rPr>
          <w:rFonts w:ascii="Verdana" w:hAnsi="Verdana"/>
          <w:b/>
          <w:sz w:val="22"/>
          <w:szCs w:val="22"/>
        </w:rPr>
      </w:pPr>
    </w:p>
    <w:p w14:paraId="56013705" w14:textId="6BDE591E" w:rsidR="00E51722" w:rsidRDefault="00A45881" w:rsidP="00E51722">
      <w:pPr>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00E51722">
        <w:rPr>
          <w:rFonts w:ascii="Verdana" w:hAnsi="Verdana"/>
          <w:b/>
          <w:sz w:val="22"/>
          <w:szCs w:val="22"/>
        </w:rPr>
        <w:t xml:space="preserve">  </w:t>
      </w:r>
      <w:r w:rsidR="00E51722" w:rsidRPr="00E51722">
        <w:rPr>
          <w:rFonts w:ascii="Verdana" w:hAnsi="Verdana"/>
          <w:sz w:val="22"/>
          <w:szCs w:val="22"/>
        </w:rPr>
        <w:t>Cl</w:t>
      </w:r>
      <w:r w:rsidR="00E51722">
        <w:rPr>
          <w:rFonts w:ascii="Verdana" w:hAnsi="Verdana"/>
          <w:sz w:val="22"/>
          <w:szCs w:val="22"/>
        </w:rPr>
        <w:t>lr. Simmons has researched this and</w:t>
      </w:r>
      <w:r w:rsidR="00E51722" w:rsidRPr="00E51722">
        <w:rPr>
          <w:rFonts w:ascii="Verdana" w:hAnsi="Verdana"/>
          <w:sz w:val="22"/>
          <w:szCs w:val="22"/>
        </w:rPr>
        <w:t xml:space="preserve"> there are lots of </w:t>
      </w:r>
      <w:r w:rsidR="00E51722">
        <w:rPr>
          <w:rFonts w:ascii="Verdana" w:hAnsi="Verdana"/>
          <w:sz w:val="22"/>
          <w:szCs w:val="22"/>
        </w:rPr>
        <w:tab/>
      </w:r>
      <w:r w:rsidR="00E51722">
        <w:rPr>
          <w:rFonts w:ascii="Verdana" w:hAnsi="Verdana"/>
          <w:sz w:val="22"/>
          <w:szCs w:val="22"/>
        </w:rPr>
        <w:tab/>
      </w:r>
      <w:r w:rsidR="00E51722">
        <w:rPr>
          <w:rFonts w:ascii="Verdana" w:hAnsi="Verdana"/>
          <w:sz w:val="22"/>
          <w:szCs w:val="22"/>
        </w:rPr>
        <w:tab/>
      </w:r>
      <w:r w:rsidR="00E51722">
        <w:rPr>
          <w:rFonts w:ascii="Verdana" w:hAnsi="Verdana"/>
          <w:sz w:val="22"/>
          <w:szCs w:val="22"/>
        </w:rPr>
        <w:tab/>
        <w:t xml:space="preserve">  </w:t>
      </w:r>
      <w:r w:rsidR="00E51722" w:rsidRPr="00E51722">
        <w:rPr>
          <w:rFonts w:ascii="Verdana" w:hAnsi="Verdana"/>
          <w:sz w:val="22"/>
          <w:szCs w:val="22"/>
        </w:rPr>
        <w:t>initiatives but nothing specific</w:t>
      </w:r>
      <w:r w:rsidR="00E51722">
        <w:rPr>
          <w:rFonts w:ascii="Verdana" w:hAnsi="Verdana"/>
          <w:sz w:val="22"/>
          <w:szCs w:val="22"/>
        </w:rPr>
        <w:t>ally relevant</w:t>
      </w:r>
      <w:r w:rsidR="00E51722" w:rsidRPr="00E51722">
        <w:rPr>
          <w:rFonts w:ascii="Verdana" w:hAnsi="Verdana"/>
          <w:sz w:val="22"/>
          <w:szCs w:val="22"/>
        </w:rPr>
        <w:t xml:space="preserve"> to Wilmcote </w:t>
      </w:r>
      <w:r w:rsidR="00E51722">
        <w:rPr>
          <w:rFonts w:ascii="Verdana" w:hAnsi="Verdana"/>
          <w:sz w:val="22"/>
          <w:szCs w:val="22"/>
        </w:rPr>
        <w:tab/>
      </w:r>
      <w:r w:rsidR="00E51722">
        <w:rPr>
          <w:rFonts w:ascii="Verdana" w:hAnsi="Verdana"/>
          <w:sz w:val="22"/>
          <w:szCs w:val="22"/>
        </w:rPr>
        <w:tab/>
      </w:r>
      <w:r w:rsidR="00E51722">
        <w:rPr>
          <w:rFonts w:ascii="Verdana" w:hAnsi="Verdana"/>
          <w:sz w:val="22"/>
          <w:szCs w:val="22"/>
        </w:rPr>
        <w:tab/>
      </w:r>
      <w:r w:rsidR="00E51722">
        <w:rPr>
          <w:rFonts w:ascii="Verdana" w:hAnsi="Verdana"/>
          <w:sz w:val="22"/>
          <w:szCs w:val="22"/>
        </w:rPr>
        <w:tab/>
        <w:t xml:space="preserve">  </w:t>
      </w:r>
      <w:r w:rsidR="00E51722" w:rsidRPr="00E51722">
        <w:rPr>
          <w:rFonts w:ascii="Verdana" w:hAnsi="Verdana"/>
          <w:sz w:val="22"/>
          <w:szCs w:val="22"/>
        </w:rPr>
        <w:t>Parish</w:t>
      </w:r>
      <w:r w:rsidR="00E51722">
        <w:rPr>
          <w:rFonts w:ascii="Verdana" w:hAnsi="Verdana"/>
          <w:sz w:val="22"/>
          <w:szCs w:val="22"/>
        </w:rPr>
        <w:t xml:space="preserve">. Items such as grass mowing, street lighting are </w:t>
      </w:r>
      <w:r w:rsidR="00E51722">
        <w:rPr>
          <w:rFonts w:ascii="Verdana" w:hAnsi="Verdana"/>
          <w:sz w:val="22"/>
          <w:szCs w:val="22"/>
        </w:rPr>
        <w:tab/>
      </w:r>
      <w:r w:rsidR="00E51722">
        <w:rPr>
          <w:rFonts w:ascii="Verdana" w:hAnsi="Verdana"/>
          <w:sz w:val="22"/>
          <w:szCs w:val="22"/>
        </w:rPr>
        <w:tab/>
      </w:r>
      <w:r w:rsidR="00E51722">
        <w:rPr>
          <w:rFonts w:ascii="Verdana" w:hAnsi="Verdana"/>
          <w:sz w:val="22"/>
          <w:szCs w:val="22"/>
        </w:rPr>
        <w:tab/>
      </w:r>
      <w:r w:rsidR="00E51722">
        <w:rPr>
          <w:rFonts w:ascii="Verdana" w:hAnsi="Verdana"/>
          <w:sz w:val="22"/>
          <w:szCs w:val="22"/>
        </w:rPr>
        <w:tab/>
        <w:t xml:space="preserve">  mentioned and volunteer litter picking groups are active </w:t>
      </w:r>
      <w:r w:rsidR="00E51722">
        <w:rPr>
          <w:rFonts w:ascii="Verdana" w:hAnsi="Verdana"/>
          <w:sz w:val="22"/>
          <w:szCs w:val="22"/>
        </w:rPr>
        <w:tab/>
      </w:r>
      <w:r w:rsidR="00E51722">
        <w:rPr>
          <w:rFonts w:ascii="Verdana" w:hAnsi="Verdana"/>
          <w:sz w:val="22"/>
          <w:szCs w:val="22"/>
        </w:rPr>
        <w:tab/>
      </w:r>
      <w:r w:rsidR="00E51722">
        <w:rPr>
          <w:rFonts w:ascii="Verdana" w:hAnsi="Verdana"/>
          <w:sz w:val="22"/>
          <w:szCs w:val="22"/>
        </w:rPr>
        <w:tab/>
      </w:r>
      <w:r w:rsidR="00E51722">
        <w:rPr>
          <w:rFonts w:ascii="Verdana" w:hAnsi="Verdana"/>
          <w:sz w:val="22"/>
          <w:szCs w:val="22"/>
        </w:rPr>
        <w:tab/>
        <w:t xml:space="preserve">  currently.  Cllr. Shenton is mapping hotspots for fly tipping </w:t>
      </w:r>
      <w:r w:rsidR="00E51722">
        <w:rPr>
          <w:rFonts w:ascii="Verdana" w:hAnsi="Verdana"/>
          <w:sz w:val="22"/>
          <w:szCs w:val="22"/>
        </w:rPr>
        <w:tab/>
      </w:r>
      <w:r w:rsidR="00E51722">
        <w:rPr>
          <w:rFonts w:ascii="Verdana" w:hAnsi="Verdana"/>
          <w:sz w:val="22"/>
          <w:szCs w:val="22"/>
        </w:rPr>
        <w:tab/>
      </w:r>
      <w:r w:rsidR="00E51722">
        <w:rPr>
          <w:rFonts w:ascii="Verdana" w:hAnsi="Verdana"/>
          <w:sz w:val="22"/>
          <w:szCs w:val="22"/>
        </w:rPr>
        <w:tab/>
        <w:t xml:space="preserve">  and areas that are identified will have cameras installed.</w:t>
      </w:r>
    </w:p>
    <w:p w14:paraId="4C0DB8E7" w14:textId="77777777" w:rsidR="00E51722" w:rsidRDefault="00E51722" w:rsidP="00E51722">
      <w:pPr>
        <w:rPr>
          <w:rFonts w:ascii="Verdana" w:hAnsi="Verdana"/>
          <w:sz w:val="22"/>
          <w:szCs w:val="22"/>
        </w:rPr>
      </w:pPr>
    </w:p>
    <w:p w14:paraId="457B4A10" w14:textId="08978A0A" w:rsidR="00E51722" w:rsidRPr="00E51722" w:rsidRDefault="00E51722" w:rsidP="00E51722">
      <w:pPr>
        <w:rPr>
          <w:rFonts w:ascii="Verdana" w:hAnsi="Verdana"/>
          <w:b/>
          <w:sz w:val="22"/>
          <w:szCs w:val="22"/>
        </w:rPr>
      </w:pPr>
      <w:r>
        <w:rPr>
          <w:rFonts w:ascii="Verdana" w:hAnsi="Verdana"/>
          <w:b/>
          <w:sz w:val="22"/>
          <w:szCs w:val="22"/>
        </w:rPr>
        <w:t xml:space="preserve">  </w:t>
      </w:r>
      <w:r w:rsidRPr="00E51722">
        <w:rPr>
          <w:rFonts w:ascii="Verdana" w:hAnsi="Verdana"/>
          <w:b/>
          <w:sz w:val="22"/>
          <w:szCs w:val="22"/>
        </w:rPr>
        <w:t>15. Review of entire Standing Orders</w:t>
      </w:r>
      <w:r>
        <w:rPr>
          <w:rFonts w:ascii="Verdana" w:hAnsi="Verdana"/>
          <w:b/>
          <w:sz w:val="22"/>
          <w:szCs w:val="22"/>
        </w:rPr>
        <w:t>:</w:t>
      </w:r>
    </w:p>
    <w:p w14:paraId="4325FDA3" w14:textId="77777777" w:rsidR="00E85BE7" w:rsidRPr="00E51722" w:rsidRDefault="00E85BE7">
      <w:pPr>
        <w:rPr>
          <w:rFonts w:ascii="Verdana" w:hAnsi="Verdana"/>
          <w:bCs/>
          <w:sz w:val="22"/>
          <w:szCs w:val="22"/>
        </w:rPr>
      </w:pPr>
    </w:p>
    <w:p w14:paraId="1BFB25F5" w14:textId="3DB09BC9" w:rsidR="00A15726" w:rsidRDefault="00E51722">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 xml:space="preserve">  Cllr. J.</w:t>
      </w:r>
      <w:r w:rsidR="00A15726">
        <w:rPr>
          <w:rFonts w:ascii="Verdana" w:hAnsi="Verdana"/>
          <w:bCs/>
          <w:sz w:val="22"/>
          <w:szCs w:val="22"/>
        </w:rPr>
        <w:t xml:space="preserve"> </w:t>
      </w:r>
      <w:r>
        <w:rPr>
          <w:rFonts w:ascii="Verdana" w:hAnsi="Verdana"/>
          <w:bCs/>
          <w:sz w:val="22"/>
          <w:szCs w:val="22"/>
        </w:rPr>
        <w:t>Lee will</w:t>
      </w:r>
      <w:r w:rsidR="00A15726">
        <w:rPr>
          <w:rFonts w:ascii="Verdana" w:hAnsi="Verdana"/>
          <w:bCs/>
          <w:sz w:val="22"/>
          <w:szCs w:val="22"/>
        </w:rPr>
        <w:t xml:space="preserve"> review the Willow Wood area of the orders </w:t>
      </w:r>
      <w:r w:rsidR="00A15726">
        <w:rPr>
          <w:rFonts w:ascii="Verdana" w:hAnsi="Verdana"/>
          <w:bCs/>
          <w:sz w:val="22"/>
          <w:szCs w:val="22"/>
        </w:rPr>
        <w:tab/>
      </w:r>
      <w:r w:rsidR="00A15726">
        <w:rPr>
          <w:rFonts w:ascii="Verdana" w:hAnsi="Verdana"/>
          <w:bCs/>
          <w:sz w:val="22"/>
          <w:szCs w:val="22"/>
        </w:rPr>
        <w:tab/>
      </w:r>
      <w:r w:rsidR="00A15726">
        <w:rPr>
          <w:rFonts w:ascii="Verdana" w:hAnsi="Verdana"/>
          <w:bCs/>
          <w:sz w:val="22"/>
          <w:szCs w:val="22"/>
        </w:rPr>
        <w:tab/>
        <w:t xml:space="preserve">  and Cllr Ray is prepared to go through and update the main </w:t>
      </w:r>
      <w:r w:rsidR="00A15726">
        <w:rPr>
          <w:rFonts w:ascii="Verdana" w:hAnsi="Verdana"/>
          <w:bCs/>
          <w:sz w:val="22"/>
          <w:szCs w:val="22"/>
        </w:rPr>
        <w:tab/>
      </w:r>
      <w:r w:rsidR="00A15726">
        <w:rPr>
          <w:rFonts w:ascii="Verdana" w:hAnsi="Verdana"/>
          <w:bCs/>
          <w:sz w:val="22"/>
          <w:szCs w:val="22"/>
        </w:rPr>
        <w:tab/>
      </w:r>
      <w:r w:rsidR="00A15726">
        <w:rPr>
          <w:rFonts w:ascii="Verdana" w:hAnsi="Verdana"/>
          <w:bCs/>
          <w:sz w:val="22"/>
          <w:szCs w:val="22"/>
        </w:rPr>
        <w:tab/>
        <w:t xml:space="preserve">  document.</w:t>
      </w:r>
    </w:p>
    <w:p w14:paraId="5F1836B0" w14:textId="0A1A0416" w:rsidR="00A15726" w:rsidRDefault="00A15726">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p>
    <w:p w14:paraId="3EF6F7C5" w14:textId="7D0A7ACA" w:rsidR="00A15726" w:rsidRPr="00A15726" w:rsidRDefault="00A15726">
      <w:pPr>
        <w:rPr>
          <w:rFonts w:ascii="Verdana" w:hAnsi="Verdana"/>
          <w:b/>
          <w:bCs/>
          <w:sz w:val="22"/>
          <w:szCs w:val="22"/>
        </w:rPr>
      </w:pPr>
      <w:r>
        <w:rPr>
          <w:rFonts w:ascii="Verdana" w:hAnsi="Verdana"/>
          <w:bCs/>
          <w:sz w:val="22"/>
          <w:szCs w:val="22"/>
        </w:rPr>
        <w:t xml:space="preserve">  </w:t>
      </w:r>
      <w:r w:rsidRPr="00A15726">
        <w:rPr>
          <w:rFonts w:ascii="Verdana" w:hAnsi="Verdana"/>
          <w:b/>
          <w:bCs/>
          <w:sz w:val="22"/>
          <w:szCs w:val="22"/>
        </w:rPr>
        <w:t xml:space="preserve">16. Review of Lead Cllrs. and </w:t>
      </w:r>
      <w:r>
        <w:rPr>
          <w:rFonts w:ascii="Verdana" w:hAnsi="Verdana"/>
          <w:b/>
          <w:bCs/>
          <w:sz w:val="22"/>
          <w:szCs w:val="22"/>
        </w:rPr>
        <w:t>responsibilities:</w:t>
      </w:r>
    </w:p>
    <w:p w14:paraId="60A14070" w14:textId="77777777" w:rsidR="00174449" w:rsidRPr="00A15726" w:rsidRDefault="00174449">
      <w:pPr>
        <w:rPr>
          <w:rFonts w:ascii="Verdana" w:hAnsi="Verdana"/>
          <w:b/>
          <w:bCs/>
          <w:sz w:val="22"/>
          <w:szCs w:val="22"/>
        </w:rPr>
      </w:pPr>
    </w:p>
    <w:p w14:paraId="2531F4F6" w14:textId="77777777" w:rsidR="00174449" w:rsidRDefault="00174449">
      <w:pPr>
        <w:rPr>
          <w:rFonts w:ascii="Verdana" w:hAnsi="Verdana"/>
          <w:bCs/>
          <w:sz w:val="22"/>
          <w:szCs w:val="22"/>
        </w:rPr>
      </w:pPr>
    </w:p>
    <w:p w14:paraId="561B30AA" w14:textId="69D945B3" w:rsidR="0097677E" w:rsidRPr="0097677E" w:rsidRDefault="0097677E" w:rsidP="0097677E">
      <w:pPr>
        <w:autoSpaceDE w:val="0"/>
        <w:autoSpaceDN w:val="0"/>
        <w:adjustRightInd w:val="0"/>
        <w:rPr>
          <w:rFonts w:ascii="Verdana" w:hAnsi="Verdana" w:cs="Calibri"/>
          <w:b/>
          <w:bCs/>
          <w:lang w:eastAsia="en-GB"/>
        </w:rPr>
      </w:pPr>
      <w:r w:rsidRPr="0097677E">
        <w:rPr>
          <w:rFonts w:ascii="Verdana" w:hAnsi="Verdana"/>
          <w:lang w:eastAsia="en-GB"/>
        </w:rPr>
        <w:t>A</w:t>
      </w:r>
      <w:r w:rsidRPr="0097677E">
        <w:rPr>
          <w:rFonts w:ascii="Verdana" w:hAnsi="Verdana" w:cs="Calibri"/>
          <w:b/>
          <w:bCs/>
          <w:lang w:eastAsia="en-GB"/>
        </w:rPr>
        <w:t>ctivity/Topic</w:t>
      </w:r>
      <w:r w:rsidRPr="0097677E">
        <w:rPr>
          <w:rFonts w:ascii="Verdana" w:hAnsi="Verdana" w:cs="Calibri"/>
          <w:b/>
          <w:bCs/>
          <w:lang w:eastAsia="en-GB"/>
        </w:rPr>
        <w:tab/>
      </w:r>
      <w:r w:rsidRPr="0097677E">
        <w:rPr>
          <w:rFonts w:ascii="Verdana" w:hAnsi="Verdana" w:cs="Calibri"/>
          <w:b/>
          <w:bCs/>
          <w:lang w:eastAsia="en-GB"/>
        </w:rPr>
        <w:tab/>
      </w:r>
      <w:r w:rsidRPr="0097677E">
        <w:rPr>
          <w:rFonts w:ascii="Verdana" w:hAnsi="Verdana" w:cs="Calibri"/>
          <w:b/>
          <w:bCs/>
          <w:lang w:eastAsia="en-GB"/>
        </w:rPr>
        <w:tab/>
      </w:r>
      <w:r w:rsidRPr="0097677E">
        <w:rPr>
          <w:rFonts w:ascii="Verdana" w:hAnsi="Verdana" w:cs="Calibri"/>
          <w:b/>
          <w:bCs/>
          <w:lang w:eastAsia="en-GB"/>
        </w:rPr>
        <w:tab/>
        <w:t>Lead Councillor</w:t>
      </w:r>
    </w:p>
    <w:p w14:paraId="6C26C28C" w14:textId="77777777" w:rsidR="0097677E" w:rsidRPr="0097677E" w:rsidRDefault="0097677E" w:rsidP="0097677E">
      <w:pPr>
        <w:autoSpaceDE w:val="0"/>
        <w:autoSpaceDN w:val="0"/>
        <w:adjustRightInd w:val="0"/>
        <w:ind w:right="1267"/>
        <w:rPr>
          <w:rFonts w:ascii="Verdana" w:hAnsi="Verdana" w:cs="Calibri"/>
          <w:lang w:eastAsia="en-GB"/>
        </w:rPr>
      </w:pPr>
      <w:r w:rsidRPr="0097677E">
        <w:rPr>
          <w:rFonts w:ascii="Verdana" w:hAnsi="Verdana" w:cs="Calibri"/>
          <w:lang w:eastAsia="en-GB"/>
        </w:rPr>
        <w:t>Planning matters</w:t>
      </w:r>
      <w:r w:rsidRPr="0097677E">
        <w:rPr>
          <w:rFonts w:ascii="Verdana" w:hAnsi="Verdana" w:cs="Calibri"/>
          <w:lang w:eastAsia="en-GB"/>
        </w:rPr>
        <w:tab/>
      </w:r>
      <w:r w:rsidRPr="0097677E">
        <w:rPr>
          <w:rFonts w:ascii="Verdana" w:hAnsi="Verdana" w:cs="Calibri"/>
          <w:lang w:eastAsia="en-GB"/>
        </w:rPr>
        <w:tab/>
        <w:t xml:space="preserve"> </w:t>
      </w:r>
      <w:r w:rsidRPr="0097677E">
        <w:rPr>
          <w:rFonts w:ascii="Verdana" w:hAnsi="Verdana" w:cs="Calibri"/>
          <w:lang w:eastAsia="en-GB"/>
        </w:rPr>
        <w:tab/>
      </w:r>
      <w:r w:rsidRPr="0097677E">
        <w:rPr>
          <w:rFonts w:ascii="Verdana" w:hAnsi="Verdana" w:cs="Calibri"/>
          <w:lang w:eastAsia="en-GB"/>
        </w:rPr>
        <w:tab/>
        <w:t>Cllr. Shilvock, Cllr Simmons</w:t>
      </w:r>
      <w:r w:rsidRPr="0097677E">
        <w:rPr>
          <w:rFonts w:ascii="Verdana" w:hAnsi="Verdana" w:cs="Calibri"/>
          <w:lang w:eastAsia="en-GB"/>
        </w:rPr>
        <w:tab/>
      </w:r>
      <w:r w:rsidRPr="0097677E">
        <w:rPr>
          <w:rFonts w:ascii="Verdana" w:hAnsi="Verdana" w:cs="Calibri"/>
          <w:lang w:eastAsia="en-GB"/>
        </w:rPr>
        <w:tab/>
      </w:r>
    </w:p>
    <w:p w14:paraId="26025811" w14:textId="77777777" w:rsidR="0097677E" w:rsidRPr="0097677E" w:rsidRDefault="0097677E" w:rsidP="0097677E">
      <w:pPr>
        <w:autoSpaceDE w:val="0"/>
        <w:autoSpaceDN w:val="0"/>
        <w:adjustRightInd w:val="0"/>
        <w:rPr>
          <w:rFonts w:ascii="Verdana" w:hAnsi="Verdana" w:cs="Calibri"/>
          <w:lang w:eastAsia="en-GB"/>
        </w:rPr>
      </w:pPr>
      <w:r w:rsidRPr="0097677E">
        <w:rPr>
          <w:rFonts w:ascii="Verdana" w:hAnsi="Verdana" w:cs="Calibri"/>
          <w:lang w:eastAsia="en-GB"/>
        </w:rPr>
        <w:t>Website:</w:t>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t>Cllr. Ray and the Clerk</w:t>
      </w:r>
    </w:p>
    <w:p w14:paraId="42F94A89" w14:textId="77777777" w:rsidR="0097677E" w:rsidRPr="0097677E" w:rsidRDefault="0097677E" w:rsidP="0097677E">
      <w:pPr>
        <w:autoSpaceDE w:val="0"/>
        <w:autoSpaceDN w:val="0"/>
        <w:adjustRightInd w:val="0"/>
        <w:rPr>
          <w:rFonts w:ascii="Verdana" w:hAnsi="Verdana" w:cs="Calibri"/>
          <w:lang w:eastAsia="en-GB"/>
        </w:rPr>
      </w:pPr>
    </w:p>
    <w:p w14:paraId="70AD32BF" w14:textId="77777777" w:rsidR="0097677E" w:rsidRPr="0097677E" w:rsidRDefault="0097677E" w:rsidP="0097677E">
      <w:pPr>
        <w:autoSpaceDE w:val="0"/>
        <w:autoSpaceDN w:val="0"/>
        <w:adjustRightInd w:val="0"/>
        <w:rPr>
          <w:rFonts w:ascii="Verdana" w:hAnsi="Verdana" w:cs="Calibri"/>
          <w:lang w:eastAsia="en-GB"/>
        </w:rPr>
      </w:pPr>
      <w:r w:rsidRPr="0097677E">
        <w:rPr>
          <w:rFonts w:ascii="Verdana" w:hAnsi="Verdana" w:cs="Calibri"/>
          <w:lang w:eastAsia="en-GB"/>
        </w:rPr>
        <w:t>Standing Orders:</w:t>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t>Cllr. Ray</w:t>
      </w:r>
    </w:p>
    <w:p w14:paraId="3F80C671" w14:textId="77777777" w:rsidR="0097677E" w:rsidRPr="0097677E" w:rsidRDefault="0097677E" w:rsidP="0097677E">
      <w:pPr>
        <w:autoSpaceDE w:val="0"/>
        <w:autoSpaceDN w:val="0"/>
        <w:adjustRightInd w:val="0"/>
        <w:rPr>
          <w:rFonts w:ascii="Verdana" w:hAnsi="Verdana" w:cs="Calibri"/>
          <w:lang w:eastAsia="en-GB"/>
        </w:rPr>
      </w:pPr>
    </w:p>
    <w:p w14:paraId="4A49BD09" w14:textId="77777777" w:rsidR="0097677E" w:rsidRPr="0097677E" w:rsidRDefault="0097677E" w:rsidP="0097677E">
      <w:pPr>
        <w:autoSpaceDE w:val="0"/>
        <w:autoSpaceDN w:val="0"/>
        <w:adjustRightInd w:val="0"/>
        <w:rPr>
          <w:rFonts w:ascii="Verdana" w:hAnsi="Verdana" w:cs="Calibri"/>
          <w:lang w:eastAsia="en-GB"/>
        </w:rPr>
      </w:pPr>
      <w:r w:rsidRPr="0097677E">
        <w:rPr>
          <w:rFonts w:ascii="Verdana" w:hAnsi="Verdana" w:cs="Calibri"/>
          <w:lang w:eastAsia="en-GB"/>
        </w:rPr>
        <w:t>Willow Wood Play Area:</w:t>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t>Cllr. K. McMillan, Cllr. J. Lee</w:t>
      </w:r>
    </w:p>
    <w:p w14:paraId="09E5CFE6" w14:textId="77777777" w:rsidR="0097677E" w:rsidRPr="0097677E" w:rsidRDefault="0097677E" w:rsidP="0097677E">
      <w:pPr>
        <w:autoSpaceDE w:val="0"/>
        <w:autoSpaceDN w:val="0"/>
        <w:adjustRightInd w:val="0"/>
        <w:rPr>
          <w:rFonts w:ascii="Verdana" w:hAnsi="Verdana" w:cs="Calibri"/>
          <w:lang w:eastAsia="en-GB"/>
        </w:rPr>
      </w:pPr>
    </w:p>
    <w:p w14:paraId="506564EC" w14:textId="77777777" w:rsidR="0097677E" w:rsidRPr="0097677E" w:rsidRDefault="0097677E" w:rsidP="0097677E">
      <w:pPr>
        <w:autoSpaceDE w:val="0"/>
        <w:autoSpaceDN w:val="0"/>
        <w:adjustRightInd w:val="0"/>
        <w:rPr>
          <w:rFonts w:ascii="Verdana" w:hAnsi="Verdana" w:cs="Calibri"/>
          <w:lang w:eastAsia="en-GB"/>
        </w:rPr>
      </w:pPr>
      <w:r w:rsidRPr="0097677E">
        <w:rPr>
          <w:rFonts w:ascii="Verdana" w:hAnsi="Verdana" w:cs="Calibri"/>
          <w:lang w:eastAsia="en-GB"/>
        </w:rPr>
        <w:lastRenderedPageBreak/>
        <w:t>Risk Register:</w:t>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t>Cllr. Ray</w:t>
      </w:r>
    </w:p>
    <w:p w14:paraId="5CDD9EAE" w14:textId="77777777" w:rsidR="0097677E" w:rsidRPr="0097677E" w:rsidRDefault="0097677E" w:rsidP="0097677E">
      <w:pPr>
        <w:autoSpaceDE w:val="0"/>
        <w:autoSpaceDN w:val="0"/>
        <w:adjustRightInd w:val="0"/>
        <w:rPr>
          <w:rFonts w:ascii="Verdana" w:hAnsi="Verdana" w:cs="Calibri"/>
          <w:lang w:eastAsia="en-GB"/>
        </w:rPr>
      </w:pPr>
    </w:p>
    <w:p w14:paraId="3D1D5719" w14:textId="77777777" w:rsidR="0097677E" w:rsidRPr="0097677E" w:rsidRDefault="0097677E" w:rsidP="0097677E">
      <w:pPr>
        <w:autoSpaceDE w:val="0"/>
        <w:autoSpaceDN w:val="0"/>
        <w:adjustRightInd w:val="0"/>
        <w:rPr>
          <w:rFonts w:ascii="Verdana" w:hAnsi="Verdana" w:cs="Calibri"/>
          <w:lang w:eastAsia="en-GB"/>
        </w:rPr>
      </w:pPr>
      <w:r w:rsidRPr="0097677E">
        <w:rPr>
          <w:rFonts w:ascii="Verdana" w:hAnsi="Verdana" w:cs="Calibri"/>
          <w:lang w:eastAsia="en-GB"/>
        </w:rPr>
        <w:t>Financial matters:</w:t>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t>Cllr. Ray</w:t>
      </w:r>
    </w:p>
    <w:p w14:paraId="29A3246A" w14:textId="77777777" w:rsidR="0097677E" w:rsidRPr="0097677E" w:rsidRDefault="0097677E" w:rsidP="0097677E">
      <w:pPr>
        <w:autoSpaceDE w:val="0"/>
        <w:autoSpaceDN w:val="0"/>
        <w:adjustRightInd w:val="0"/>
        <w:rPr>
          <w:rFonts w:ascii="Verdana" w:hAnsi="Verdana" w:cs="Calibri"/>
          <w:lang w:eastAsia="en-GB"/>
        </w:rPr>
      </w:pPr>
    </w:p>
    <w:p w14:paraId="72B8B12D" w14:textId="77777777" w:rsidR="0097677E" w:rsidRPr="0097677E" w:rsidRDefault="0097677E" w:rsidP="0097677E">
      <w:pPr>
        <w:autoSpaceDE w:val="0"/>
        <w:autoSpaceDN w:val="0"/>
        <w:adjustRightInd w:val="0"/>
        <w:rPr>
          <w:rFonts w:ascii="Verdana" w:hAnsi="Verdana" w:cs="Calibri"/>
          <w:lang w:eastAsia="en-GB"/>
        </w:rPr>
      </w:pPr>
      <w:r w:rsidRPr="0097677E">
        <w:rPr>
          <w:rFonts w:ascii="Verdana" w:hAnsi="Verdana" w:cs="Calibri"/>
          <w:lang w:eastAsia="en-GB"/>
        </w:rPr>
        <w:t>Road Safety and Parking</w:t>
      </w:r>
      <w:r w:rsidRPr="0097677E">
        <w:rPr>
          <w:rFonts w:ascii="Verdana" w:hAnsi="Verdana" w:cs="Calibri"/>
          <w:lang w:eastAsia="en-GB"/>
        </w:rPr>
        <w:tab/>
      </w:r>
      <w:r w:rsidRPr="0097677E">
        <w:rPr>
          <w:rFonts w:ascii="Verdana" w:hAnsi="Verdana" w:cs="Calibri"/>
          <w:lang w:eastAsia="en-GB"/>
        </w:rPr>
        <w:tab/>
        <w:t>Cllr Simmons, Cllr J. Lee, Cllr. Ray</w:t>
      </w:r>
    </w:p>
    <w:p w14:paraId="3271EDCE" w14:textId="77777777" w:rsidR="0097677E" w:rsidRPr="0097677E" w:rsidRDefault="0097677E" w:rsidP="0097677E">
      <w:pPr>
        <w:autoSpaceDE w:val="0"/>
        <w:autoSpaceDN w:val="0"/>
        <w:adjustRightInd w:val="0"/>
        <w:rPr>
          <w:rFonts w:ascii="Verdana" w:hAnsi="Verdana" w:cs="Calibri"/>
          <w:lang w:eastAsia="en-GB"/>
        </w:rPr>
      </w:pPr>
      <w:r w:rsidRPr="0097677E">
        <w:rPr>
          <w:rFonts w:ascii="Verdana" w:hAnsi="Verdana" w:cs="Calibri"/>
          <w:lang w:eastAsia="en-GB"/>
        </w:rPr>
        <w:tab/>
        <w:t>(Including Community Speed Watch)</w:t>
      </w:r>
    </w:p>
    <w:p w14:paraId="57BCC563" w14:textId="77777777" w:rsidR="0097677E" w:rsidRPr="0097677E" w:rsidRDefault="0097677E" w:rsidP="0097677E">
      <w:pPr>
        <w:autoSpaceDE w:val="0"/>
        <w:autoSpaceDN w:val="0"/>
        <w:adjustRightInd w:val="0"/>
        <w:rPr>
          <w:rFonts w:ascii="Verdana" w:hAnsi="Verdana" w:cs="Calibri"/>
          <w:lang w:eastAsia="en-GB"/>
        </w:rPr>
      </w:pPr>
    </w:p>
    <w:p w14:paraId="7FED40BA" w14:textId="77777777" w:rsidR="0097677E" w:rsidRPr="0097677E" w:rsidRDefault="0097677E" w:rsidP="0097677E">
      <w:pPr>
        <w:autoSpaceDE w:val="0"/>
        <w:autoSpaceDN w:val="0"/>
        <w:adjustRightInd w:val="0"/>
        <w:rPr>
          <w:rFonts w:ascii="Verdana" w:hAnsi="Verdana" w:cs="Calibri"/>
          <w:lang w:eastAsia="en-GB"/>
        </w:rPr>
      </w:pPr>
      <w:r w:rsidRPr="0097677E">
        <w:rPr>
          <w:rFonts w:ascii="Verdana" w:hAnsi="Verdana" w:cs="Calibri"/>
          <w:lang w:eastAsia="en-GB"/>
        </w:rPr>
        <w:t>Defibrillators/</w:t>
      </w:r>
    </w:p>
    <w:p w14:paraId="4BD910A3" w14:textId="4EDC05D9" w:rsidR="0097677E" w:rsidRPr="0097677E" w:rsidRDefault="0097677E" w:rsidP="0097677E">
      <w:pPr>
        <w:autoSpaceDE w:val="0"/>
        <w:autoSpaceDN w:val="0"/>
        <w:adjustRightInd w:val="0"/>
        <w:rPr>
          <w:rFonts w:ascii="Verdana" w:hAnsi="Verdana" w:cs="Calibri"/>
          <w:lang w:eastAsia="en-GB"/>
        </w:rPr>
      </w:pPr>
      <w:r>
        <w:rPr>
          <w:rFonts w:ascii="Verdana" w:hAnsi="Verdana" w:cs="Calibri"/>
          <w:lang w:eastAsia="en-GB"/>
        </w:rPr>
        <w:t>Parish Emergency Plan</w:t>
      </w:r>
      <w:r w:rsidRPr="0097677E">
        <w:rPr>
          <w:rFonts w:ascii="Verdana" w:hAnsi="Verdana" w:cs="Calibri"/>
          <w:lang w:eastAsia="en-GB"/>
        </w:rPr>
        <w:t>:</w:t>
      </w:r>
      <w:r w:rsidRPr="0097677E">
        <w:rPr>
          <w:rFonts w:ascii="Verdana" w:hAnsi="Verdana" w:cs="Calibri"/>
          <w:lang w:eastAsia="en-GB"/>
        </w:rPr>
        <w:tab/>
      </w:r>
      <w:r w:rsidRPr="0097677E">
        <w:rPr>
          <w:rFonts w:ascii="Verdana" w:hAnsi="Verdana" w:cs="Calibri"/>
          <w:lang w:eastAsia="en-GB"/>
        </w:rPr>
        <w:tab/>
      </w:r>
      <w:r>
        <w:rPr>
          <w:rFonts w:ascii="Verdana" w:hAnsi="Verdana" w:cs="Calibri"/>
          <w:lang w:eastAsia="en-GB"/>
        </w:rPr>
        <w:tab/>
      </w:r>
      <w:r w:rsidRPr="0097677E">
        <w:rPr>
          <w:rFonts w:ascii="Verdana" w:hAnsi="Verdana" w:cs="Calibri"/>
          <w:lang w:eastAsia="en-GB"/>
        </w:rPr>
        <w:t>Cllr. Stewart</w:t>
      </w:r>
    </w:p>
    <w:p w14:paraId="61601ACC" w14:textId="77777777" w:rsidR="0097677E" w:rsidRPr="0097677E" w:rsidRDefault="0097677E" w:rsidP="0097677E">
      <w:pPr>
        <w:autoSpaceDE w:val="0"/>
        <w:autoSpaceDN w:val="0"/>
        <w:adjustRightInd w:val="0"/>
        <w:rPr>
          <w:rFonts w:ascii="Verdana" w:hAnsi="Verdana" w:cs="Calibri"/>
          <w:lang w:eastAsia="en-GB"/>
        </w:rPr>
      </w:pPr>
      <w:r w:rsidRPr="0097677E">
        <w:rPr>
          <w:rFonts w:ascii="Verdana" w:eastAsiaTheme="minorHAnsi" w:hAnsi="Verdana" w:cs="Calibri"/>
          <w:sz w:val="20"/>
          <w:szCs w:val="20"/>
        </w:rPr>
        <w:tab/>
      </w:r>
      <w:r w:rsidRPr="0097677E">
        <w:rPr>
          <w:rFonts w:ascii="Verdana" w:eastAsiaTheme="minorHAnsi" w:hAnsi="Verdana" w:cs="Calibri"/>
          <w:sz w:val="20"/>
          <w:szCs w:val="20"/>
        </w:rPr>
        <w:tab/>
      </w:r>
    </w:p>
    <w:p w14:paraId="3EF0FF4B" w14:textId="77777777" w:rsidR="0097677E" w:rsidRPr="0097677E" w:rsidRDefault="0097677E" w:rsidP="0097677E">
      <w:pPr>
        <w:autoSpaceDE w:val="0"/>
        <w:autoSpaceDN w:val="0"/>
        <w:adjustRightInd w:val="0"/>
        <w:jc w:val="both"/>
        <w:rPr>
          <w:rFonts w:ascii="Verdana" w:hAnsi="Verdana" w:cs="Calibri"/>
          <w:lang w:eastAsia="en-GB"/>
        </w:rPr>
      </w:pPr>
      <w:r w:rsidRPr="0097677E">
        <w:rPr>
          <w:rFonts w:ascii="Verdana" w:hAnsi="Verdana" w:cs="Calibri"/>
          <w:lang w:eastAsia="en-GB"/>
        </w:rPr>
        <w:t>Wilmcote School Trust Fund:</w:t>
      </w:r>
      <w:r w:rsidRPr="0097677E">
        <w:rPr>
          <w:rFonts w:ascii="Verdana" w:hAnsi="Verdana" w:cs="Calibri"/>
          <w:lang w:eastAsia="en-GB"/>
        </w:rPr>
        <w:tab/>
      </w:r>
      <w:r w:rsidRPr="0097677E">
        <w:rPr>
          <w:rFonts w:ascii="Verdana" w:hAnsi="Verdana" w:cs="Calibri"/>
          <w:lang w:eastAsia="en-GB"/>
        </w:rPr>
        <w:tab/>
        <w:t>Cllr. E. Lee</w:t>
      </w:r>
    </w:p>
    <w:p w14:paraId="3E7EAB66" w14:textId="77777777" w:rsidR="0097677E" w:rsidRPr="0097677E" w:rsidRDefault="0097677E" w:rsidP="0097677E">
      <w:pPr>
        <w:autoSpaceDE w:val="0"/>
        <w:autoSpaceDN w:val="0"/>
        <w:adjustRightInd w:val="0"/>
        <w:jc w:val="both"/>
        <w:rPr>
          <w:rFonts w:ascii="Verdana" w:hAnsi="Verdana" w:cs="Calibri"/>
          <w:lang w:eastAsia="en-GB"/>
        </w:rPr>
      </w:pPr>
    </w:p>
    <w:p w14:paraId="1C824904" w14:textId="77777777" w:rsidR="0097677E" w:rsidRPr="0097677E" w:rsidRDefault="0097677E" w:rsidP="0097677E">
      <w:pPr>
        <w:autoSpaceDE w:val="0"/>
        <w:autoSpaceDN w:val="0"/>
        <w:adjustRightInd w:val="0"/>
        <w:jc w:val="both"/>
        <w:rPr>
          <w:rFonts w:ascii="Verdana" w:hAnsi="Verdana" w:cs="Calibri"/>
          <w:lang w:eastAsia="en-GB"/>
        </w:rPr>
      </w:pPr>
      <w:r w:rsidRPr="0097677E">
        <w:rPr>
          <w:rFonts w:ascii="Verdana" w:hAnsi="Verdana" w:cs="Calibri"/>
          <w:lang w:eastAsia="en-GB"/>
        </w:rPr>
        <w:t>Environmental Issues</w:t>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t>Cllr. Simmons</w:t>
      </w:r>
    </w:p>
    <w:p w14:paraId="4D37D394" w14:textId="77777777" w:rsidR="0097677E" w:rsidRPr="0097677E" w:rsidRDefault="0097677E" w:rsidP="0097677E">
      <w:pPr>
        <w:autoSpaceDE w:val="0"/>
        <w:autoSpaceDN w:val="0"/>
        <w:adjustRightInd w:val="0"/>
        <w:jc w:val="both"/>
        <w:rPr>
          <w:rFonts w:ascii="Verdana" w:hAnsi="Verdana" w:cs="Calibri"/>
          <w:lang w:eastAsia="en-GB"/>
        </w:rPr>
      </w:pPr>
    </w:p>
    <w:p w14:paraId="71BCA649" w14:textId="77777777" w:rsidR="0097677E" w:rsidRPr="0097677E" w:rsidRDefault="0097677E" w:rsidP="0097677E">
      <w:pPr>
        <w:autoSpaceDE w:val="0"/>
        <w:autoSpaceDN w:val="0"/>
        <w:adjustRightInd w:val="0"/>
        <w:jc w:val="both"/>
        <w:rPr>
          <w:rFonts w:ascii="Verdana" w:hAnsi="Verdana" w:cs="Calibri"/>
          <w:lang w:eastAsia="en-GB"/>
        </w:rPr>
      </w:pPr>
      <w:r w:rsidRPr="0097677E">
        <w:rPr>
          <w:rFonts w:ascii="Verdana" w:hAnsi="Verdana" w:cs="Calibri"/>
          <w:lang w:eastAsia="en-GB"/>
        </w:rPr>
        <w:t>Parish Online</w:t>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t>Cllr. Simmons</w:t>
      </w:r>
    </w:p>
    <w:p w14:paraId="6D443055" w14:textId="77777777" w:rsidR="0097677E" w:rsidRPr="0097677E" w:rsidRDefault="0097677E" w:rsidP="0097677E">
      <w:pPr>
        <w:autoSpaceDE w:val="0"/>
        <w:autoSpaceDN w:val="0"/>
        <w:adjustRightInd w:val="0"/>
        <w:jc w:val="both"/>
        <w:rPr>
          <w:rFonts w:ascii="Verdana" w:hAnsi="Verdana" w:cs="Calibri"/>
          <w:lang w:eastAsia="en-GB"/>
        </w:rPr>
      </w:pPr>
    </w:p>
    <w:p w14:paraId="6BFF29C8" w14:textId="77777777" w:rsidR="0097677E" w:rsidRPr="0097677E" w:rsidRDefault="0097677E" w:rsidP="0097677E">
      <w:pPr>
        <w:autoSpaceDE w:val="0"/>
        <w:autoSpaceDN w:val="0"/>
        <w:adjustRightInd w:val="0"/>
        <w:jc w:val="both"/>
        <w:rPr>
          <w:rFonts w:ascii="Verdana" w:hAnsi="Verdana" w:cs="Calibri"/>
          <w:lang w:eastAsia="en-GB"/>
        </w:rPr>
      </w:pPr>
      <w:r w:rsidRPr="0097677E">
        <w:rPr>
          <w:rFonts w:ascii="Verdana" w:hAnsi="Verdana" w:cs="Calibri"/>
          <w:lang w:eastAsia="en-GB"/>
        </w:rPr>
        <w:t>Grant applications</w:t>
      </w:r>
      <w:r w:rsidRPr="0097677E">
        <w:rPr>
          <w:rFonts w:ascii="Verdana" w:hAnsi="Verdana" w:cs="Calibri"/>
          <w:lang w:eastAsia="en-GB"/>
        </w:rPr>
        <w:tab/>
      </w:r>
      <w:r w:rsidRPr="0097677E">
        <w:rPr>
          <w:rFonts w:ascii="Verdana" w:hAnsi="Verdana" w:cs="Calibri"/>
          <w:lang w:eastAsia="en-GB"/>
        </w:rPr>
        <w:tab/>
      </w:r>
      <w:r w:rsidRPr="0097677E">
        <w:rPr>
          <w:rFonts w:ascii="Verdana" w:hAnsi="Verdana" w:cs="Calibri"/>
          <w:lang w:eastAsia="en-GB"/>
        </w:rPr>
        <w:tab/>
        <w:t>Cllr. Shilvock</w:t>
      </w:r>
    </w:p>
    <w:p w14:paraId="088F46E8" w14:textId="77777777" w:rsidR="00174449" w:rsidRDefault="00174449" w:rsidP="00E51722">
      <w:pPr>
        <w:tabs>
          <w:tab w:val="left" w:pos="284"/>
        </w:tabs>
        <w:rPr>
          <w:rFonts w:ascii="Verdana" w:hAnsi="Verdana"/>
          <w:bCs/>
          <w:sz w:val="22"/>
          <w:szCs w:val="22"/>
        </w:rPr>
      </w:pPr>
    </w:p>
    <w:p w14:paraId="7B9FD4F8" w14:textId="77777777" w:rsidR="00174449" w:rsidRDefault="00174449">
      <w:pPr>
        <w:rPr>
          <w:rFonts w:ascii="Verdana" w:hAnsi="Verdana"/>
          <w:bCs/>
          <w:sz w:val="22"/>
          <w:szCs w:val="22"/>
        </w:rPr>
      </w:pPr>
    </w:p>
    <w:p w14:paraId="082D2E80" w14:textId="77777777" w:rsidR="0097677E" w:rsidRDefault="0097677E">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 xml:space="preserve">If anyone has any comments please refer them to </w:t>
      </w:r>
    </w:p>
    <w:p w14:paraId="3DBA321E" w14:textId="1B958EE1" w:rsidR="00174449" w:rsidRDefault="0097677E">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Cllr. Ray.</w:t>
      </w:r>
    </w:p>
    <w:p w14:paraId="2B2184D6" w14:textId="77777777" w:rsidR="00174449" w:rsidRDefault="00174449">
      <w:pPr>
        <w:rPr>
          <w:rFonts w:ascii="Verdana" w:hAnsi="Verdana"/>
          <w:bCs/>
          <w:sz w:val="22"/>
          <w:szCs w:val="22"/>
        </w:rPr>
      </w:pPr>
    </w:p>
    <w:p w14:paraId="3C605135" w14:textId="2AAE097B" w:rsidR="00174449" w:rsidRPr="00F44ABF" w:rsidRDefault="0097677E">
      <w:pPr>
        <w:rPr>
          <w:rFonts w:ascii="Verdana" w:hAnsi="Verdana"/>
          <w:b/>
          <w:bCs/>
          <w:sz w:val="22"/>
          <w:szCs w:val="22"/>
        </w:rPr>
      </w:pPr>
      <w:r w:rsidRPr="00F44ABF">
        <w:rPr>
          <w:rFonts w:ascii="Verdana" w:hAnsi="Verdana"/>
          <w:b/>
          <w:bCs/>
          <w:sz w:val="22"/>
          <w:szCs w:val="22"/>
        </w:rPr>
        <w:t xml:space="preserve">17. </w:t>
      </w:r>
      <w:r w:rsidR="00F44ABF" w:rsidRPr="00F44ABF">
        <w:rPr>
          <w:rFonts w:ascii="Verdana" w:hAnsi="Verdana"/>
          <w:b/>
          <w:bCs/>
          <w:sz w:val="22"/>
          <w:szCs w:val="22"/>
        </w:rPr>
        <w:t>Parish Online – Parish Council initiatives/information</w:t>
      </w:r>
      <w:r w:rsidR="00F44ABF">
        <w:rPr>
          <w:rFonts w:ascii="Verdana" w:hAnsi="Verdana"/>
          <w:b/>
          <w:bCs/>
          <w:sz w:val="22"/>
          <w:szCs w:val="22"/>
        </w:rPr>
        <w:t xml:space="preserve"> and specific</w:t>
      </w:r>
    </w:p>
    <w:p w14:paraId="561836F8" w14:textId="1584337F" w:rsidR="00174449" w:rsidRPr="00F44ABF" w:rsidRDefault="00F44ABF">
      <w:pPr>
        <w:rPr>
          <w:rFonts w:ascii="Verdana" w:hAnsi="Verdana"/>
          <w:b/>
          <w:bCs/>
          <w:sz w:val="22"/>
          <w:szCs w:val="22"/>
        </w:rPr>
      </w:pPr>
      <w:r>
        <w:rPr>
          <w:rFonts w:ascii="Verdana" w:hAnsi="Verdana"/>
          <w:bCs/>
          <w:sz w:val="22"/>
          <w:szCs w:val="22"/>
        </w:rPr>
        <w:t xml:space="preserve">     </w:t>
      </w:r>
      <w:r>
        <w:rPr>
          <w:rFonts w:ascii="Verdana" w:hAnsi="Verdana"/>
          <w:bCs/>
          <w:sz w:val="22"/>
          <w:szCs w:val="22"/>
        </w:rPr>
        <w:tab/>
      </w:r>
      <w:r>
        <w:rPr>
          <w:rFonts w:ascii="Verdana" w:hAnsi="Verdana"/>
          <w:bCs/>
          <w:sz w:val="22"/>
          <w:szCs w:val="22"/>
        </w:rPr>
        <w:tab/>
      </w:r>
      <w:r>
        <w:rPr>
          <w:rFonts w:ascii="Verdana" w:hAnsi="Verdana"/>
          <w:bCs/>
          <w:sz w:val="22"/>
          <w:szCs w:val="22"/>
        </w:rPr>
        <w:tab/>
        <w:t xml:space="preserve">   </w:t>
      </w:r>
      <w:r w:rsidRPr="00F44ABF">
        <w:rPr>
          <w:rFonts w:ascii="Verdana" w:hAnsi="Verdana"/>
          <w:b/>
          <w:bCs/>
          <w:sz w:val="22"/>
          <w:szCs w:val="22"/>
        </w:rPr>
        <w:t>responsibilities:</w:t>
      </w:r>
    </w:p>
    <w:p w14:paraId="0A105AC2" w14:textId="77777777" w:rsidR="00F44ABF" w:rsidRDefault="00F44ABF">
      <w:pPr>
        <w:rPr>
          <w:rFonts w:ascii="Verdana" w:hAnsi="Verdana"/>
          <w:bCs/>
          <w:sz w:val="22"/>
          <w:szCs w:val="22"/>
        </w:rPr>
      </w:pPr>
    </w:p>
    <w:p w14:paraId="30766AEB" w14:textId="208ED686" w:rsidR="00F44ABF" w:rsidRDefault="00F44ABF">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 xml:space="preserve">Cllr Simmons proposed that she hosts a couple of sessions to </w:t>
      </w:r>
      <w:r>
        <w:rPr>
          <w:rFonts w:ascii="Verdana" w:hAnsi="Verdana"/>
          <w:bCs/>
          <w:sz w:val="22"/>
          <w:szCs w:val="22"/>
        </w:rPr>
        <w:tab/>
      </w:r>
      <w:r>
        <w:rPr>
          <w:rFonts w:ascii="Verdana" w:hAnsi="Verdana"/>
          <w:bCs/>
          <w:sz w:val="22"/>
          <w:szCs w:val="22"/>
        </w:rPr>
        <w:tab/>
      </w:r>
      <w:r>
        <w:rPr>
          <w:rFonts w:ascii="Verdana" w:hAnsi="Verdana"/>
          <w:bCs/>
          <w:sz w:val="22"/>
          <w:szCs w:val="22"/>
        </w:rPr>
        <w:tab/>
        <w:t xml:space="preserve">show how this can be used to the best advantage for </w:t>
      </w:r>
      <w:r>
        <w:rPr>
          <w:rFonts w:ascii="Verdana" w:hAnsi="Verdana"/>
          <w:bCs/>
          <w:sz w:val="22"/>
          <w:szCs w:val="22"/>
        </w:rPr>
        <w:tab/>
      </w:r>
      <w:r>
        <w:rPr>
          <w:rFonts w:ascii="Verdana" w:hAnsi="Verdana"/>
          <w:bCs/>
          <w:sz w:val="22"/>
          <w:szCs w:val="22"/>
        </w:rPr>
        <w:tab/>
      </w:r>
      <w:r>
        <w:rPr>
          <w:rFonts w:ascii="Verdana" w:hAnsi="Verdana"/>
          <w:bCs/>
          <w:sz w:val="22"/>
          <w:szCs w:val="22"/>
        </w:rPr>
        <w:tab/>
      </w:r>
      <w:r>
        <w:rPr>
          <w:rFonts w:ascii="Verdana" w:hAnsi="Verdana"/>
          <w:bCs/>
          <w:sz w:val="22"/>
          <w:szCs w:val="22"/>
        </w:rPr>
        <w:tab/>
        <w:t xml:space="preserve">Wilmcote parish council.  This was received favourably and </w:t>
      </w:r>
      <w:r>
        <w:rPr>
          <w:rFonts w:ascii="Verdana" w:hAnsi="Verdana"/>
          <w:bCs/>
          <w:sz w:val="22"/>
          <w:szCs w:val="22"/>
        </w:rPr>
        <w:tab/>
      </w:r>
      <w:r>
        <w:rPr>
          <w:rFonts w:ascii="Verdana" w:hAnsi="Verdana"/>
          <w:bCs/>
          <w:sz w:val="22"/>
          <w:szCs w:val="22"/>
        </w:rPr>
        <w:tab/>
      </w:r>
      <w:r>
        <w:rPr>
          <w:rFonts w:ascii="Verdana" w:hAnsi="Verdana"/>
          <w:bCs/>
          <w:sz w:val="22"/>
          <w:szCs w:val="22"/>
        </w:rPr>
        <w:tab/>
        <w:t xml:space="preserve">she will put forward suggested dates. </w:t>
      </w:r>
    </w:p>
    <w:p w14:paraId="7A01A454" w14:textId="77777777" w:rsidR="00174449" w:rsidRPr="00E85BE7" w:rsidRDefault="00174449">
      <w:pPr>
        <w:rPr>
          <w:rFonts w:ascii="Verdana" w:hAnsi="Verdana"/>
          <w:bCs/>
          <w:sz w:val="22"/>
          <w:szCs w:val="22"/>
        </w:rPr>
      </w:pPr>
    </w:p>
    <w:p w14:paraId="28E2D270" w14:textId="77777777" w:rsidR="003E77CC" w:rsidRDefault="003E77CC">
      <w:pPr>
        <w:rPr>
          <w:rFonts w:ascii="Verdana" w:hAnsi="Verdana"/>
          <w:b/>
          <w:sz w:val="22"/>
          <w:szCs w:val="22"/>
        </w:rPr>
      </w:pPr>
    </w:p>
    <w:p w14:paraId="1AC8612E" w14:textId="77777777" w:rsidR="00174449" w:rsidRDefault="003E77CC" w:rsidP="00174449">
      <w:pPr>
        <w:rPr>
          <w:rFonts w:ascii="Verdana" w:hAnsi="Verdana"/>
          <w:bCs/>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00A45881">
        <w:rPr>
          <w:rFonts w:ascii="Verdana" w:hAnsi="Verdana"/>
          <w:b/>
          <w:sz w:val="22"/>
          <w:szCs w:val="22"/>
        </w:rPr>
        <w:t xml:space="preserve">  </w:t>
      </w:r>
    </w:p>
    <w:p w14:paraId="7F984A6B" w14:textId="6E92BC43" w:rsidR="00BE2AF6" w:rsidRDefault="00174449" w:rsidP="00174449">
      <w:pPr>
        <w:rPr>
          <w:rFonts w:ascii="Verdana" w:hAnsi="Verdana"/>
          <w:sz w:val="22"/>
          <w:szCs w:val="22"/>
        </w:rPr>
      </w:pPr>
      <w:r>
        <w:rPr>
          <w:rFonts w:ascii="Verdana" w:hAnsi="Verdana"/>
          <w:sz w:val="22"/>
          <w:szCs w:val="22"/>
        </w:rPr>
        <w:t xml:space="preserve">          </w:t>
      </w:r>
    </w:p>
    <w:p w14:paraId="31D86B69" w14:textId="77777777" w:rsidR="00174449" w:rsidRDefault="00174449" w:rsidP="00174449">
      <w:pPr>
        <w:rPr>
          <w:rFonts w:ascii="Verdana" w:hAnsi="Verdana"/>
          <w:sz w:val="22"/>
          <w:szCs w:val="22"/>
        </w:rPr>
      </w:pPr>
    </w:p>
    <w:p w14:paraId="0E4D5A5E" w14:textId="77777777" w:rsidR="00174449" w:rsidRDefault="00174449" w:rsidP="00A37402">
      <w:pPr>
        <w:ind w:left="2268"/>
        <w:rPr>
          <w:rFonts w:ascii="Verdana" w:hAnsi="Verdana"/>
          <w:sz w:val="22"/>
          <w:szCs w:val="22"/>
        </w:rPr>
      </w:pPr>
    </w:p>
    <w:p w14:paraId="183FC6A6" w14:textId="7DA7D9AB" w:rsidR="00442650" w:rsidRDefault="005240D9" w:rsidP="00A37402">
      <w:pPr>
        <w:ind w:left="2268"/>
        <w:rPr>
          <w:rFonts w:ascii="Verdana" w:hAnsi="Verdana"/>
          <w:sz w:val="22"/>
          <w:szCs w:val="22"/>
        </w:rPr>
      </w:pPr>
      <w:r>
        <w:rPr>
          <w:rFonts w:ascii="Verdana" w:hAnsi="Verdana"/>
          <w:sz w:val="22"/>
          <w:szCs w:val="22"/>
        </w:rPr>
        <w:t>Receive Report from Working Group on Parish Online</w:t>
      </w:r>
      <w:r w:rsidR="00442650">
        <w:rPr>
          <w:rFonts w:ascii="Verdana" w:hAnsi="Verdana"/>
          <w:sz w:val="22"/>
          <w:szCs w:val="22"/>
        </w:rPr>
        <w:tab/>
      </w:r>
    </w:p>
    <w:p w14:paraId="61B48C1E" w14:textId="454DAA61" w:rsidR="003E77CC" w:rsidRDefault="003E77CC">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6670557B" w14:textId="77777777" w:rsidR="0002658D" w:rsidRDefault="0002658D">
      <w:pPr>
        <w:rPr>
          <w:rFonts w:ascii="Verdana" w:hAnsi="Verdana"/>
          <w:sz w:val="22"/>
          <w:szCs w:val="22"/>
        </w:rPr>
      </w:pPr>
    </w:p>
    <w:p w14:paraId="7E8C2FD0" w14:textId="30DA3545" w:rsidR="0033216F" w:rsidRPr="00E85BE7" w:rsidRDefault="00B31BA0">
      <w:pPr>
        <w:rPr>
          <w:rFonts w:ascii="Verdana" w:hAnsi="Verdana"/>
          <w:bCs/>
          <w:sz w:val="22"/>
          <w:szCs w:val="22"/>
        </w:rPr>
      </w:pPr>
      <w:r>
        <w:rPr>
          <w:rFonts w:ascii="Verdana" w:hAnsi="Verdana"/>
          <w:b/>
          <w:sz w:val="22"/>
          <w:szCs w:val="22"/>
        </w:rPr>
        <w:t xml:space="preserve">  1</w:t>
      </w:r>
      <w:r w:rsidR="00E85BE7">
        <w:rPr>
          <w:rFonts w:ascii="Verdana" w:hAnsi="Verdana"/>
          <w:b/>
          <w:sz w:val="22"/>
          <w:szCs w:val="22"/>
        </w:rPr>
        <w:t>5</w:t>
      </w:r>
      <w:r w:rsidR="00C3556E" w:rsidRPr="00C3556E">
        <w:rPr>
          <w:rFonts w:ascii="Verdana" w:hAnsi="Verdana"/>
          <w:b/>
          <w:sz w:val="22"/>
          <w:szCs w:val="22"/>
        </w:rPr>
        <w:t>. Date of next meeting</w:t>
      </w:r>
      <w:r w:rsidR="00C3556E">
        <w:rPr>
          <w:rFonts w:ascii="Verdana" w:hAnsi="Verdana"/>
          <w:b/>
          <w:sz w:val="22"/>
          <w:szCs w:val="22"/>
        </w:rPr>
        <w:t xml:space="preserve">: </w:t>
      </w:r>
      <w:r w:rsidR="00174449">
        <w:rPr>
          <w:rFonts w:ascii="Verdana" w:hAnsi="Verdana"/>
          <w:bCs/>
          <w:sz w:val="22"/>
          <w:szCs w:val="22"/>
        </w:rPr>
        <w:t>to be advised – subject to Covid 19 regulations.</w:t>
      </w:r>
    </w:p>
    <w:p w14:paraId="6313407D" w14:textId="77777777" w:rsidR="0033216F" w:rsidRDefault="0033216F">
      <w:pPr>
        <w:rPr>
          <w:rFonts w:ascii="Verdana" w:hAnsi="Verdana"/>
        </w:rPr>
      </w:pPr>
    </w:p>
    <w:p w14:paraId="749DD40C" w14:textId="07D3DEA3" w:rsidR="0033216F" w:rsidRDefault="00C3556E" w:rsidP="00C3556E">
      <w:pPr>
        <w:jc w:val="center"/>
        <w:rPr>
          <w:rFonts w:ascii="Verdana" w:hAnsi="Verdana"/>
          <w:sz w:val="22"/>
          <w:szCs w:val="22"/>
        </w:rPr>
      </w:pPr>
      <w:r w:rsidRPr="00C3556E">
        <w:rPr>
          <w:rFonts w:ascii="Verdana" w:hAnsi="Verdana"/>
          <w:sz w:val="22"/>
          <w:szCs w:val="22"/>
        </w:rPr>
        <w:t xml:space="preserve">No further business, Chairman closed the meeting at </w:t>
      </w:r>
      <w:r w:rsidR="007E16C3">
        <w:rPr>
          <w:rFonts w:ascii="Verdana" w:hAnsi="Verdana"/>
          <w:sz w:val="22"/>
          <w:szCs w:val="22"/>
        </w:rPr>
        <w:t>9.</w:t>
      </w:r>
      <w:r w:rsidR="00E85BE7">
        <w:rPr>
          <w:rFonts w:ascii="Verdana" w:hAnsi="Verdana"/>
          <w:sz w:val="22"/>
          <w:szCs w:val="22"/>
        </w:rPr>
        <w:t>30</w:t>
      </w:r>
      <w:r w:rsidRPr="00C3556E">
        <w:rPr>
          <w:rFonts w:ascii="Verdana" w:hAnsi="Verdana"/>
          <w:sz w:val="22"/>
          <w:szCs w:val="22"/>
        </w:rPr>
        <w:t xml:space="preserve"> p.m.</w:t>
      </w:r>
    </w:p>
    <w:p w14:paraId="1251D3B6" w14:textId="77777777" w:rsidR="00B13C86" w:rsidRDefault="00B13C86" w:rsidP="00C3556E">
      <w:pPr>
        <w:jc w:val="center"/>
        <w:rPr>
          <w:rFonts w:ascii="Verdana" w:hAnsi="Verdana"/>
          <w:sz w:val="22"/>
          <w:szCs w:val="22"/>
        </w:rPr>
      </w:pPr>
    </w:p>
    <w:p w14:paraId="6833BB0A" w14:textId="77777777" w:rsidR="00B13C86" w:rsidRDefault="00B13C86" w:rsidP="00C3556E">
      <w:pPr>
        <w:jc w:val="center"/>
        <w:rPr>
          <w:rFonts w:ascii="Verdana" w:hAnsi="Verdana"/>
          <w:sz w:val="22"/>
          <w:szCs w:val="22"/>
        </w:rPr>
      </w:pPr>
    </w:p>
    <w:p w14:paraId="239B6B3E" w14:textId="77777777" w:rsidR="00B13C86" w:rsidRDefault="00B13C86" w:rsidP="00C3556E">
      <w:pPr>
        <w:jc w:val="center"/>
        <w:rPr>
          <w:rFonts w:ascii="Verdana" w:hAnsi="Verdana"/>
          <w:sz w:val="22"/>
          <w:szCs w:val="22"/>
        </w:rPr>
      </w:pPr>
    </w:p>
    <w:p w14:paraId="7F99B8B9" w14:textId="77777777" w:rsidR="00023D02" w:rsidRDefault="00023D02" w:rsidP="00C3556E">
      <w:pPr>
        <w:jc w:val="center"/>
        <w:rPr>
          <w:rFonts w:ascii="Verdana" w:hAnsi="Verdana"/>
          <w:sz w:val="22"/>
          <w:szCs w:val="22"/>
        </w:rPr>
      </w:pPr>
    </w:p>
    <w:p w14:paraId="296EA1DD" w14:textId="77777777" w:rsidR="00023D02" w:rsidRDefault="00023D02" w:rsidP="00023D02">
      <w:pPr>
        <w:pStyle w:val="NoSpacing"/>
        <w:jc w:val="center"/>
        <w:rPr>
          <w:rFonts w:ascii="Arial" w:hAnsi="Arial" w:cs="Arial"/>
          <w:b/>
          <w:sz w:val="28"/>
          <w:szCs w:val="28"/>
        </w:rPr>
      </w:pPr>
    </w:p>
    <w:p w14:paraId="42BD1275" w14:textId="77777777" w:rsidR="004A6A1B" w:rsidRDefault="004A6A1B" w:rsidP="00EB18A1">
      <w:pPr>
        <w:rPr>
          <w:rFonts w:ascii="Verdana" w:hAnsi="Verdana"/>
        </w:rPr>
      </w:pPr>
      <w:bookmarkStart w:id="1" w:name="_Hlk61007859"/>
    </w:p>
    <w:p w14:paraId="1921AB7C" w14:textId="77777777" w:rsidR="00AD0A99" w:rsidRDefault="00AD0A99" w:rsidP="00EB18A1">
      <w:pPr>
        <w:rPr>
          <w:rFonts w:ascii="Verdana" w:hAnsi="Verdana"/>
        </w:rPr>
      </w:pPr>
    </w:p>
    <w:p w14:paraId="02D6CB3B" w14:textId="77777777" w:rsidR="00AD0A99" w:rsidRDefault="00AD0A99" w:rsidP="00EB18A1">
      <w:pPr>
        <w:rPr>
          <w:rFonts w:ascii="Verdana" w:hAnsi="Verdana"/>
        </w:rPr>
      </w:pPr>
    </w:p>
    <w:p w14:paraId="053F44AB" w14:textId="77777777" w:rsidR="00AD0A99" w:rsidRDefault="00AD0A99" w:rsidP="00EB18A1">
      <w:pPr>
        <w:rPr>
          <w:rFonts w:ascii="Verdana" w:hAnsi="Verdana"/>
        </w:rPr>
      </w:pPr>
    </w:p>
    <w:p w14:paraId="673A0A5F" w14:textId="77777777" w:rsidR="00AD0A99" w:rsidRDefault="00AD0A99" w:rsidP="00EB18A1">
      <w:pPr>
        <w:rPr>
          <w:rFonts w:ascii="Verdana" w:hAnsi="Verdana"/>
        </w:rPr>
      </w:pPr>
    </w:p>
    <w:p w14:paraId="38ACBC77" w14:textId="77777777" w:rsidR="00AD0A99" w:rsidRDefault="00AD0A99" w:rsidP="00EB18A1">
      <w:pPr>
        <w:rPr>
          <w:rFonts w:ascii="Verdana" w:hAnsi="Verdana"/>
        </w:rPr>
      </w:pPr>
    </w:p>
    <w:p w14:paraId="55C6E33E" w14:textId="77777777" w:rsidR="00AD0A99" w:rsidRDefault="00AD0A99" w:rsidP="00EB18A1">
      <w:pPr>
        <w:rPr>
          <w:rFonts w:ascii="Verdana" w:hAnsi="Verdana"/>
        </w:rPr>
      </w:pPr>
    </w:p>
    <w:p w14:paraId="163FFF0E" w14:textId="77777777" w:rsidR="00AD0A99" w:rsidRDefault="00AD0A99" w:rsidP="00EB18A1">
      <w:pPr>
        <w:rPr>
          <w:rFonts w:ascii="Verdana" w:hAnsi="Verdana"/>
        </w:rPr>
      </w:pPr>
    </w:p>
    <w:p w14:paraId="449160CD" w14:textId="77777777" w:rsidR="00AD0A99" w:rsidRPr="00EE0A77" w:rsidRDefault="00AD0A99" w:rsidP="00AD0A99">
      <w:pPr>
        <w:pStyle w:val="NoSpacing"/>
        <w:jc w:val="center"/>
        <w:rPr>
          <w:rFonts w:ascii="Arial" w:hAnsi="Arial" w:cs="Arial"/>
          <w:b/>
          <w:sz w:val="28"/>
          <w:szCs w:val="28"/>
        </w:rPr>
      </w:pPr>
      <w:r>
        <w:rPr>
          <w:rFonts w:ascii="Arial" w:hAnsi="Arial" w:cs="Arial"/>
          <w:b/>
          <w:sz w:val="28"/>
          <w:szCs w:val="28"/>
        </w:rPr>
        <w:t>Wootton Wawen</w:t>
      </w:r>
      <w:r w:rsidRPr="00EE0A77">
        <w:rPr>
          <w:rFonts w:ascii="Arial" w:hAnsi="Arial" w:cs="Arial"/>
          <w:b/>
          <w:sz w:val="28"/>
          <w:szCs w:val="28"/>
        </w:rPr>
        <w:t xml:space="preserve"> </w:t>
      </w:r>
      <w:r>
        <w:rPr>
          <w:rFonts w:ascii="Arial" w:hAnsi="Arial" w:cs="Arial"/>
          <w:b/>
          <w:sz w:val="28"/>
          <w:szCs w:val="28"/>
        </w:rPr>
        <w:t>Ward - District Councillor</w:t>
      </w:r>
      <w:r w:rsidRPr="00EE0A77">
        <w:rPr>
          <w:rFonts w:ascii="Arial" w:hAnsi="Arial" w:cs="Arial"/>
          <w:b/>
          <w:sz w:val="28"/>
          <w:szCs w:val="28"/>
        </w:rPr>
        <w:t xml:space="preserve">’s </w:t>
      </w:r>
      <w:r>
        <w:rPr>
          <w:rFonts w:ascii="Arial" w:hAnsi="Arial" w:cs="Arial"/>
          <w:b/>
          <w:sz w:val="28"/>
          <w:szCs w:val="28"/>
        </w:rPr>
        <w:t>report as at 17/03/2021</w:t>
      </w:r>
    </w:p>
    <w:p w14:paraId="183B614E" w14:textId="77777777" w:rsidR="00AD0A99" w:rsidRDefault="00AD0A99" w:rsidP="00AD0A99">
      <w:pPr>
        <w:pStyle w:val="NoSpacing"/>
        <w:rPr>
          <w:rFonts w:ascii="Arial" w:hAnsi="Arial" w:cs="Arial"/>
          <w:b/>
          <w:sz w:val="28"/>
          <w:szCs w:val="28"/>
        </w:rPr>
      </w:pPr>
    </w:p>
    <w:p w14:paraId="3910B618" w14:textId="77777777" w:rsidR="00AD0A99" w:rsidRDefault="00AD0A99" w:rsidP="00AD0A99">
      <w:pPr>
        <w:pStyle w:val="NoSpacing"/>
        <w:rPr>
          <w:rFonts w:ascii="Arial" w:hAnsi="Arial" w:cs="Arial"/>
          <w:b/>
          <w:sz w:val="24"/>
          <w:szCs w:val="24"/>
        </w:rPr>
      </w:pPr>
    </w:p>
    <w:p w14:paraId="51267881" w14:textId="77777777" w:rsidR="00AD0A99" w:rsidRPr="007820C8" w:rsidRDefault="00AD0A99" w:rsidP="00AD0A99">
      <w:pPr>
        <w:pStyle w:val="NoSpacing"/>
        <w:jc w:val="center"/>
        <w:rPr>
          <w:rFonts w:ascii="Arial" w:hAnsi="Arial" w:cs="Arial"/>
          <w:b/>
          <w:sz w:val="28"/>
          <w:szCs w:val="28"/>
        </w:rPr>
      </w:pPr>
      <w:r w:rsidRPr="007820C8">
        <w:rPr>
          <w:rFonts w:ascii="Arial" w:hAnsi="Arial" w:cs="Arial"/>
          <w:b/>
          <w:sz w:val="28"/>
          <w:szCs w:val="28"/>
        </w:rPr>
        <w:t>Garden Waste subscription</w:t>
      </w:r>
    </w:p>
    <w:p w14:paraId="4BE9D922" w14:textId="77777777" w:rsidR="00AD0A99" w:rsidRDefault="00AD0A99" w:rsidP="00AD0A99">
      <w:pPr>
        <w:pStyle w:val="NoSpacing"/>
        <w:jc w:val="center"/>
        <w:rPr>
          <w:rFonts w:ascii="Arial" w:hAnsi="Arial" w:cs="Arial"/>
          <w:b/>
          <w:sz w:val="20"/>
          <w:szCs w:val="20"/>
        </w:rPr>
      </w:pPr>
      <w:r w:rsidRPr="007820C8">
        <w:rPr>
          <w:rFonts w:ascii="Arial" w:hAnsi="Arial" w:cs="Arial"/>
          <w:b/>
          <w:sz w:val="24"/>
          <w:szCs w:val="24"/>
        </w:rPr>
        <w:t>Just as a reminder please remember to sign up for the</w:t>
      </w:r>
      <w:r>
        <w:rPr>
          <w:rFonts w:ascii="Arial" w:hAnsi="Arial" w:cs="Arial"/>
          <w:b/>
          <w:sz w:val="24"/>
          <w:szCs w:val="24"/>
        </w:rPr>
        <w:t xml:space="preserve"> Garden waste collection scheme. Whilst the cost has now increased to £40 as the early bird scheme has ended it still represents great value.</w:t>
      </w:r>
    </w:p>
    <w:p w14:paraId="653BD93F" w14:textId="77777777" w:rsidR="00AD0A99" w:rsidRDefault="00AD0A99" w:rsidP="00AD0A99">
      <w:pPr>
        <w:pStyle w:val="NoSpacing"/>
        <w:jc w:val="center"/>
        <w:rPr>
          <w:rFonts w:ascii="Arial" w:hAnsi="Arial" w:cs="Arial"/>
          <w:sz w:val="20"/>
          <w:szCs w:val="20"/>
        </w:rPr>
      </w:pPr>
      <w:r w:rsidRPr="00DC3027">
        <w:rPr>
          <w:rFonts w:ascii="Arial" w:hAnsi="Arial" w:cs="Arial"/>
          <w:sz w:val="20"/>
          <w:szCs w:val="20"/>
        </w:rPr>
        <w:t>With gardens starting to bloom into life again there will grass clippings etc. that will need to be disposed of and the easiest way</w:t>
      </w:r>
      <w:r>
        <w:rPr>
          <w:rFonts w:ascii="Arial" w:hAnsi="Arial" w:cs="Arial"/>
          <w:sz w:val="20"/>
          <w:szCs w:val="20"/>
        </w:rPr>
        <w:t xml:space="preserve"> is to subscribe to the service</w:t>
      </w:r>
      <w:r w:rsidRPr="00DC3027">
        <w:rPr>
          <w:rFonts w:ascii="Arial" w:hAnsi="Arial" w:cs="Arial"/>
          <w:sz w:val="20"/>
          <w:szCs w:val="20"/>
        </w:rPr>
        <w:t xml:space="preserve">. </w:t>
      </w:r>
      <w:r>
        <w:rPr>
          <w:rFonts w:ascii="Arial" w:hAnsi="Arial" w:cs="Arial"/>
          <w:sz w:val="20"/>
          <w:szCs w:val="20"/>
        </w:rPr>
        <w:t>Registering and paying can be done on line or by phoning the district council. Over 30,000 households have already subscribed.</w:t>
      </w:r>
    </w:p>
    <w:p w14:paraId="440A354E" w14:textId="77777777" w:rsidR="00AD0A99" w:rsidRDefault="00AD0A99" w:rsidP="00AD0A99">
      <w:pPr>
        <w:pStyle w:val="NoSpacing"/>
        <w:jc w:val="center"/>
        <w:rPr>
          <w:rFonts w:ascii="Arial" w:hAnsi="Arial" w:cs="Arial"/>
          <w:b/>
          <w:sz w:val="24"/>
          <w:szCs w:val="24"/>
        </w:rPr>
      </w:pPr>
      <w:r w:rsidRPr="00F30F42">
        <w:rPr>
          <w:rFonts w:ascii="Arial" w:hAnsi="Arial" w:cs="Arial"/>
          <w:b/>
          <w:sz w:val="24"/>
          <w:szCs w:val="24"/>
        </w:rPr>
        <w:t>After the 1</w:t>
      </w:r>
      <w:r w:rsidRPr="00F30F42">
        <w:rPr>
          <w:rFonts w:ascii="Arial" w:hAnsi="Arial" w:cs="Arial"/>
          <w:b/>
          <w:sz w:val="24"/>
          <w:szCs w:val="24"/>
          <w:vertAlign w:val="superscript"/>
        </w:rPr>
        <w:t>st</w:t>
      </w:r>
      <w:r w:rsidRPr="00F30F42">
        <w:rPr>
          <w:rFonts w:ascii="Arial" w:hAnsi="Arial" w:cs="Arial"/>
          <w:b/>
          <w:sz w:val="24"/>
          <w:szCs w:val="24"/>
        </w:rPr>
        <w:t xml:space="preserve"> April if you haven’t subscribed and are not displaying a permit on your green bin, it won’t be emptied.</w:t>
      </w:r>
    </w:p>
    <w:p w14:paraId="56ABCEFF" w14:textId="77777777" w:rsidR="00AD0A99" w:rsidRDefault="00AD0A99" w:rsidP="00AD0A99">
      <w:pPr>
        <w:pStyle w:val="NoSpacing"/>
        <w:jc w:val="center"/>
        <w:rPr>
          <w:rFonts w:ascii="Arial" w:hAnsi="Arial" w:cs="Arial"/>
          <w:b/>
          <w:sz w:val="24"/>
          <w:szCs w:val="24"/>
        </w:rPr>
      </w:pPr>
    </w:p>
    <w:p w14:paraId="1830E86D" w14:textId="77777777" w:rsidR="00AD0A99" w:rsidRDefault="00AD0A99" w:rsidP="00AD0A99">
      <w:pPr>
        <w:pStyle w:val="NoSpacing"/>
        <w:rPr>
          <w:rFonts w:ascii="Arial" w:hAnsi="Arial" w:cs="Arial"/>
          <w:b/>
          <w:sz w:val="20"/>
          <w:szCs w:val="20"/>
        </w:rPr>
      </w:pPr>
    </w:p>
    <w:p w14:paraId="275164A2" w14:textId="77777777" w:rsidR="00AD0A99" w:rsidRPr="002A7E32" w:rsidRDefault="00AD0A99" w:rsidP="00AD0A99">
      <w:pPr>
        <w:pStyle w:val="NoSpacing"/>
        <w:rPr>
          <w:rFonts w:ascii="Arial" w:hAnsi="Arial" w:cs="Arial"/>
          <w:b/>
          <w:sz w:val="24"/>
          <w:szCs w:val="24"/>
        </w:rPr>
      </w:pPr>
      <w:r w:rsidRPr="002A7E32">
        <w:rPr>
          <w:rFonts w:ascii="Arial" w:hAnsi="Arial" w:cs="Arial"/>
          <w:b/>
          <w:sz w:val="24"/>
          <w:szCs w:val="24"/>
        </w:rPr>
        <w:t xml:space="preserve">Covid-19 </w:t>
      </w:r>
      <w:r>
        <w:rPr>
          <w:rFonts w:ascii="Arial" w:hAnsi="Arial" w:cs="Arial"/>
          <w:b/>
          <w:sz w:val="24"/>
          <w:szCs w:val="24"/>
        </w:rPr>
        <w:t>(As at Sunday 14/03/3031)</w:t>
      </w:r>
    </w:p>
    <w:p w14:paraId="788E55D1" w14:textId="77777777" w:rsidR="00AD0A99" w:rsidRPr="004C2250" w:rsidRDefault="00AD0A99" w:rsidP="00AD0A99">
      <w:pPr>
        <w:spacing w:line="276" w:lineRule="auto"/>
        <w:rPr>
          <w:rFonts w:ascii="Arial" w:hAnsi="Arial" w:cs="Arial"/>
          <w:sz w:val="20"/>
          <w:szCs w:val="20"/>
        </w:rPr>
      </w:pPr>
      <w:r w:rsidRPr="004C2250">
        <w:rPr>
          <w:rFonts w:ascii="Arial" w:hAnsi="Arial" w:cs="Arial"/>
          <w:sz w:val="20"/>
          <w:szCs w:val="20"/>
        </w:rPr>
        <w:t>Another encouraging week but I hasten to stress our infection rates are at a similar level to what they were in September so we still have a way to go and with the schools having gone back this week and some restrictions being lifted at the end of the month, we still need to be vigilant and keep doing what we’ve been doing in terms of hands, face and space.</w:t>
      </w:r>
    </w:p>
    <w:p w14:paraId="077F3142" w14:textId="77777777" w:rsidR="00AD0A99" w:rsidRPr="004C2250" w:rsidRDefault="00AD0A99" w:rsidP="00AD0A99">
      <w:pPr>
        <w:spacing w:line="276" w:lineRule="auto"/>
        <w:rPr>
          <w:rFonts w:ascii="Arial" w:hAnsi="Arial" w:cs="Arial"/>
          <w:sz w:val="20"/>
          <w:szCs w:val="20"/>
          <w:lang w:val="en-US"/>
        </w:rPr>
      </w:pPr>
      <w:r w:rsidRPr="004C2250">
        <w:rPr>
          <w:rFonts w:ascii="Arial" w:hAnsi="Arial" w:cs="Arial"/>
          <w:sz w:val="20"/>
          <w:szCs w:val="20"/>
        </w:rPr>
        <w:t>The figures over the last seven days are down to 45/100,000 from 68 last week, and the over 60’s rate has slightly decreased to 48</w:t>
      </w:r>
      <w:r w:rsidRPr="004C2250">
        <w:rPr>
          <w:rFonts w:ascii="Arial" w:hAnsi="Arial" w:cs="Arial"/>
          <w:sz w:val="20"/>
          <w:szCs w:val="20"/>
          <w:lang w:val="en-US"/>
        </w:rPr>
        <w:t xml:space="preserve">/100,000 (53 last week) (with 20 cases over the last seven days) – which when compared to other districts in Warwickshire for all ages is Nuneaton &amp; Bedworth 80/100,000, North Warwickshire 84/100,000, Warwick 58/100,000 and Rugby 77/100,000.  So Stratford and Warwick Districts still have the lowest case rates across the county.  </w:t>
      </w:r>
    </w:p>
    <w:p w14:paraId="35916E0B" w14:textId="77777777" w:rsidR="00AD0A99" w:rsidRPr="004C2250" w:rsidRDefault="00AD0A99" w:rsidP="00AD0A99">
      <w:pPr>
        <w:shd w:val="clear" w:color="auto" w:fill="FFFFFF"/>
        <w:spacing w:line="276" w:lineRule="auto"/>
        <w:rPr>
          <w:rFonts w:ascii="Arial" w:hAnsi="Arial" w:cs="Arial"/>
          <w:color w:val="202020"/>
          <w:sz w:val="20"/>
          <w:szCs w:val="20"/>
          <w:lang w:eastAsia="en-GB"/>
        </w:rPr>
      </w:pPr>
      <w:r w:rsidRPr="004C2250">
        <w:rPr>
          <w:rFonts w:ascii="Arial" w:hAnsi="Arial" w:cs="Arial"/>
          <w:color w:val="202020"/>
          <w:sz w:val="20"/>
          <w:szCs w:val="20"/>
          <w:lang w:eastAsia="en-GB"/>
        </w:rPr>
        <w:t>The locally led Lateral Flow Testing facility for people WITHOUT coronavirus symptoms in Stratford has now carried out 18,556 tests with 65 positive results.  If you are returning to a busy workplace environment it is important to use this facility and get tested on a regular basis.</w:t>
      </w:r>
    </w:p>
    <w:p w14:paraId="27377743" w14:textId="77777777" w:rsidR="00AD0A99" w:rsidRPr="004C2250" w:rsidRDefault="00AD0A99" w:rsidP="00AD0A99">
      <w:pPr>
        <w:rPr>
          <w:rFonts w:ascii="Arial" w:hAnsi="Arial" w:cs="Arial"/>
          <w:sz w:val="20"/>
          <w:szCs w:val="20"/>
        </w:rPr>
      </w:pPr>
    </w:p>
    <w:p w14:paraId="15E701F6" w14:textId="77777777" w:rsidR="00AD0A99" w:rsidRPr="00C36A5D" w:rsidRDefault="00AD0A99" w:rsidP="00AD0A99">
      <w:pPr>
        <w:rPr>
          <w:rFonts w:ascii="Arial" w:hAnsi="Arial" w:cs="Arial"/>
          <w:color w:val="000000"/>
          <w:sz w:val="20"/>
          <w:szCs w:val="20"/>
        </w:rPr>
      </w:pPr>
      <w:r w:rsidRPr="004C2250">
        <w:rPr>
          <w:rFonts w:ascii="Arial" w:hAnsi="Arial" w:cs="Arial"/>
          <w:sz w:val="20"/>
          <w:szCs w:val="20"/>
        </w:rPr>
        <w:t>Vaccinations Program – Coventry &amp; Warwickshire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90"/>
        <w:gridCol w:w="1890"/>
        <w:gridCol w:w="1890"/>
        <w:gridCol w:w="1890"/>
      </w:tblGrid>
      <w:tr w:rsidR="00AD0A99" w:rsidRPr="00C36A5D" w14:paraId="545DACA2" w14:textId="77777777" w:rsidTr="00D83EE4">
        <w:trPr>
          <w:trHeight w:val="103"/>
        </w:trPr>
        <w:tc>
          <w:tcPr>
            <w:tcW w:w="7560" w:type="dxa"/>
            <w:gridSpan w:val="4"/>
          </w:tcPr>
          <w:p w14:paraId="5A42EBD2" w14:textId="77777777" w:rsidR="00AD0A99" w:rsidRPr="00C36A5D" w:rsidRDefault="00AD0A99" w:rsidP="00D83EE4">
            <w:pPr>
              <w:autoSpaceDE w:val="0"/>
              <w:autoSpaceDN w:val="0"/>
              <w:adjustRightInd w:val="0"/>
              <w:rPr>
                <w:rFonts w:ascii="Arial" w:hAnsi="Arial" w:cs="Arial"/>
                <w:color w:val="000000"/>
                <w:sz w:val="20"/>
                <w:szCs w:val="20"/>
              </w:rPr>
            </w:pPr>
            <w:r w:rsidRPr="00C36A5D">
              <w:rPr>
                <w:rFonts w:ascii="Arial" w:hAnsi="Arial" w:cs="Arial"/>
                <w:color w:val="000000"/>
                <w:sz w:val="20"/>
                <w:szCs w:val="20"/>
              </w:rPr>
              <w:t xml:space="preserve"> Sunday of the week prior. </w:t>
            </w:r>
            <w:r w:rsidRPr="00C36A5D">
              <w:rPr>
                <w:rFonts w:ascii="Arial" w:hAnsi="Arial" w:cs="Arial"/>
                <w:b/>
                <w:bCs/>
                <w:color w:val="000000"/>
                <w:sz w:val="20"/>
                <w:szCs w:val="20"/>
              </w:rPr>
              <w:t xml:space="preserve">% who have had at least 1 dose (using ONS denominators) </w:t>
            </w:r>
          </w:p>
        </w:tc>
      </w:tr>
      <w:tr w:rsidR="00AD0A99" w:rsidRPr="00C36A5D" w14:paraId="13A37E3F" w14:textId="77777777" w:rsidTr="00D83EE4">
        <w:trPr>
          <w:trHeight w:val="103"/>
        </w:trPr>
        <w:tc>
          <w:tcPr>
            <w:tcW w:w="1890" w:type="dxa"/>
          </w:tcPr>
          <w:p w14:paraId="28B4986C" w14:textId="77777777" w:rsidR="00AD0A99" w:rsidRPr="00C36A5D" w:rsidRDefault="00AD0A99" w:rsidP="00D83EE4">
            <w:pPr>
              <w:autoSpaceDE w:val="0"/>
              <w:autoSpaceDN w:val="0"/>
              <w:adjustRightInd w:val="0"/>
              <w:rPr>
                <w:rFonts w:ascii="Arial" w:hAnsi="Arial" w:cs="Arial"/>
                <w:color w:val="000000"/>
                <w:sz w:val="20"/>
                <w:szCs w:val="20"/>
              </w:rPr>
            </w:pPr>
            <w:r w:rsidRPr="00C36A5D">
              <w:rPr>
                <w:rFonts w:ascii="Arial" w:hAnsi="Arial" w:cs="Arial"/>
                <w:b/>
                <w:bCs/>
                <w:color w:val="000000"/>
                <w:sz w:val="20"/>
                <w:szCs w:val="20"/>
              </w:rPr>
              <w:t xml:space="preserve">65-69 </w:t>
            </w:r>
          </w:p>
        </w:tc>
        <w:tc>
          <w:tcPr>
            <w:tcW w:w="1890" w:type="dxa"/>
          </w:tcPr>
          <w:p w14:paraId="33482B58" w14:textId="77777777" w:rsidR="00AD0A99" w:rsidRPr="00C36A5D" w:rsidRDefault="00AD0A99" w:rsidP="00D83EE4">
            <w:pPr>
              <w:autoSpaceDE w:val="0"/>
              <w:autoSpaceDN w:val="0"/>
              <w:adjustRightInd w:val="0"/>
              <w:rPr>
                <w:rFonts w:ascii="Arial" w:hAnsi="Arial" w:cs="Arial"/>
                <w:color w:val="000000"/>
                <w:sz w:val="20"/>
                <w:szCs w:val="20"/>
              </w:rPr>
            </w:pPr>
            <w:r w:rsidRPr="00C36A5D">
              <w:rPr>
                <w:rFonts w:ascii="Arial" w:hAnsi="Arial" w:cs="Arial"/>
                <w:b/>
                <w:bCs/>
                <w:color w:val="000000"/>
                <w:sz w:val="20"/>
                <w:szCs w:val="20"/>
              </w:rPr>
              <w:t xml:space="preserve">70-74 </w:t>
            </w:r>
          </w:p>
        </w:tc>
        <w:tc>
          <w:tcPr>
            <w:tcW w:w="1890" w:type="dxa"/>
          </w:tcPr>
          <w:p w14:paraId="72B3AD13" w14:textId="77777777" w:rsidR="00AD0A99" w:rsidRPr="00C36A5D" w:rsidRDefault="00AD0A99" w:rsidP="00D83EE4">
            <w:pPr>
              <w:autoSpaceDE w:val="0"/>
              <w:autoSpaceDN w:val="0"/>
              <w:adjustRightInd w:val="0"/>
              <w:rPr>
                <w:rFonts w:ascii="Arial" w:hAnsi="Arial" w:cs="Arial"/>
                <w:color w:val="000000"/>
                <w:sz w:val="20"/>
                <w:szCs w:val="20"/>
              </w:rPr>
            </w:pPr>
            <w:r w:rsidRPr="00C36A5D">
              <w:rPr>
                <w:rFonts w:ascii="Arial" w:hAnsi="Arial" w:cs="Arial"/>
                <w:b/>
                <w:bCs/>
                <w:color w:val="000000"/>
                <w:sz w:val="20"/>
                <w:szCs w:val="20"/>
              </w:rPr>
              <w:t xml:space="preserve">75-79 </w:t>
            </w:r>
          </w:p>
        </w:tc>
        <w:tc>
          <w:tcPr>
            <w:tcW w:w="1890" w:type="dxa"/>
          </w:tcPr>
          <w:p w14:paraId="7203B77F" w14:textId="77777777" w:rsidR="00AD0A99" w:rsidRPr="00C36A5D" w:rsidRDefault="00AD0A99" w:rsidP="00D83EE4">
            <w:pPr>
              <w:autoSpaceDE w:val="0"/>
              <w:autoSpaceDN w:val="0"/>
              <w:adjustRightInd w:val="0"/>
              <w:rPr>
                <w:rFonts w:ascii="Arial" w:hAnsi="Arial" w:cs="Arial"/>
                <w:color w:val="000000"/>
                <w:sz w:val="20"/>
                <w:szCs w:val="20"/>
              </w:rPr>
            </w:pPr>
            <w:r w:rsidRPr="00C36A5D">
              <w:rPr>
                <w:rFonts w:ascii="Arial" w:hAnsi="Arial" w:cs="Arial"/>
                <w:b/>
                <w:bCs/>
                <w:color w:val="000000"/>
                <w:sz w:val="20"/>
                <w:szCs w:val="20"/>
              </w:rPr>
              <w:t xml:space="preserve">80+ </w:t>
            </w:r>
          </w:p>
        </w:tc>
      </w:tr>
      <w:tr w:rsidR="00AD0A99" w:rsidRPr="00C36A5D" w14:paraId="4B3BFA93" w14:textId="77777777" w:rsidTr="00D83EE4">
        <w:trPr>
          <w:trHeight w:val="103"/>
        </w:trPr>
        <w:tc>
          <w:tcPr>
            <w:tcW w:w="1890" w:type="dxa"/>
          </w:tcPr>
          <w:p w14:paraId="022EFB27" w14:textId="77777777" w:rsidR="00AD0A99" w:rsidRPr="00C36A5D" w:rsidRDefault="00AD0A99" w:rsidP="00D83EE4">
            <w:pPr>
              <w:autoSpaceDE w:val="0"/>
              <w:autoSpaceDN w:val="0"/>
              <w:adjustRightInd w:val="0"/>
              <w:rPr>
                <w:rFonts w:ascii="Arial" w:hAnsi="Arial" w:cs="Arial"/>
                <w:color w:val="000000"/>
                <w:sz w:val="20"/>
                <w:szCs w:val="20"/>
              </w:rPr>
            </w:pPr>
            <w:r w:rsidRPr="00C36A5D">
              <w:rPr>
                <w:rFonts w:ascii="Arial" w:hAnsi="Arial" w:cs="Arial"/>
                <w:color w:val="000000"/>
                <w:sz w:val="20"/>
                <w:szCs w:val="20"/>
              </w:rPr>
              <w:t xml:space="preserve">91.9% </w:t>
            </w:r>
          </w:p>
        </w:tc>
        <w:tc>
          <w:tcPr>
            <w:tcW w:w="1890" w:type="dxa"/>
          </w:tcPr>
          <w:p w14:paraId="5F65A67D" w14:textId="77777777" w:rsidR="00AD0A99" w:rsidRPr="00C36A5D" w:rsidRDefault="00AD0A99" w:rsidP="00D83EE4">
            <w:pPr>
              <w:autoSpaceDE w:val="0"/>
              <w:autoSpaceDN w:val="0"/>
              <w:adjustRightInd w:val="0"/>
              <w:rPr>
                <w:rFonts w:ascii="Arial" w:hAnsi="Arial" w:cs="Arial"/>
                <w:color w:val="000000"/>
                <w:sz w:val="20"/>
                <w:szCs w:val="20"/>
              </w:rPr>
            </w:pPr>
            <w:r w:rsidRPr="00C36A5D">
              <w:rPr>
                <w:rFonts w:ascii="Arial" w:hAnsi="Arial" w:cs="Arial"/>
                <w:color w:val="000000"/>
                <w:sz w:val="20"/>
                <w:szCs w:val="20"/>
              </w:rPr>
              <w:t xml:space="preserve">95.2% </w:t>
            </w:r>
          </w:p>
        </w:tc>
        <w:tc>
          <w:tcPr>
            <w:tcW w:w="1890" w:type="dxa"/>
          </w:tcPr>
          <w:p w14:paraId="59B0E067" w14:textId="77777777" w:rsidR="00AD0A99" w:rsidRPr="00C36A5D" w:rsidRDefault="00AD0A99" w:rsidP="00D83EE4">
            <w:pPr>
              <w:autoSpaceDE w:val="0"/>
              <w:autoSpaceDN w:val="0"/>
              <w:adjustRightInd w:val="0"/>
              <w:rPr>
                <w:rFonts w:ascii="Arial" w:hAnsi="Arial" w:cs="Arial"/>
                <w:color w:val="000000"/>
                <w:sz w:val="20"/>
                <w:szCs w:val="20"/>
              </w:rPr>
            </w:pPr>
            <w:r w:rsidRPr="00C36A5D">
              <w:rPr>
                <w:rFonts w:ascii="Arial" w:hAnsi="Arial" w:cs="Arial"/>
                <w:color w:val="000000"/>
                <w:sz w:val="20"/>
                <w:szCs w:val="20"/>
              </w:rPr>
              <w:t xml:space="preserve">100%* </w:t>
            </w:r>
          </w:p>
        </w:tc>
        <w:tc>
          <w:tcPr>
            <w:tcW w:w="1890" w:type="dxa"/>
          </w:tcPr>
          <w:p w14:paraId="719DBBD6" w14:textId="77777777" w:rsidR="00AD0A99" w:rsidRPr="00C36A5D" w:rsidRDefault="00AD0A99" w:rsidP="00D83EE4">
            <w:pPr>
              <w:autoSpaceDE w:val="0"/>
              <w:autoSpaceDN w:val="0"/>
              <w:adjustRightInd w:val="0"/>
              <w:rPr>
                <w:rFonts w:ascii="Arial" w:hAnsi="Arial" w:cs="Arial"/>
                <w:color w:val="000000"/>
                <w:sz w:val="20"/>
                <w:szCs w:val="20"/>
              </w:rPr>
            </w:pPr>
            <w:r w:rsidRPr="00C36A5D">
              <w:rPr>
                <w:rFonts w:ascii="Arial" w:hAnsi="Arial" w:cs="Arial"/>
                <w:color w:val="000000"/>
                <w:sz w:val="20"/>
                <w:szCs w:val="20"/>
              </w:rPr>
              <w:t xml:space="preserve">96.7% </w:t>
            </w:r>
          </w:p>
        </w:tc>
      </w:tr>
    </w:tbl>
    <w:p w14:paraId="5708C0BA" w14:textId="77777777" w:rsidR="00AD0A99" w:rsidRDefault="00AD0A99" w:rsidP="00AD0A99">
      <w:pPr>
        <w:pStyle w:val="NoSpacing"/>
        <w:rPr>
          <w:rFonts w:ascii="Arial" w:hAnsi="Arial" w:cs="Arial"/>
          <w:b/>
          <w:sz w:val="24"/>
          <w:szCs w:val="24"/>
        </w:rPr>
      </w:pPr>
    </w:p>
    <w:p w14:paraId="05D68BEC" w14:textId="77777777" w:rsidR="00AD0A99" w:rsidRDefault="00AD0A99" w:rsidP="00AD0A99">
      <w:pPr>
        <w:pStyle w:val="NoSpacing"/>
        <w:rPr>
          <w:rFonts w:ascii="Arial" w:hAnsi="Arial" w:cs="Arial"/>
          <w:b/>
          <w:sz w:val="24"/>
          <w:szCs w:val="24"/>
        </w:rPr>
      </w:pPr>
      <w:r>
        <w:rPr>
          <w:rFonts w:ascii="Arial" w:hAnsi="Arial" w:cs="Arial"/>
          <w:b/>
          <w:sz w:val="24"/>
          <w:szCs w:val="24"/>
        </w:rPr>
        <w:t xml:space="preserve">20/02899/FUL Field House </w:t>
      </w:r>
    </w:p>
    <w:p w14:paraId="12C282E0" w14:textId="77777777" w:rsidR="00AD0A99" w:rsidRDefault="00AD0A99" w:rsidP="00AD0A99">
      <w:pPr>
        <w:pStyle w:val="NoSpacing"/>
        <w:rPr>
          <w:rFonts w:ascii="Arial" w:hAnsi="Arial" w:cs="Arial"/>
          <w:sz w:val="20"/>
          <w:szCs w:val="20"/>
        </w:rPr>
      </w:pPr>
      <w:r>
        <w:rPr>
          <w:rFonts w:ascii="Arial" w:hAnsi="Arial" w:cs="Arial"/>
          <w:sz w:val="20"/>
          <w:szCs w:val="20"/>
        </w:rPr>
        <w:t>I’ve had a number of conversations with the Planner on this, the latest response is as follows:</w:t>
      </w:r>
    </w:p>
    <w:p w14:paraId="4B23904F" w14:textId="77777777" w:rsidR="00AD0A99" w:rsidRDefault="00AD0A99" w:rsidP="00AD0A99">
      <w:pPr>
        <w:pStyle w:val="NoSpacing"/>
        <w:rPr>
          <w:rFonts w:ascii="Arial" w:hAnsi="Arial" w:cs="Arial"/>
          <w:sz w:val="20"/>
          <w:szCs w:val="20"/>
        </w:rPr>
      </w:pPr>
    </w:p>
    <w:p w14:paraId="2E6404BC" w14:textId="77777777" w:rsidR="00AD0A99" w:rsidRPr="004C2250" w:rsidRDefault="00AD0A99" w:rsidP="00AD0A99">
      <w:pPr>
        <w:rPr>
          <w:rFonts w:ascii="Arial" w:hAnsi="Arial" w:cs="Arial"/>
          <w:i/>
          <w:color w:val="1F497D"/>
          <w:sz w:val="20"/>
          <w:szCs w:val="20"/>
        </w:rPr>
      </w:pPr>
      <w:r w:rsidRPr="004C2250">
        <w:rPr>
          <w:rFonts w:ascii="Arial" w:hAnsi="Arial" w:cs="Arial"/>
          <w:i/>
          <w:color w:val="1F497D"/>
          <w:sz w:val="20"/>
          <w:szCs w:val="20"/>
        </w:rPr>
        <w:t xml:space="preserve">My assessment of the design of the balcony is based on it being to the rear and some 70m from the footpath to the rear, I therefore do not consider it would be a reason for refusal. </w:t>
      </w:r>
    </w:p>
    <w:p w14:paraId="4E167890" w14:textId="77777777" w:rsidR="00AD0A99" w:rsidRDefault="00AD0A99" w:rsidP="00AD0A99">
      <w:pPr>
        <w:rPr>
          <w:rFonts w:ascii="Arial" w:hAnsi="Arial" w:cs="Arial"/>
          <w:i/>
          <w:color w:val="1F497D"/>
          <w:sz w:val="20"/>
          <w:szCs w:val="20"/>
        </w:rPr>
      </w:pPr>
      <w:r w:rsidRPr="004C2250">
        <w:rPr>
          <w:rFonts w:ascii="Arial" w:hAnsi="Arial" w:cs="Arial"/>
          <w:i/>
          <w:color w:val="1F497D"/>
          <w:sz w:val="20"/>
          <w:szCs w:val="20"/>
        </w:rPr>
        <w:t xml:space="preserve">Yourself or the PC would need to make arrangements to undertaken a site visit at the properties with the relevant parties involved. I have visited the site from the Manor House, the application site and the footpath to the rear so I do not need to attend another. </w:t>
      </w:r>
    </w:p>
    <w:p w14:paraId="4F1C051A" w14:textId="77777777" w:rsidR="00AD0A99" w:rsidRPr="004C2250" w:rsidRDefault="00AD0A99" w:rsidP="00AD0A99">
      <w:pPr>
        <w:rPr>
          <w:rFonts w:ascii="Arial" w:hAnsi="Arial" w:cs="Arial"/>
          <w:i/>
          <w:color w:val="1F497D"/>
          <w:sz w:val="20"/>
          <w:szCs w:val="20"/>
        </w:rPr>
      </w:pPr>
    </w:p>
    <w:p w14:paraId="00FC99A8" w14:textId="77777777" w:rsidR="00AD0A99" w:rsidRDefault="00AD0A99" w:rsidP="00AD0A99">
      <w:pPr>
        <w:rPr>
          <w:rFonts w:ascii="Arial" w:hAnsi="Arial" w:cs="Arial"/>
          <w:sz w:val="20"/>
          <w:szCs w:val="20"/>
        </w:rPr>
      </w:pPr>
      <w:r w:rsidRPr="004C2250">
        <w:rPr>
          <w:rFonts w:ascii="Arial" w:hAnsi="Arial" w:cs="Arial"/>
          <w:sz w:val="20"/>
          <w:szCs w:val="20"/>
        </w:rPr>
        <w:t>It would be int</w:t>
      </w:r>
      <w:r>
        <w:rPr>
          <w:rFonts w:ascii="Arial" w:hAnsi="Arial" w:cs="Arial"/>
          <w:sz w:val="20"/>
          <w:szCs w:val="20"/>
        </w:rPr>
        <w:t>eresting to get Members feedback on this because looking at the photo’s that were sent and the plans it would seem to me that the property to the south is too far away to be overlooked, other than maybe into their garden which is common with many properties and the property to the North may have no objection if the screens are attached to the stairs and balcony on that side (I haven’t seen confirmation of this). The only sure way is to arrange a site visit to see the issue from all three properties. It would also seem that we are unlikely to get anywhere on the aesthetics of the balcony. Questions that come to mind:</w:t>
      </w:r>
    </w:p>
    <w:p w14:paraId="759F6206" w14:textId="77777777" w:rsidR="00AD0A99" w:rsidRPr="009E0CA3" w:rsidRDefault="00AD0A99" w:rsidP="00AD0A99">
      <w:pPr>
        <w:pStyle w:val="ListParagraph"/>
        <w:numPr>
          <w:ilvl w:val="0"/>
          <w:numId w:val="11"/>
        </w:numPr>
        <w:spacing w:after="160" w:line="259" w:lineRule="auto"/>
        <w:contextualSpacing/>
        <w:jc w:val="left"/>
        <w:rPr>
          <w:rFonts w:ascii="Arial" w:hAnsi="Arial" w:cs="Arial"/>
          <w:sz w:val="20"/>
          <w:szCs w:val="20"/>
        </w:rPr>
      </w:pPr>
      <w:r>
        <w:rPr>
          <w:rFonts w:ascii="Arial" w:hAnsi="Arial" w:cs="Arial"/>
          <w:sz w:val="20"/>
          <w:szCs w:val="20"/>
        </w:rPr>
        <w:lastRenderedPageBreak/>
        <w:t>Should we arrange a site visit and if so would it change Members minds if either of the properties affected felt they could live with the balcony.</w:t>
      </w:r>
    </w:p>
    <w:p w14:paraId="7E806F85" w14:textId="77777777" w:rsidR="00AD0A99" w:rsidRDefault="00AD0A99" w:rsidP="00AD0A99">
      <w:pPr>
        <w:pStyle w:val="ListParagraph"/>
        <w:numPr>
          <w:ilvl w:val="0"/>
          <w:numId w:val="11"/>
        </w:numPr>
        <w:spacing w:after="160" w:line="259" w:lineRule="auto"/>
        <w:contextualSpacing/>
        <w:jc w:val="left"/>
        <w:rPr>
          <w:rFonts w:ascii="Arial" w:hAnsi="Arial" w:cs="Arial"/>
          <w:sz w:val="20"/>
          <w:szCs w:val="20"/>
        </w:rPr>
      </w:pPr>
      <w:r w:rsidRPr="009E0CA3">
        <w:rPr>
          <w:rFonts w:ascii="Arial" w:hAnsi="Arial" w:cs="Arial"/>
          <w:sz w:val="20"/>
          <w:szCs w:val="20"/>
        </w:rPr>
        <w:t>Do Members feel strongly enough to make the case at Planning Committee in the light of the likelihood that the Planner will recommend approval?</w:t>
      </w:r>
    </w:p>
    <w:p w14:paraId="204349EA" w14:textId="77777777" w:rsidR="00AD0A99" w:rsidRDefault="00AD0A99" w:rsidP="00AD0A99">
      <w:pPr>
        <w:rPr>
          <w:rFonts w:ascii="Arial" w:hAnsi="Arial" w:cs="Arial"/>
          <w:sz w:val="20"/>
          <w:szCs w:val="20"/>
        </w:rPr>
      </w:pPr>
      <w:r>
        <w:rPr>
          <w:rFonts w:ascii="Arial" w:hAnsi="Arial" w:cs="Arial"/>
          <w:sz w:val="20"/>
          <w:szCs w:val="20"/>
        </w:rPr>
        <w:t>Your thoughts would be welcome as I do not feel, at this stage, strongly enough about this to go against the planner as I think that the overlooking issue is not strong (based on what I see on the plans) and if I can get confirmation that the screens are acceptable to the North side then the case against approving appears to be weak. It may be that this is one that should be delegated to the planner now.</w:t>
      </w:r>
    </w:p>
    <w:p w14:paraId="50774E94" w14:textId="77777777" w:rsidR="00AD0A99" w:rsidRDefault="00AD0A99" w:rsidP="00AD0A99">
      <w:pPr>
        <w:rPr>
          <w:rFonts w:ascii="Arial" w:hAnsi="Arial" w:cs="Arial"/>
          <w:sz w:val="20"/>
          <w:szCs w:val="20"/>
        </w:rPr>
      </w:pPr>
    </w:p>
    <w:p w14:paraId="0C0E62EE" w14:textId="77777777" w:rsidR="00AD0A99" w:rsidRDefault="00AD0A99" w:rsidP="00AD0A99">
      <w:pPr>
        <w:rPr>
          <w:rFonts w:ascii="Arial" w:hAnsi="Arial" w:cs="Arial"/>
          <w:b/>
          <w:sz w:val="20"/>
          <w:szCs w:val="20"/>
        </w:rPr>
      </w:pPr>
      <w:r>
        <w:rPr>
          <w:rFonts w:ascii="Arial" w:hAnsi="Arial" w:cs="Arial"/>
          <w:b/>
          <w:sz w:val="20"/>
          <w:szCs w:val="20"/>
        </w:rPr>
        <w:t>20/03354/FUL New House Farm</w:t>
      </w:r>
    </w:p>
    <w:p w14:paraId="1EF5EBCD" w14:textId="77777777" w:rsidR="00AD0A99" w:rsidRPr="00D31984" w:rsidRDefault="00AD0A99" w:rsidP="00AD0A99">
      <w:pPr>
        <w:rPr>
          <w:rFonts w:ascii="Arial" w:hAnsi="Arial" w:cs="Arial"/>
          <w:sz w:val="20"/>
          <w:szCs w:val="20"/>
        </w:rPr>
      </w:pPr>
      <w:r w:rsidRPr="00D31984">
        <w:rPr>
          <w:rFonts w:ascii="Arial" w:hAnsi="Arial" w:cs="Arial"/>
          <w:sz w:val="20"/>
          <w:szCs w:val="20"/>
        </w:rPr>
        <w:t>On the 3</w:t>
      </w:r>
      <w:r w:rsidRPr="00D31984">
        <w:rPr>
          <w:rFonts w:ascii="Arial" w:hAnsi="Arial" w:cs="Arial"/>
          <w:sz w:val="20"/>
          <w:szCs w:val="20"/>
          <w:vertAlign w:val="superscript"/>
        </w:rPr>
        <w:t>rd</w:t>
      </w:r>
      <w:r w:rsidRPr="00D31984">
        <w:rPr>
          <w:rFonts w:ascii="Arial" w:hAnsi="Arial" w:cs="Arial"/>
          <w:sz w:val="20"/>
          <w:szCs w:val="20"/>
        </w:rPr>
        <w:t xml:space="preserve"> of this month we met and the overwhelming view was that we should object and trigger a planning Committee decision.</w:t>
      </w:r>
    </w:p>
    <w:p w14:paraId="5B63D8CF" w14:textId="77777777" w:rsidR="00AD0A99" w:rsidRDefault="00AD0A99" w:rsidP="00AD0A99">
      <w:pPr>
        <w:rPr>
          <w:rFonts w:ascii="Arial" w:hAnsi="Arial" w:cs="Arial"/>
          <w:sz w:val="20"/>
          <w:szCs w:val="20"/>
        </w:rPr>
      </w:pPr>
      <w:r>
        <w:rPr>
          <w:rFonts w:ascii="Arial" w:hAnsi="Arial" w:cs="Arial"/>
          <w:sz w:val="20"/>
          <w:szCs w:val="20"/>
        </w:rPr>
        <w:t>I attended a training session on Class Q on Thursday 11</w:t>
      </w:r>
      <w:r w:rsidRPr="00D31984">
        <w:rPr>
          <w:rFonts w:ascii="Arial" w:hAnsi="Arial" w:cs="Arial"/>
          <w:sz w:val="20"/>
          <w:szCs w:val="20"/>
          <w:vertAlign w:val="superscript"/>
        </w:rPr>
        <w:t>th</w:t>
      </w:r>
      <w:r>
        <w:rPr>
          <w:rFonts w:ascii="Arial" w:hAnsi="Arial" w:cs="Arial"/>
          <w:sz w:val="20"/>
          <w:szCs w:val="20"/>
        </w:rPr>
        <w:t xml:space="preserve"> March and I took note of the following.</w:t>
      </w:r>
    </w:p>
    <w:p w14:paraId="20816607" w14:textId="77777777" w:rsidR="00AD0A99" w:rsidRDefault="00AD0A99" w:rsidP="00AD0A99">
      <w:pPr>
        <w:pStyle w:val="ListParagraph"/>
        <w:numPr>
          <w:ilvl w:val="0"/>
          <w:numId w:val="12"/>
        </w:numPr>
        <w:spacing w:after="160" w:line="259" w:lineRule="auto"/>
        <w:contextualSpacing/>
        <w:jc w:val="left"/>
        <w:rPr>
          <w:rFonts w:ascii="Arial" w:hAnsi="Arial" w:cs="Arial"/>
          <w:sz w:val="20"/>
          <w:szCs w:val="20"/>
        </w:rPr>
      </w:pPr>
      <w:r>
        <w:rPr>
          <w:rFonts w:ascii="Arial" w:hAnsi="Arial" w:cs="Arial"/>
          <w:sz w:val="20"/>
          <w:szCs w:val="20"/>
        </w:rPr>
        <w:t>Called a prior approval as refusal can only be granted for a few nationally agreed reasons</w:t>
      </w:r>
    </w:p>
    <w:p w14:paraId="1F33D271" w14:textId="77777777" w:rsidR="00AD0A99" w:rsidRDefault="00AD0A99" w:rsidP="00AD0A99">
      <w:pPr>
        <w:pStyle w:val="ListParagraph"/>
        <w:numPr>
          <w:ilvl w:val="0"/>
          <w:numId w:val="12"/>
        </w:numPr>
        <w:spacing w:after="160" w:line="259" w:lineRule="auto"/>
        <w:contextualSpacing/>
        <w:jc w:val="left"/>
        <w:rPr>
          <w:rFonts w:ascii="Arial" w:hAnsi="Arial" w:cs="Arial"/>
          <w:sz w:val="20"/>
          <w:szCs w:val="20"/>
        </w:rPr>
      </w:pPr>
      <w:r>
        <w:rPr>
          <w:rFonts w:ascii="Arial" w:hAnsi="Arial" w:cs="Arial"/>
          <w:sz w:val="20"/>
          <w:szCs w:val="20"/>
        </w:rPr>
        <w:t>It must be determined within 56 days otherwise it is deemed approved</w:t>
      </w:r>
    </w:p>
    <w:p w14:paraId="221CFFDC" w14:textId="77777777" w:rsidR="00AD0A99" w:rsidRDefault="00AD0A99" w:rsidP="00AD0A99">
      <w:pPr>
        <w:pStyle w:val="ListParagraph"/>
        <w:numPr>
          <w:ilvl w:val="0"/>
          <w:numId w:val="12"/>
        </w:numPr>
        <w:spacing w:after="160" w:line="259" w:lineRule="auto"/>
        <w:contextualSpacing/>
        <w:jc w:val="left"/>
        <w:rPr>
          <w:rFonts w:ascii="Arial" w:hAnsi="Arial" w:cs="Arial"/>
          <w:sz w:val="20"/>
          <w:szCs w:val="20"/>
        </w:rPr>
      </w:pPr>
      <w:r>
        <w:rPr>
          <w:rFonts w:ascii="Arial" w:hAnsi="Arial" w:cs="Arial"/>
          <w:sz w:val="20"/>
          <w:szCs w:val="20"/>
        </w:rPr>
        <w:t>The building (typically barns at present) must have been used solely for agricultural use</w:t>
      </w:r>
    </w:p>
    <w:p w14:paraId="4D906759" w14:textId="77777777" w:rsidR="00AD0A99" w:rsidRDefault="00AD0A99" w:rsidP="00AD0A99">
      <w:pPr>
        <w:pStyle w:val="ListParagraph"/>
        <w:numPr>
          <w:ilvl w:val="0"/>
          <w:numId w:val="12"/>
        </w:numPr>
        <w:spacing w:after="160" w:line="259" w:lineRule="auto"/>
        <w:contextualSpacing/>
        <w:jc w:val="left"/>
        <w:rPr>
          <w:rFonts w:ascii="Arial" w:hAnsi="Arial" w:cs="Arial"/>
          <w:sz w:val="20"/>
          <w:szCs w:val="20"/>
        </w:rPr>
      </w:pPr>
      <w:r>
        <w:rPr>
          <w:rFonts w:ascii="Arial" w:hAnsi="Arial" w:cs="Arial"/>
          <w:sz w:val="20"/>
          <w:szCs w:val="20"/>
        </w:rPr>
        <w:t>A maximum 5 dwellings can be built (based on size)</w:t>
      </w:r>
    </w:p>
    <w:p w14:paraId="37D9A5A9" w14:textId="77777777" w:rsidR="00AD0A99" w:rsidRDefault="00AD0A99" w:rsidP="00AD0A99">
      <w:pPr>
        <w:pStyle w:val="ListParagraph"/>
        <w:numPr>
          <w:ilvl w:val="0"/>
          <w:numId w:val="12"/>
        </w:numPr>
        <w:spacing w:after="160" w:line="259" w:lineRule="auto"/>
        <w:contextualSpacing/>
        <w:jc w:val="left"/>
        <w:rPr>
          <w:rFonts w:ascii="Arial" w:hAnsi="Arial" w:cs="Arial"/>
          <w:sz w:val="20"/>
          <w:szCs w:val="20"/>
        </w:rPr>
      </w:pPr>
      <w:r>
        <w:rPr>
          <w:rFonts w:ascii="Arial" w:hAnsi="Arial" w:cs="Arial"/>
          <w:sz w:val="20"/>
          <w:szCs w:val="20"/>
        </w:rPr>
        <w:t>Agricultural buildings built since 2013 do not qualify at present but will do so from 2023 when a rolling 10 year qualification period will be part of the test.</w:t>
      </w:r>
    </w:p>
    <w:p w14:paraId="33B5268D" w14:textId="77777777" w:rsidR="00AD0A99" w:rsidRDefault="00AD0A99" w:rsidP="00AD0A99">
      <w:pPr>
        <w:pStyle w:val="ListParagraph"/>
        <w:numPr>
          <w:ilvl w:val="0"/>
          <w:numId w:val="12"/>
        </w:numPr>
        <w:spacing w:after="160" w:line="259" w:lineRule="auto"/>
        <w:contextualSpacing/>
        <w:jc w:val="left"/>
        <w:rPr>
          <w:rFonts w:ascii="Arial" w:hAnsi="Arial" w:cs="Arial"/>
          <w:sz w:val="20"/>
          <w:szCs w:val="20"/>
        </w:rPr>
      </w:pPr>
      <w:r>
        <w:rPr>
          <w:rFonts w:ascii="Arial" w:hAnsi="Arial" w:cs="Arial"/>
          <w:sz w:val="20"/>
          <w:szCs w:val="20"/>
        </w:rPr>
        <w:t>Building work is limited i.e. it must be a conversion not a rebuild (see case Hibbitt and another v Secretary of State (2016))</w:t>
      </w:r>
    </w:p>
    <w:p w14:paraId="4794C71D" w14:textId="77777777" w:rsidR="00AD0A99" w:rsidRDefault="00AD0A99" w:rsidP="00AD0A99">
      <w:pPr>
        <w:pStyle w:val="ListParagraph"/>
        <w:numPr>
          <w:ilvl w:val="0"/>
          <w:numId w:val="12"/>
        </w:numPr>
        <w:spacing w:after="160" w:line="259" w:lineRule="auto"/>
        <w:contextualSpacing/>
        <w:jc w:val="left"/>
        <w:rPr>
          <w:rFonts w:ascii="Arial" w:hAnsi="Arial" w:cs="Arial"/>
          <w:sz w:val="20"/>
          <w:szCs w:val="20"/>
        </w:rPr>
      </w:pPr>
      <w:r>
        <w:rPr>
          <w:rFonts w:ascii="Arial" w:hAnsi="Arial" w:cs="Arial"/>
          <w:sz w:val="20"/>
          <w:szCs w:val="20"/>
        </w:rPr>
        <w:t>Class Q can be used as a fall back position in a full application for a dwellings in a location that might not otherwise be approved (such as greenbelt)</w:t>
      </w:r>
    </w:p>
    <w:p w14:paraId="31A77FD9" w14:textId="77777777" w:rsidR="00AD0A99" w:rsidRDefault="00AD0A99" w:rsidP="00AD0A99">
      <w:pPr>
        <w:rPr>
          <w:rFonts w:ascii="Arial" w:hAnsi="Arial" w:cs="Arial"/>
          <w:sz w:val="20"/>
          <w:szCs w:val="20"/>
        </w:rPr>
      </w:pPr>
      <w:r>
        <w:rPr>
          <w:rFonts w:ascii="Arial" w:hAnsi="Arial" w:cs="Arial"/>
          <w:sz w:val="20"/>
          <w:szCs w:val="20"/>
        </w:rPr>
        <w:t xml:space="preserve">The above being the case it would seem that going to Committee would be fruitless unless Members can prove that there is something intrinsically better in the Class Q application than the Full application that would convince the Planning Committee that the fall-back position is better. At present the planner feels that the full application is better than the fall-back position. We may not like the fact that Class Q can be used this way but the planning rules are clear on this matter so my view is that we either </w:t>
      </w:r>
    </w:p>
    <w:p w14:paraId="01E07948" w14:textId="77777777" w:rsidR="00AD0A99" w:rsidRPr="008F1165" w:rsidRDefault="00AD0A99" w:rsidP="00AD0A99">
      <w:pPr>
        <w:pStyle w:val="ListParagraph"/>
        <w:numPr>
          <w:ilvl w:val="0"/>
          <w:numId w:val="13"/>
        </w:numPr>
        <w:spacing w:after="160" w:line="259" w:lineRule="auto"/>
        <w:contextualSpacing/>
        <w:jc w:val="left"/>
        <w:rPr>
          <w:rFonts w:ascii="Arial" w:hAnsi="Arial" w:cs="Arial"/>
          <w:sz w:val="20"/>
          <w:szCs w:val="20"/>
        </w:rPr>
      </w:pPr>
      <w:r w:rsidRPr="008F1165">
        <w:rPr>
          <w:rFonts w:ascii="Arial" w:hAnsi="Arial" w:cs="Arial"/>
          <w:sz w:val="20"/>
          <w:szCs w:val="20"/>
        </w:rPr>
        <w:t>Show good planning reasons for refusing the full application</w:t>
      </w:r>
    </w:p>
    <w:p w14:paraId="1B9983A5" w14:textId="77777777" w:rsidR="00AD0A99" w:rsidRDefault="00AD0A99" w:rsidP="00AD0A99">
      <w:pPr>
        <w:pStyle w:val="ListParagraph"/>
        <w:numPr>
          <w:ilvl w:val="0"/>
          <w:numId w:val="13"/>
        </w:numPr>
        <w:spacing w:after="160" w:line="259" w:lineRule="auto"/>
        <w:contextualSpacing/>
        <w:jc w:val="left"/>
        <w:rPr>
          <w:rFonts w:ascii="Arial" w:hAnsi="Arial" w:cs="Arial"/>
          <w:sz w:val="20"/>
          <w:szCs w:val="20"/>
        </w:rPr>
      </w:pPr>
      <w:r w:rsidRPr="008F1165">
        <w:rPr>
          <w:rFonts w:ascii="Arial" w:hAnsi="Arial" w:cs="Arial"/>
          <w:sz w:val="20"/>
          <w:szCs w:val="20"/>
        </w:rPr>
        <w:t>Or we withdraw our refusal by amending to “No Comment”</w:t>
      </w:r>
    </w:p>
    <w:p w14:paraId="6B5C052B" w14:textId="77777777" w:rsidR="00AD0A99" w:rsidRDefault="00AD0A99" w:rsidP="00AD0A99">
      <w:pPr>
        <w:rPr>
          <w:rFonts w:ascii="Arial" w:hAnsi="Arial" w:cs="Arial"/>
          <w:sz w:val="20"/>
          <w:szCs w:val="20"/>
        </w:rPr>
      </w:pPr>
      <w:r>
        <w:rPr>
          <w:rFonts w:ascii="Arial" w:hAnsi="Arial" w:cs="Arial"/>
          <w:sz w:val="20"/>
          <w:szCs w:val="20"/>
        </w:rPr>
        <w:t>If we do nothing it will trigger the Planning Committee and then we would need to represent our view and face potentially hostile questions if we have no valid planning reasons for refusing it. Refusing it because we don’t like the principle of Class Q being used this way is not a valid reason, in my opinion, as it is a legitimate tactic or way forward for an applicant.</w:t>
      </w:r>
    </w:p>
    <w:p w14:paraId="443F2441" w14:textId="77777777" w:rsidR="00AD0A99" w:rsidRPr="008F1165" w:rsidRDefault="00AD0A99" w:rsidP="00AD0A99">
      <w:pPr>
        <w:rPr>
          <w:rFonts w:ascii="Arial" w:hAnsi="Arial" w:cs="Arial"/>
          <w:sz w:val="20"/>
          <w:szCs w:val="20"/>
        </w:rPr>
      </w:pPr>
      <w:r>
        <w:rPr>
          <w:rFonts w:ascii="Arial" w:hAnsi="Arial" w:cs="Arial"/>
          <w:sz w:val="20"/>
          <w:szCs w:val="20"/>
        </w:rPr>
        <w:t>Your thoughts on this would be appreciated.</w:t>
      </w:r>
    </w:p>
    <w:p w14:paraId="455E9F2A" w14:textId="77777777" w:rsidR="00AD0A99" w:rsidRDefault="00AD0A99" w:rsidP="00AD0A99">
      <w:pPr>
        <w:pStyle w:val="NoSpacing"/>
        <w:rPr>
          <w:rFonts w:ascii="Arial" w:hAnsi="Arial" w:cs="Arial"/>
          <w:b/>
          <w:sz w:val="24"/>
          <w:szCs w:val="24"/>
        </w:rPr>
      </w:pPr>
    </w:p>
    <w:p w14:paraId="5A0CE805" w14:textId="77777777" w:rsidR="00AD0A99" w:rsidRDefault="00AD0A99" w:rsidP="00AD0A99">
      <w:pPr>
        <w:pStyle w:val="NoSpacing"/>
        <w:rPr>
          <w:rFonts w:ascii="Arial" w:hAnsi="Arial" w:cs="Arial"/>
          <w:b/>
          <w:sz w:val="24"/>
          <w:szCs w:val="24"/>
        </w:rPr>
      </w:pPr>
      <w:r>
        <w:rPr>
          <w:rFonts w:ascii="Arial" w:hAnsi="Arial" w:cs="Arial"/>
          <w:b/>
          <w:sz w:val="24"/>
          <w:szCs w:val="24"/>
        </w:rPr>
        <w:t>Other Matter</w:t>
      </w:r>
    </w:p>
    <w:p w14:paraId="3C2DF8E2" w14:textId="77777777" w:rsidR="00AD0A99" w:rsidRDefault="00AD0A99" w:rsidP="00AD0A99">
      <w:pPr>
        <w:pStyle w:val="NoSpacing"/>
        <w:rPr>
          <w:rFonts w:ascii="Arial" w:hAnsi="Arial" w:cs="Arial"/>
          <w:sz w:val="20"/>
          <w:szCs w:val="20"/>
        </w:rPr>
      </w:pPr>
      <w:r w:rsidRPr="008F1165">
        <w:rPr>
          <w:rFonts w:ascii="Arial" w:hAnsi="Arial" w:cs="Arial"/>
          <w:sz w:val="20"/>
          <w:szCs w:val="20"/>
        </w:rPr>
        <w:t xml:space="preserve">I’m </w:t>
      </w:r>
      <w:r>
        <w:rPr>
          <w:rFonts w:ascii="Arial" w:hAnsi="Arial" w:cs="Arial"/>
          <w:sz w:val="20"/>
          <w:szCs w:val="20"/>
        </w:rPr>
        <w:t>aware of a pre app consultation on the possibility of converting the old Bearley Cross Pub into a two storey care home but at this stage I would say that the applicant has some way to go to make it acceptable in planning terms.</w:t>
      </w:r>
    </w:p>
    <w:p w14:paraId="4AB1D39D" w14:textId="77777777" w:rsidR="00AD0A99" w:rsidRDefault="00AD0A99" w:rsidP="00AD0A99">
      <w:pPr>
        <w:pStyle w:val="NoSpacing"/>
        <w:rPr>
          <w:rFonts w:ascii="Arial" w:hAnsi="Arial" w:cs="Arial"/>
          <w:sz w:val="20"/>
          <w:szCs w:val="20"/>
        </w:rPr>
      </w:pPr>
    </w:p>
    <w:p w14:paraId="230FFBE3" w14:textId="77777777" w:rsidR="00AD0A99" w:rsidRDefault="00AD0A99" w:rsidP="00AD0A99">
      <w:pPr>
        <w:pStyle w:val="NoSpacing"/>
        <w:rPr>
          <w:rFonts w:ascii="Arial" w:hAnsi="Arial" w:cs="Arial"/>
          <w:sz w:val="20"/>
          <w:szCs w:val="20"/>
        </w:rPr>
      </w:pPr>
      <w:r>
        <w:rPr>
          <w:rFonts w:ascii="Arial" w:hAnsi="Arial" w:cs="Arial"/>
          <w:sz w:val="20"/>
          <w:szCs w:val="20"/>
        </w:rPr>
        <w:t>I have recently attended meetings on the Local Transport Plan and on the Stratford Parking Policy both led by the County. There are opportunities to feed into the discussions so if you’re interested in getting involved in the future of transport and parking around Stratford keep an “eye out” for details on the County website.</w:t>
      </w:r>
    </w:p>
    <w:p w14:paraId="373F02BD" w14:textId="77777777" w:rsidR="00AD0A99" w:rsidRDefault="00AD0A99" w:rsidP="00AD0A99">
      <w:pPr>
        <w:pStyle w:val="NoSpacing"/>
        <w:rPr>
          <w:rFonts w:ascii="Arial" w:hAnsi="Arial" w:cs="Arial"/>
          <w:sz w:val="20"/>
          <w:szCs w:val="20"/>
        </w:rPr>
      </w:pPr>
    </w:p>
    <w:p w14:paraId="0758ED3F" w14:textId="77777777" w:rsidR="00AD0A99" w:rsidRDefault="00AD0A99" w:rsidP="00AD0A99">
      <w:pPr>
        <w:pStyle w:val="NoSpacing"/>
        <w:rPr>
          <w:rFonts w:ascii="Arial" w:hAnsi="Arial" w:cs="Arial"/>
          <w:sz w:val="20"/>
          <w:szCs w:val="20"/>
        </w:rPr>
      </w:pPr>
      <w:r>
        <w:rPr>
          <w:rFonts w:ascii="Arial" w:hAnsi="Arial" w:cs="Arial"/>
          <w:sz w:val="20"/>
          <w:szCs w:val="20"/>
        </w:rPr>
        <w:t>Markets will return to Stratford from Friday 16</w:t>
      </w:r>
      <w:r w:rsidRPr="00354EA8">
        <w:rPr>
          <w:rFonts w:ascii="Arial" w:hAnsi="Arial" w:cs="Arial"/>
          <w:sz w:val="20"/>
          <w:szCs w:val="20"/>
          <w:vertAlign w:val="superscript"/>
        </w:rPr>
        <w:t>th</w:t>
      </w:r>
      <w:r>
        <w:rPr>
          <w:rFonts w:ascii="Arial" w:hAnsi="Arial" w:cs="Arial"/>
          <w:sz w:val="20"/>
          <w:szCs w:val="20"/>
        </w:rPr>
        <w:t xml:space="preserve"> April as lockdown rules will hopefully continue to be relaxed as more of the adult population is vaccinated. Currently 47% of the adult population has had a first dose.</w:t>
      </w:r>
    </w:p>
    <w:p w14:paraId="79924288" w14:textId="77777777" w:rsidR="00AD0A99" w:rsidRDefault="00AD0A99" w:rsidP="00AD0A99">
      <w:pPr>
        <w:pStyle w:val="NoSpacing"/>
        <w:rPr>
          <w:rFonts w:ascii="Arial" w:hAnsi="Arial" w:cs="Arial"/>
          <w:sz w:val="20"/>
          <w:szCs w:val="20"/>
        </w:rPr>
      </w:pPr>
    </w:p>
    <w:p w14:paraId="7B0F4188" w14:textId="77777777" w:rsidR="00AD0A99" w:rsidRDefault="00AD0A99" w:rsidP="00AD0A99">
      <w:pPr>
        <w:pStyle w:val="NoSpacing"/>
        <w:rPr>
          <w:rFonts w:ascii="Arial" w:hAnsi="Arial" w:cs="Arial"/>
          <w:sz w:val="20"/>
          <w:szCs w:val="20"/>
        </w:rPr>
      </w:pPr>
      <w:r>
        <w:rPr>
          <w:rFonts w:ascii="Arial" w:hAnsi="Arial" w:cs="Arial"/>
          <w:sz w:val="20"/>
          <w:szCs w:val="20"/>
        </w:rPr>
        <w:t>The Youth Market will be coming back to Stratford for a third year in August and the Food Festival may take place in September.</w:t>
      </w:r>
    </w:p>
    <w:p w14:paraId="1351EE6D" w14:textId="77777777" w:rsidR="00AD0A99" w:rsidRDefault="00AD0A99" w:rsidP="00AD0A99">
      <w:pPr>
        <w:pStyle w:val="NoSpacing"/>
        <w:rPr>
          <w:rFonts w:ascii="Arial" w:hAnsi="Arial" w:cs="Arial"/>
          <w:sz w:val="20"/>
          <w:szCs w:val="20"/>
        </w:rPr>
      </w:pPr>
    </w:p>
    <w:p w14:paraId="4934945A" w14:textId="77777777" w:rsidR="00AD0A99" w:rsidRDefault="00AD0A99" w:rsidP="00AD0A99">
      <w:pPr>
        <w:pStyle w:val="NoSpacing"/>
        <w:rPr>
          <w:rFonts w:ascii="Arial" w:hAnsi="Arial" w:cs="Arial"/>
          <w:sz w:val="20"/>
          <w:szCs w:val="20"/>
        </w:rPr>
      </w:pPr>
      <w:r>
        <w:rPr>
          <w:rFonts w:ascii="Arial" w:hAnsi="Arial" w:cs="Arial"/>
          <w:sz w:val="20"/>
          <w:szCs w:val="20"/>
        </w:rPr>
        <w:lastRenderedPageBreak/>
        <w:t xml:space="preserve">I’m hoping that we may be able to get an ice rink and the big wheel by the river from October and that the Victorian Christmas Market will return in December but all this is dependent upon Government guidelines nearer the time. </w:t>
      </w:r>
    </w:p>
    <w:p w14:paraId="012C28DA" w14:textId="77777777" w:rsidR="00AD0A99" w:rsidRPr="008F1165" w:rsidRDefault="00AD0A99" w:rsidP="00AD0A99">
      <w:pPr>
        <w:pStyle w:val="NoSpacing"/>
        <w:rPr>
          <w:rFonts w:ascii="Arial" w:hAnsi="Arial" w:cs="Arial"/>
          <w:sz w:val="20"/>
          <w:szCs w:val="20"/>
        </w:rPr>
      </w:pPr>
    </w:p>
    <w:p w14:paraId="1627D2BE" w14:textId="77777777" w:rsidR="00AD0A99" w:rsidRDefault="00AD0A99" w:rsidP="00AD0A99">
      <w:pPr>
        <w:pStyle w:val="NoSpacing"/>
        <w:rPr>
          <w:rFonts w:ascii="Arial" w:hAnsi="Arial" w:cs="Arial"/>
          <w:b/>
          <w:sz w:val="24"/>
          <w:szCs w:val="24"/>
        </w:rPr>
      </w:pPr>
    </w:p>
    <w:p w14:paraId="10CC8890" w14:textId="77777777" w:rsidR="00AD0A99" w:rsidRDefault="00AD0A99" w:rsidP="00AD0A99">
      <w:pPr>
        <w:pStyle w:val="NoSpacing"/>
        <w:jc w:val="center"/>
        <w:rPr>
          <w:rFonts w:ascii="Arial" w:hAnsi="Arial" w:cs="Arial"/>
          <w:b/>
          <w:sz w:val="24"/>
          <w:szCs w:val="24"/>
        </w:rPr>
      </w:pPr>
      <w:r w:rsidRPr="00B170D9">
        <w:rPr>
          <w:rFonts w:ascii="Arial" w:hAnsi="Arial" w:cs="Arial"/>
          <w:b/>
          <w:sz w:val="24"/>
          <w:szCs w:val="24"/>
        </w:rPr>
        <w:t>Feel free to contact me if you need further details.</w:t>
      </w:r>
    </w:p>
    <w:p w14:paraId="119FAA82" w14:textId="77777777" w:rsidR="00AD0A99" w:rsidRDefault="00AD0A99" w:rsidP="00AD0A99">
      <w:pPr>
        <w:pStyle w:val="NoSpacing"/>
        <w:rPr>
          <w:rFonts w:ascii="Arial" w:hAnsi="Arial" w:cs="Arial"/>
          <w:sz w:val="20"/>
          <w:szCs w:val="20"/>
        </w:rPr>
      </w:pPr>
    </w:p>
    <w:p w14:paraId="355D032C" w14:textId="77777777" w:rsidR="00AD0A99" w:rsidRDefault="00AD0A99" w:rsidP="00AD0A99">
      <w:pPr>
        <w:pStyle w:val="NoSpacing"/>
        <w:jc w:val="center"/>
        <w:rPr>
          <w:rFonts w:ascii="Arial" w:hAnsi="Arial" w:cs="Arial"/>
          <w:sz w:val="32"/>
          <w:szCs w:val="32"/>
        </w:rPr>
      </w:pPr>
      <w:r w:rsidRPr="00360E54">
        <w:rPr>
          <w:rFonts w:ascii="Arial" w:hAnsi="Arial" w:cs="Arial"/>
          <w:sz w:val="32"/>
          <w:szCs w:val="32"/>
        </w:rPr>
        <w:t>Remember   “Hands….Face…Space”</w:t>
      </w:r>
    </w:p>
    <w:p w14:paraId="4C4F8B2F" w14:textId="77777777" w:rsidR="00AD0A99" w:rsidRDefault="00AD0A99" w:rsidP="00AD0A99">
      <w:pPr>
        <w:pStyle w:val="NoSpacing"/>
        <w:jc w:val="center"/>
        <w:rPr>
          <w:rFonts w:ascii="Arial" w:hAnsi="Arial" w:cs="Arial"/>
          <w:sz w:val="32"/>
          <w:szCs w:val="32"/>
        </w:rPr>
      </w:pPr>
      <w:r>
        <w:rPr>
          <w:rFonts w:ascii="Arial" w:hAnsi="Arial" w:cs="Arial"/>
          <w:sz w:val="32"/>
          <w:szCs w:val="32"/>
        </w:rPr>
        <w:t>&amp;</w:t>
      </w:r>
    </w:p>
    <w:p w14:paraId="229B6441" w14:textId="77777777" w:rsidR="00AD0A99" w:rsidRPr="00360E54" w:rsidRDefault="00AD0A99" w:rsidP="00AD0A99">
      <w:pPr>
        <w:pStyle w:val="NoSpacing"/>
        <w:jc w:val="center"/>
        <w:rPr>
          <w:rFonts w:ascii="Arial" w:hAnsi="Arial" w:cs="Arial"/>
          <w:sz w:val="32"/>
          <w:szCs w:val="32"/>
        </w:rPr>
      </w:pPr>
      <w:r>
        <w:rPr>
          <w:rFonts w:ascii="Arial" w:hAnsi="Arial" w:cs="Arial"/>
          <w:sz w:val="32"/>
          <w:szCs w:val="32"/>
        </w:rPr>
        <w:t>“Stay at Home, Protect the NHS and Save Lives”</w:t>
      </w:r>
    </w:p>
    <w:p w14:paraId="3E61C910" w14:textId="77777777" w:rsidR="00AD0A99" w:rsidRPr="00E208C9" w:rsidRDefault="00AD0A99" w:rsidP="00AD0A99">
      <w:pPr>
        <w:pStyle w:val="NoSpacing"/>
        <w:rPr>
          <w:rFonts w:ascii="Arial" w:hAnsi="Arial" w:cs="Arial"/>
          <w:sz w:val="20"/>
          <w:szCs w:val="20"/>
        </w:rPr>
      </w:pPr>
    </w:p>
    <w:p w14:paraId="486B2E2C" w14:textId="77777777" w:rsidR="00AD0A99" w:rsidRPr="00E208C9" w:rsidRDefault="00AD0A99" w:rsidP="00AD0A99">
      <w:pPr>
        <w:pStyle w:val="NoSpacing"/>
        <w:jc w:val="center"/>
        <w:rPr>
          <w:rFonts w:ascii="Arial" w:hAnsi="Arial" w:cs="Arial"/>
          <w:b/>
          <w:sz w:val="20"/>
          <w:szCs w:val="20"/>
        </w:rPr>
      </w:pPr>
      <w:r w:rsidRPr="00E208C9">
        <w:rPr>
          <w:rFonts w:ascii="Arial" w:hAnsi="Arial" w:cs="Arial"/>
          <w:b/>
          <w:sz w:val="20"/>
          <w:szCs w:val="20"/>
        </w:rPr>
        <w:t>Cllr Ian Shenton</w:t>
      </w:r>
    </w:p>
    <w:p w14:paraId="52D73323" w14:textId="77777777" w:rsidR="00AD0A99" w:rsidRPr="00E208C9" w:rsidRDefault="00AD0A99" w:rsidP="00AD0A99">
      <w:pPr>
        <w:pStyle w:val="NoSpacing"/>
        <w:jc w:val="center"/>
        <w:rPr>
          <w:rFonts w:ascii="Arial" w:hAnsi="Arial" w:cs="Arial"/>
          <w:b/>
          <w:sz w:val="20"/>
          <w:szCs w:val="20"/>
        </w:rPr>
      </w:pPr>
      <w:r w:rsidRPr="00E208C9">
        <w:rPr>
          <w:rFonts w:ascii="Arial" w:hAnsi="Arial" w:cs="Arial"/>
          <w:b/>
          <w:sz w:val="20"/>
          <w:szCs w:val="20"/>
        </w:rPr>
        <w:t>Distric</w:t>
      </w:r>
      <w:r>
        <w:rPr>
          <w:rFonts w:ascii="Arial" w:hAnsi="Arial" w:cs="Arial"/>
          <w:b/>
          <w:sz w:val="20"/>
          <w:szCs w:val="20"/>
        </w:rPr>
        <w:t>t Councillor for Wootton Wawen W</w:t>
      </w:r>
      <w:r w:rsidRPr="00E208C9">
        <w:rPr>
          <w:rFonts w:ascii="Arial" w:hAnsi="Arial" w:cs="Arial"/>
          <w:b/>
          <w:sz w:val="20"/>
          <w:szCs w:val="20"/>
        </w:rPr>
        <w:t>ard (Wootton Wawen, Langley, Preston Bagot, Billesley, Bearley, &amp; Wilmcote) – Tel 07971 343073 or 01564 795360</w:t>
      </w:r>
    </w:p>
    <w:p w14:paraId="24D1A7CC" w14:textId="77777777" w:rsidR="00AD0A99" w:rsidRDefault="00AD0A99" w:rsidP="00AD0A99">
      <w:pPr>
        <w:pStyle w:val="NoSpacing"/>
        <w:rPr>
          <w:rFonts w:ascii="Arial" w:hAnsi="Arial" w:cs="Arial"/>
          <w:b/>
          <w:sz w:val="24"/>
          <w:szCs w:val="24"/>
        </w:rPr>
      </w:pPr>
    </w:p>
    <w:p w14:paraId="1A1F0E09" w14:textId="77777777" w:rsidR="00AD0A99" w:rsidRDefault="00AD0A99" w:rsidP="00AD0A99">
      <w:pPr>
        <w:pStyle w:val="NoSpacing"/>
        <w:rPr>
          <w:rFonts w:ascii="Arial" w:hAnsi="Arial" w:cs="Arial"/>
          <w:b/>
          <w:sz w:val="24"/>
          <w:szCs w:val="24"/>
        </w:rPr>
      </w:pPr>
    </w:p>
    <w:p w14:paraId="346A2957" w14:textId="77777777" w:rsidR="00AD0A99" w:rsidRPr="002A7E32" w:rsidRDefault="00AD0A99" w:rsidP="00AD0A99">
      <w:pPr>
        <w:pStyle w:val="NoSpacing"/>
        <w:rPr>
          <w:rFonts w:ascii="Arial" w:hAnsi="Arial" w:cs="Arial"/>
          <w:b/>
          <w:sz w:val="24"/>
          <w:szCs w:val="24"/>
        </w:rPr>
      </w:pPr>
      <w:r w:rsidRPr="002A7E32">
        <w:rPr>
          <w:rFonts w:ascii="Arial" w:hAnsi="Arial" w:cs="Arial"/>
          <w:b/>
          <w:sz w:val="24"/>
          <w:szCs w:val="24"/>
        </w:rPr>
        <w:t>Lockdown rules from 8/3/2021</w:t>
      </w:r>
      <w:r>
        <w:rPr>
          <w:rFonts w:ascii="Arial" w:hAnsi="Arial" w:cs="Arial"/>
          <w:b/>
          <w:sz w:val="24"/>
          <w:szCs w:val="24"/>
        </w:rPr>
        <w:t xml:space="preserve"> (with acknowledgment and thanks to The Times)</w:t>
      </w:r>
    </w:p>
    <w:p w14:paraId="67C0BFAD"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STEP ONE: March 8-29</w:t>
      </w:r>
    </w:p>
    <w:p w14:paraId="68863E37" w14:textId="77777777" w:rsidR="00AD0A99"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Step 1A: March 8</w:t>
      </w:r>
      <w:r w:rsidRPr="0055605E">
        <w:rPr>
          <w:rFonts w:ascii="Arial" w:hAnsi="Arial" w:cs="Arial"/>
          <w:b/>
          <w:bCs/>
          <w:color w:val="333333"/>
          <w:sz w:val="16"/>
          <w:szCs w:val="16"/>
          <w:lang w:val="en" w:eastAsia="en-GB"/>
        </w:rPr>
        <w:br/>
        <w:t>Schools and universities</w:t>
      </w:r>
      <w:r w:rsidRPr="0055605E">
        <w:rPr>
          <w:rFonts w:ascii="Arial" w:hAnsi="Arial" w:cs="Arial"/>
          <w:color w:val="333333"/>
          <w:sz w:val="16"/>
          <w:szCs w:val="16"/>
          <w:lang w:val="en" w:eastAsia="en-GB"/>
        </w:rPr>
        <w:br/>
        <w:t>All schools will reopen in two weeks’ time on March 8. At the same time after-school activities and sport will be allowed to commence. Secondary school pupils will be required to wear facemasks in classes for the first time.</w:t>
      </w:r>
    </w:p>
    <w:p w14:paraId="010DB32E"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color w:val="333333"/>
          <w:sz w:val="16"/>
          <w:szCs w:val="16"/>
          <w:lang w:val="en" w:eastAsia="en-GB"/>
        </w:rPr>
        <w:t>Students on practical courses, such as medicine, will be allowed to return to campuses. The rest will have to wait until a review that is due to conclude before the end of the Easter holidays.</w:t>
      </w:r>
    </w:p>
    <w:p w14:paraId="059F8E1B"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Meeting up</w:t>
      </w:r>
      <w:r w:rsidRPr="0055605E">
        <w:rPr>
          <w:rFonts w:ascii="Arial" w:hAnsi="Arial" w:cs="Arial"/>
          <w:color w:val="333333"/>
          <w:sz w:val="16"/>
          <w:szCs w:val="16"/>
          <w:lang w:val="en" w:eastAsia="en-GB"/>
        </w:rPr>
        <w:br/>
        <w:t>People will be allowed to meet one other person outdoors for a picnic or coffee on a park bench rather than just for exercise.</w:t>
      </w:r>
    </w:p>
    <w:p w14:paraId="551B6399"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color w:val="333333"/>
          <w:sz w:val="16"/>
          <w:szCs w:val="16"/>
          <w:lang w:val="en" w:eastAsia="en-GB"/>
        </w:rPr>
        <w:t>Care home residents will be allowed one regular visitor, as long as they follow coronavirus restrictions. However, the stay at home order will remain in place, only allowing people to leave for a very limited number of reasons.</w:t>
      </w:r>
    </w:p>
    <w:p w14:paraId="16C8B5FD" w14:textId="77777777" w:rsidR="00AD0A99" w:rsidRPr="0055605E" w:rsidRDefault="00AD0A99" w:rsidP="00AD0A99">
      <w:pPr>
        <w:spacing w:before="100" w:beforeAutospacing="1" w:after="100" w:afterAutospacing="1"/>
        <w:rPr>
          <w:rFonts w:ascii="Arial" w:hAnsi="Arial" w:cs="Arial"/>
          <w:b/>
          <w:bCs/>
          <w:color w:val="333333"/>
          <w:sz w:val="16"/>
          <w:szCs w:val="16"/>
          <w:lang w:val="en" w:eastAsia="en-GB"/>
        </w:rPr>
      </w:pPr>
      <w:r w:rsidRPr="0055605E">
        <w:rPr>
          <w:rFonts w:ascii="Arial" w:hAnsi="Arial" w:cs="Arial"/>
          <w:b/>
          <w:bCs/>
          <w:color w:val="333333"/>
          <w:sz w:val="16"/>
          <w:szCs w:val="16"/>
          <w:lang w:val="en" w:eastAsia="en-GB"/>
        </w:rPr>
        <w:t>Step 1B: March 29</w:t>
      </w:r>
      <w:r w:rsidRPr="0055605E">
        <w:rPr>
          <w:rFonts w:ascii="Arial" w:hAnsi="Arial" w:cs="Arial"/>
          <w:color w:val="333333"/>
          <w:sz w:val="16"/>
          <w:szCs w:val="16"/>
          <w:lang w:val="en" w:eastAsia="en-GB"/>
        </w:rPr>
        <w:br/>
      </w:r>
      <w:r w:rsidRPr="0055605E">
        <w:rPr>
          <w:rFonts w:ascii="Arial" w:hAnsi="Arial" w:cs="Arial"/>
          <w:b/>
          <w:bCs/>
          <w:color w:val="333333"/>
          <w:sz w:val="16"/>
          <w:szCs w:val="16"/>
          <w:lang w:val="en" w:eastAsia="en-GB"/>
        </w:rPr>
        <w:t>Outdoor socialising</w:t>
      </w:r>
      <w:r w:rsidRPr="0055605E">
        <w:rPr>
          <w:rFonts w:ascii="Arial" w:hAnsi="Arial" w:cs="Arial"/>
          <w:color w:val="333333"/>
          <w:sz w:val="16"/>
          <w:szCs w:val="16"/>
          <w:lang w:val="en" w:eastAsia="en-GB"/>
        </w:rPr>
        <w:br/>
        <w:t>From March 29 an unlimited number of people from two households or groups of up to six people from three or more households will be able to meet outdoors in parks, gardens and other outside spaces.</w:t>
      </w:r>
    </w:p>
    <w:p w14:paraId="2CFA777D"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Sport</w:t>
      </w:r>
      <w:r w:rsidRPr="0055605E">
        <w:rPr>
          <w:rFonts w:ascii="Arial" w:hAnsi="Arial" w:cs="Arial"/>
          <w:color w:val="333333"/>
          <w:sz w:val="16"/>
          <w:szCs w:val="16"/>
          <w:lang w:val="en" w:eastAsia="en-GB"/>
        </w:rPr>
        <w:br/>
        <w:t>On the same day organised adult and children’s sport can return as outdoor facilities such as tennis courts and local football pitches reopen. Outdoor swimming pools will also open at this point as will golf courses.</w:t>
      </w:r>
    </w:p>
    <w:p w14:paraId="1FC6C251"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Stay local</w:t>
      </w:r>
      <w:r w:rsidRPr="0055605E">
        <w:rPr>
          <w:rFonts w:ascii="Arial" w:hAnsi="Arial" w:cs="Arial"/>
          <w:color w:val="333333"/>
          <w:sz w:val="16"/>
          <w:szCs w:val="16"/>
          <w:lang w:val="en" w:eastAsia="en-GB"/>
        </w:rPr>
        <w:br/>
        <w:t>At this point the stay at home order will end, and people will instead be told to stay local. The guidance will state that people should not travel to stay in second homes.</w:t>
      </w:r>
    </w:p>
    <w:p w14:paraId="271950FA"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color w:val="333333"/>
          <w:sz w:val="16"/>
          <w:szCs w:val="16"/>
          <w:lang w:val="en" w:eastAsia="en-GB"/>
        </w:rPr>
        <w:t>People will continue to be asked to work from home wherever possible, and overseas travel will be banned except for the current limited set of exemptions.</w:t>
      </w:r>
    </w:p>
    <w:p w14:paraId="11445F77"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STEP TWO: April 12</w:t>
      </w:r>
      <w:r w:rsidRPr="0055605E">
        <w:rPr>
          <w:rFonts w:ascii="Arial" w:hAnsi="Arial" w:cs="Arial"/>
          <w:b/>
          <w:bCs/>
          <w:color w:val="333333"/>
          <w:sz w:val="16"/>
          <w:szCs w:val="16"/>
          <w:lang w:val="en" w:eastAsia="en-GB"/>
        </w:rPr>
        <w:br/>
        <w:t>Shops, museums and hairdressers</w:t>
      </w:r>
      <w:r w:rsidRPr="0055605E">
        <w:rPr>
          <w:rFonts w:ascii="Arial" w:hAnsi="Arial" w:cs="Arial"/>
          <w:color w:val="333333"/>
          <w:sz w:val="16"/>
          <w:szCs w:val="16"/>
          <w:lang w:val="en" w:eastAsia="en-GB"/>
        </w:rPr>
        <w:br/>
        <w:t>Non-essential shops, public buildings such as libraries and museums, and personal care services such as hairdressers and nail salons will all be allowed to reopen.</w:t>
      </w:r>
    </w:p>
    <w:p w14:paraId="070F0724"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color w:val="333333"/>
          <w:sz w:val="16"/>
          <w:szCs w:val="16"/>
          <w:lang w:val="en" w:eastAsia="en-GB"/>
        </w:rPr>
        <w:t>People from separate households will still not be allowed to meet indoors, however, so people will be asked not to visit a library or museum with people they do not live with. Driving lessons will begin again at the same time.</w:t>
      </w:r>
    </w:p>
    <w:p w14:paraId="66919850"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Pubs and restaurants</w:t>
      </w:r>
      <w:r w:rsidRPr="0055605E">
        <w:rPr>
          <w:rFonts w:ascii="Arial" w:hAnsi="Arial" w:cs="Arial"/>
          <w:color w:val="333333"/>
          <w:sz w:val="16"/>
          <w:szCs w:val="16"/>
          <w:lang w:val="en" w:eastAsia="en-GB"/>
        </w:rPr>
        <w:br/>
        <w:t xml:space="preserve">Pubs and restaurants will be allowed to offer table service outdoors. There will be no curfew and no requirement for pubs and </w:t>
      </w:r>
      <w:r w:rsidRPr="0055605E">
        <w:rPr>
          <w:rFonts w:ascii="Arial" w:hAnsi="Arial" w:cs="Arial"/>
          <w:color w:val="333333"/>
          <w:sz w:val="16"/>
          <w:szCs w:val="16"/>
          <w:lang w:val="en" w:eastAsia="en-GB"/>
        </w:rPr>
        <w:lastRenderedPageBreak/>
        <w:t>bars to serve food alongside drinks, putting an end to the debate over whether a scotch egg constitutes a substantial enough meal.</w:t>
      </w:r>
    </w:p>
    <w:p w14:paraId="7A8D23A7"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Gyms and leisure centres</w:t>
      </w:r>
      <w:r w:rsidRPr="0055605E">
        <w:rPr>
          <w:rFonts w:ascii="Arial" w:hAnsi="Arial" w:cs="Arial"/>
          <w:color w:val="333333"/>
          <w:sz w:val="16"/>
          <w:szCs w:val="16"/>
          <w:lang w:val="en" w:eastAsia="en-GB"/>
        </w:rPr>
        <w:br/>
        <w:t>Indoor leisure facilities, including gyms, swimming pools and indoor tennis courts, will reopen but again people will not be allowed to visit them with those they don’t live with.</w:t>
      </w:r>
    </w:p>
    <w:p w14:paraId="139DC1C5"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color w:val="333333"/>
          <w:sz w:val="16"/>
          <w:szCs w:val="16"/>
          <w:lang w:val="en" w:eastAsia="en-GB"/>
        </w:rPr>
        <w:t>Outdoor attractions including zoos and theme parks will also be able to reopen their doors.</w:t>
      </w:r>
    </w:p>
    <w:p w14:paraId="261F5F09"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Holidays</w:t>
      </w:r>
      <w:r w:rsidRPr="0055605E">
        <w:rPr>
          <w:rFonts w:ascii="Arial" w:hAnsi="Arial" w:cs="Arial"/>
          <w:color w:val="333333"/>
          <w:sz w:val="16"/>
          <w:szCs w:val="16"/>
          <w:lang w:val="en" w:eastAsia="en-GB"/>
        </w:rPr>
        <w:br/>
        <w:t>There will be a limited return to domestic holidays for families, with campsites and holiday lets where indoor facilities are not shared with other households given the green light to reopen.</w:t>
      </w:r>
    </w:p>
    <w:p w14:paraId="1C8DA627"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Weddings and funerals</w:t>
      </w:r>
      <w:r w:rsidRPr="0055605E">
        <w:rPr>
          <w:rFonts w:ascii="Arial" w:hAnsi="Arial" w:cs="Arial"/>
          <w:color w:val="333333"/>
          <w:sz w:val="16"/>
          <w:szCs w:val="16"/>
          <w:lang w:val="en" w:eastAsia="en-GB"/>
        </w:rPr>
        <w:br/>
        <w:t>Funerals will be allowed with up to 30 people, and the number of people permitted to attend weddings will go up from six to 15.</w:t>
      </w:r>
    </w:p>
    <w:p w14:paraId="012BDD65"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Larger events</w:t>
      </w:r>
      <w:r w:rsidRPr="0055605E">
        <w:rPr>
          <w:rFonts w:ascii="Arial" w:hAnsi="Arial" w:cs="Arial"/>
          <w:color w:val="333333"/>
          <w:sz w:val="16"/>
          <w:szCs w:val="16"/>
          <w:lang w:val="en" w:eastAsia="en-GB"/>
        </w:rPr>
        <w:br/>
        <w:t>At this point, the government plans to start piloting events with larger crowd sizes and reduced social distancing, using mass testing.</w:t>
      </w:r>
    </w:p>
    <w:p w14:paraId="0AD91A27"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STEP THREE: May 17</w:t>
      </w:r>
      <w:r w:rsidRPr="0055605E">
        <w:rPr>
          <w:rFonts w:ascii="Arial" w:hAnsi="Arial" w:cs="Arial"/>
          <w:color w:val="333333"/>
          <w:sz w:val="16"/>
          <w:szCs w:val="16"/>
          <w:lang w:val="en" w:eastAsia="en-GB"/>
        </w:rPr>
        <w:br/>
      </w:r>
      <w:r w:rsidRPr="0055605E">
        <w:rPr>
          <w:rFonts w:ascii="Arial" w:hAnsi="Arial" w:cs="Arial"/>
          <w:b/>
          <w:bCs/>
          <w:color w:val="333333"/>
          <w:sz w:val="16"/>
          <w:szCs w:val="16"/>
          <w:lang w:val="en" w:eastAsia="en-GB"/>
        </w:rPr>
        <w:t>Social contact</w:t>
      </w:r>
      <w:r w:rsidRPr="0055605E">
        <w:rPr>
          <w:rFonts w:ascii="Arial" w:hAnsi="Arial" w:cs="Arial"/>
          <w:color w:val="333333"/>
          <w:sz w:val="16"/>
          <w:szCs w:val="16"/>
          <w:lang w:val="en" w:eastAsia="en-GB"/>
        </w:rPr>
        <w:br/>
        <w:t>Outdoor social contract rules will be lifted so gatherings of up to 30 people will be allowed.</w:t>
      </w:r>
    </w:p>
    <w:p w14:paraId="45CCEEF5"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color w:val="333333"/>
          <w:sz w:val="16"/>
          <w:szCs w:val="16"/>
          <w:lang w:val="en" w:eastAsia="en-GB"/>
        </w:rPr>
        <w:t>Inside, people will be able to meet subject to the rule of six or a larger group from two individual households.</w:t>
      </w:r>
    </w:p>
    <w:p w14:paraId="61F81976"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Pubs, restaurants and hotels</w:t>
      </w:r>
      <w:r w:rsidRPr="0055605E">
        <w:rPr>
          <w:rFonts w:ascii="Arial" w:hAnsi="Arial" w:cs="Arial"/>
          <w:color w:val="333333"/>
          <w:sz w:val="16"/>
          <w:szCs w:val="16"/>
          <w:lang w:val="en" w:eastAsia="en-GB"/>
        </w:rPr>
        <w:br/>
        <w:t>Pubs and restaurants will also be able to reopen for indoor service. Cinemas, children’s play areas, hotels and B&amp;Bs will also open.</w:t>
      </w:r>
    </w:p>
    <w:p w14:paraId="05F5ADF8"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Theatres and larger venues</w:t>
      </w:r>
      <w:r w:rsidRPr="0055605E">
        <w:rPr>
          <w:rFonts w:ascii="Arial" w:hAnsi="Arial" w:cs="Arial"/>
          <w:color w:val="333333"/>
          <w:sz w:val="16"/>
          <w:szCs w:val="16"/>
          <w:lang w:val="en" w:eastAsia="en-GB"/>
        </w:rPr>
        <w:br/>
        <w:t>Theatres, concert halls and other large venues will also be allowed to reopen with social distancing measures in place.</w:t>
      </w:r>
    </w:p>
    <w:p w14:paraId="3D1FBE5D"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color w:val="333333"/>
          <w:sz w:val="16"/>
          <w:szCs w:val="16"/>
          <w:lang w:val="en" w:eastAsia="en-GB"/>
        </w:rPr>
        <w:t>Larger indoor venues will be allowed to reopen with a maximum capacity of 1,000 or until they are half full, whichever figure is lower.</w:t>
      </w:r>
    </w:p>
    <w:p w14:paraId="05D6C344"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color w:val="333333"/>
          <w:sz w:val="16"/>
          <w:szCs w:val="16"/>
          <w:lang w:val="en" w:eastAsia="en-GB"/>
        </w:rPr>
        <w:t>Outdoor venues will be allowed to open with a capacity of up to 4,000 people or half full, whichever is lower.</w:t>
      </w:r>
    </w:p>
    <w:p w14:paraId="1B0DB423"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color w:val="333333"/>
          <w:sz w:val="16"/>
          <w:szCs w:val="16"/>
          <w:lang w:val="en" w:eastAsia="en-GB"/>
        </w:rPr>
        <w:t>The largest outdoor seated venues, such as football stadiums, will be able to reopen with up to 10,000 people or until they are a quarter full, whichever is lower.</w:t>
      </w:r>
    </w:p>
    <w:p w14:paraId="77C47189"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Weddings and funerals</w:t>
      </w:r>
      <w:r w:rsidRPr="0055605E">
        <w:rPr>
          <w:rFonts w:ascii="Arial" w:hAnsi="Arial" w:cs="Arial"/>
          <w:color w:val="333333"/>
          <w:sz w:val="16"/>
          <w:szCs w:val="16"/>
          <w:lang w:val="en" w:eastAsia="en-GB"/>
        </w:rPr>
        <w:br/>
        <w:t>Up to 30 people will be allowed to attend weddings, funerals, baptisms and bar mitzvahs.</w:t>
      </w:r>
    </w:p>
    <w:p w14:paraId="46449845"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Foreign travel</w:t>
      </w:r>
      <w:r w:rsidRPr="0055605E">
        <w:rPr>
          <w:rFonts w:ascii="Arial" w:hAnsi="Arial" w:cs="Arial"/>
          <w:color w:val="333333"/>
          <w:sz w:val="16"/>
          <w:szCs w:val="16"/>
          <w:lang w:val="en" w:eastAsia="en-GB"/>
        </w:rPr>
        <w:br/>
        <w:t>The government is to set up a review to see how foreign travel could be allowed to resume safely again; this is due to report in April. In the road map May 17 is the earliest date that foreign travel without self-isolation restrictions might be allowed but this could be pushed back further.</w:t>
      </w:r>
    </w:p>
    <w:p w14:paraId="50926083"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STEP FOUR: June 21</w:t>
      </w:r>
      <w:r w:rsidRPr="0055605E">
        <w:rPr>
          <w:rFonts w:ascii="Arial" w:hAnsi="Arial" w:cs="Arial"/>
          <w:b/>
          <w:bCs/>
          <w:color w:val="333333"/>
          <w:sz w:val="16"/>
          <w:szCs w:val="16"/>
          <w:lang w:val="en" w:eastAsia="en-GB"/>
        </w:rPr>
        <w:br/>
        <w:t>Social contact</w:t>
      </w:r>
      <w:r w:rsidRPr="0055605E">
        <w:rPr>
          <w:rFonts w:ascii="Arial" w:hAnsi="Arial" w:cs="Arial"/>
          <w:color w:val="333333"/>
          <w:sz w:val="16"/>
          <w:szCs w:val="16"/>
          <w:lang w:val="en" w:eastAsia="en-GB"/>
        </w:rPr>
        <w:br/>
        <w:t>All legal limits on social contact will be removed.</w:t>
      </w:r>
    </w:p>
    <w:p w14:paraId="1A8D6C71"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Nightclubs and large events</w:t>
      </w:r>
      <w:r w:rsidRPr="0055605E">
        <w:rPr>
          <w:rFonts w:ascii="Arial" w:hAnsi="Arial" w:cs="Arial"/>
          <w:color w:val="333333"/>
          <w:sz w:val="16"/>
          <w:szCs w:val="16"/>
          <w:lang w:val="en" w:eastAsia="en-GB"/>
        </w:rPr>
        <w:br/>
        <w:t>Nightclubs will be one of the final sectors of the economy to open and will come alongside an end to restrictions on the number of people who can attend large events such as festivals and concerts.</w:t>
      </w:r>
    </w:p>
    <w:p w14:paraId="3E85DF47"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color w:val="333333"/>
          <w:sz w:val="16"/>
          <w:szCs w:val="16"/>
          <w:lang w:val="en" w:eastAsia="en-GB"/>
        </w:rPr>
        <w:t>However, ministers warn that this will be dependent on the success of the vaccine programme in eliminating the vast majority of Covid-19 cases by this point.</w:t>
      </w:r>
    </w:p>
    <w:p w14:paraId="30D3716C" w14:textId="77777777" w:rsidR="00AD0A99" w:rsidRPr="0055605E" w:rsidRDefault="00AD0A99" w:rsidP="00AD0A99">
      <w:pPr>
        <w:spacing w:before="100" w:beforeAutospacing="1" w:after="100" w:afterAutospacing="1"/>
        <w:rPr>
          <w:rFonts w:ascii="Arial" w:hAnsi="Arial" w:cs="Arial"/>
          <w:color w:val="333333"/>
          <w:sz w:val="16"/>
          <w:szCs w:val="16"/>
          <w:lang w:val="en" w:eastAsia="en-GB"/>
        </w:rPr>
      </w:pPr>
      <w:r w:rsidRPr="0055605E">
        <w:rPr>
          <w:rFonts w:ascii="Arial" w:hAnsi="Arial" w:cs="Arial"/>
          <w:b/>
          <w:bCs/>
          <w:color w:val="333333"/>
          <w:sz w:val="16"/>
          <w:szCs w:val="16"/>
          <w:lang w:val="en" w:eastAsia="en-GB"/>
        </w:rPr>
        <w:t>Weddings</w:t>
      </w:r>
      <w:r w:rsidRPr="0055605E">
        <w:rPr>
          <w:rFonts w:ascii="Arial" w:hAnsi="Arial" w:cs="Arial"/>
          <w:color w:val="333333"/>
          <w:sz w:val="16"/>
          <w:szCs w:val="16"/>
          <w:lang w:val="en" w:eastAsia="en-GB"/>
        </w:rPr>
        <w:br/>
        <w:t>All limits will be removed.</w:t>
      </w:r>
    </w:p>
    <w:p w14:paraId="3AB312C7" w14:textId="77777777" w:rsidR="00AD0A99" w:rsidRPr="002A7E32" w:rsidRDefault="00AD0A99" w:rsidP="00AD0A99">
      <w:pPr>
        <w:spacing w:before="100" w:beforeAutospacing="1" w:after="100" w:afterAutospacing="1"/>
        <w:rPr>
          <w:rFonts w:ascii="Arial" w:hAnsi="Arial" w:cs="Arial"/>
          <w:color w:val="333333"/>
          <w:sz w:val="20"/>
          <w:szCs w:val="20"/>
          <w:lang w:val="en" w:eastAsia="en-GB"/>
        </w:rPr>
      </w:pPr>
      <w:r w:rsidRPr="0055605E">
        <w:rPr>
          <w:rFonts w:ascii="Arial" w:hAnsi="Arial" w:cs="Arial"/>
          <w:b/>
          <w:bCs/>
          <w:color w:val="333333"/>
          <w:sz w:val="16"/>
          <w:szCs w:val="16"/>
          <w:lang w:val="en" w:eastAsia="en-GB"/>
        </w:rPr>
        <w:t>Working from home</w:t>
      </w:r>
      <w:r w:rsidRPr="0055605E">
        <w:rPr>
          <w:rFonts w:ascii="Arial" w:hAnsi="Arial" w:cs="Arial"/>
          <w:color w:val="333333"/>
          <w:sz w:val="16"/>
          <w:szCs w:val="16"/>
          <w:lang w:val="en" w:eastAsia="en-GB"/>
        </w:rPr>
        <w:br/>
        <w:t>People will be advised to work from home until at least this date</w:t>
      </w:r>
      <w:r w:rsidRPr="002A7E32">
        <w:rPr>
          <w:rFonts w:ascii="Arial" w:hAnsi="Arial" w:cs="Arial"/>
          <w:color w:val="333333"/>
          <w:sz w:val="20"/>
          <w:szCs w:val="20"/>
          <w:lang w:val="en" w:eastAsia="en-GB"/>
        </w:rPr>
        <w:t>.</w:t>
      </w:r>
    </w:p>
    <w:p w14:paraId="3028806C" w14:textId="77777777" w:rsidR="00AD0A99" w:rsidRDefault="00AD0A99" w:rsidP="00EB18A1">
      <w:pPr>
        <w:rPr>
          <w:rFonts w:ascii="Verdana" w:hAnsi="Verdana"/>
        </w:rPr>
      </w:pPr>
    </w:p>
    <w:p w14:paraId="6A79D796" w14:textId="77777777" w:rsidR="004A6A1B" w:rsidRDefault="004A6A1B" w:rsidP="00EB18A1">
      <w:pPr>
        <w:rPr>
          <w:rFonts w:ascii="Verdana" w:hAnsi="Verdana"/>
        </w:rPr>
      </w:pPr>
    </w:p>
    <w:p w14:paraId="5F508176" w14:textId="77777777" w:rsidR="004A6A1B" w:rsidRDefault="004A6A1B" w:rsidP="00EB18A1">
      <w:pPr>
        <w:rPr>
          <w:rFonts w:ascii="Verdana" w:hAnsi="Verdana"/>
        </w:rPr>
      </w:pPr>
    </w:p>
    <w:p w14:paraId="1F7CA309" w14:textId="77777777" w:rsidR="003D539C" w:rsidRDefault="003D539C" w:rsidP="003D539C">
      <w:pPr>
        <w:pStyle w:val="Default"/>
      </w:pPr>
    </w:p>
    <w:p w14:paraId="0B8764A4" w14:textId="34AFEBBA" w:rsidR="003D539C" w:rsidRDefault="003D539C" w:rsidP="003D539C">
      <w:pPr>
        <w:pStyle w:val="Default"/>
        <w:rPr>
          <w:sz w:val="32"/>
          <w:szCs w:val="32"/>
        </w:rPr>
      </w:pPr>
      <w:r>
        <w:rPr>
          <w:sz w:val="32"/>
          <w:szCs w:val="32"/>
        </w:rPr>
        <w:t xml:space="preserve">Member &amp; Parish update 050321 </w:t>
      </w:r>
    </w:p>
    <w:p w14:paraId="642CAF48" w14:textId="77777777" w:rsidR="003D539C" w:rsidRDefault="003D539C" w:rsidP="003D539C">
      <w:pPr>
        <w:pStyle w:val="Default"/>
        <w:rPr>
          <w:sz w:val="22"/>
          <w:szCs w:val="22"/>
        </w:rPr>
      </w:pPr>
      <w:r>
        <w:rPr>
          <w:sz w:val="22"/>
          <w:szCs w:val="22"/>
        </w:rPr>
        <w:t xml:space="preserve">We seem to have many conflicting messages about the vaccines. The argument in some countries that the Astra Zeneca vaccine is not as effective in over 65’s has now been well and truly smashed with protection rates very high and an 80% drop in hospital admissions in that age range. </w:t>
      </w:r>
    </w:p>
    <w:p w14:paraId="214D56D8" w14:textId="77777777" w:rsidR="003D539C" w:rsidRDefault="003D539C" w:rsidP="003D539C">
      <w:pPr>
        <w:pStyle w:val="Default"/>
        <w:rPr>
          <w:sz w:val="22"/>
          <w:szCs w:val="22"/>
        </w:rPr>
      </w:pPr>
      <w:r>
        <w:rPr>
          <w:sz w:val="22"/>
          <w:szCs w:val="22"/>
        </w:rPr>
        <w:t xml:space="preserve">Now we see blood clots in the headlines. The scientific evidence is that there is no increase in the number of blood clots occurring after having taken the vaccine. The numbers of people that do have blood clots is within statistical norms of around 3000 per month. To demonstrate how difficult it is to make any sense of the figures, in one study on people who had received the AZ vaccine, the saw a drop in the number of blood clots. My personal feeling is that after 24 million jabs, I am sure we would have seen evidence of issues with the vaccine. </w:t>
      </w:r>
    </w:p>
    <w:p w14:paraId="2F094F59" w14:textId="77777777" w:rsidR="003D539C" w:rsidRDefault="003D539C" w:rsidP="003D539C">
      <w:pPr>
        <w:pStyle w:val="Default"/>
        <w:rPr>
          <w:sz w:val="22"/>
          <w:szCs w:val="22"/>
        </w:rPr>
      </w:pPr>
      <w:r>
        <w:rPr>
          <w:b/>
          <w:bCs/>
          <w:sz w:val="22"/>
          <w:szCs w:val="22"/>
        </w:rPr>
        <w:t>COVID UPDATE</w:t>
      </w:r>
      <w:r>
        <w:rPr>
          <w:sz w:val="22"/>
          <w:szCs w:val="22"/>
        </w:rPr>
        <w:t xml:space="preserve">. Positive progress on our rates of infection continues apace and are still heading in the right direction. </w:t>
      </w:r>
    </w:p>
    <w:p w14:paraId="1335C9A0" w14:textId="77777777" w:rsidR="003D539C" w:rsidRDefault="003D539C" w:rsidP="003D539C">
      <w:pPr>
        <w:pStyle w:val="Default"/>
        <w:rPr>
          <w:sz w:val="22"/>
          <w:szCs w:val="22"/>
        </w:rPr>
      </w:pPr>
      <w:r>
        <w:rPr>
          <w:sz w:val="22"/>
          <w:szCs w:val="22"/>
        </w:rPr>
        <w:t>The figures (taken from the 14</w:t>
      </w:r>
      <w:r>
        <w:rPr>
          <w:sz w:val="14"/>
          <w:szCs w:val="14"/>
        </w:rPr>
        <w:t xml:space="preserve">th </w:t>
      </w:r>
      <w:r>
        <w:rPr>
          <w:sz w:val="22"/>
          <w:szCs w:val="22"/>
        </w:rPr>
        <w:t xml:space="preserve">March) have dropped across the district over the last seven days to 53.8/100k from 68.4 last week, still giving Stratford District the lowest rates in the West Midlands. (Please note that the latest government figures are showing an increase. This was predicted after children started going back to school and this may be the case here) n.b. School testing statistics go into the overall test results. This may therefore show as an increase in detections. The over 60’s day rate has dropped to 43.2/100k (52.8 last week) (with 18 cases over the last seven days). Compared to other districts in Warwickshire for all ages are:- Nuneaton &amp; Bedworth 65.4/100k, North Warwickshire 91.9/100k (significantly down again), Warwick 36.2/100k and Rugby 70.7/100k. All areas in the County are seeing drops this week. </w:t>
      </w:r>
    </w:p>
    <w:p w14:paraId="1184ACC2" w14:textId="77777777" w:rsidR="003D539C" w:rsidRDefault="003D539C" w:rsidP="003D539C">
      <w:pPr>
        <w:pStyle w:val="Default"/>
        <w:rPr>
          <w:sz w:val="22"/>
          <w:szCs w:val="22"/>
        </w:rPr>
      </w:pPr>
      <w:r>
        <w:rPr>
          <w:sz w:val="22"/>
          <w:szCs w:val="22"/>
        </w:rPr>
        <w:t xml:space="preserve">Our positivity rate (those being tested and showing Covid symptoms) is now down to 2.4% (2.9) and still dropping. Warwick are at 1.8% North Warwickshire at 3.5%, Nuneaton &amp; Bedworth at 2.6% and Rugby at 2.6%. These are still some of the lowest rates in Coventry, Solihull &amp; the West Midlands. </w:t>
      </w:r>
    </w:p>
    <w:p w14:paraId="29E459B5" w14:textId="77777777" w:rsidR="003D539C" w:rsidRDefault="003D539C" w:rsidP="003D539C">
      <w:pPr>
        <w:pStyle w:val="Default"/>
        <w:rPr>
          <w:sz w:val="22"/>
          <w:szCs w:val="22"/>
        </w:rPr>
      </w:pPr>
      <w:r>
        <w:rPr>
          <w:sz w:val="22"/>
          <w:szCs w:val="22"/>
        </w:rPr>
        <w:t xml:space="preserve">The situation regarding SWFT Hospital Beds has dropped a little with 11 (22) confirmed cases of COVID-19 but there is 1 (2) patients in ICU (figures in brackets are from last week). </w:t>
      </w:r>
    </w:p>
    <w:p w14:paraId="38523651" w14:textId="77777777" w:rsidR="003D539C" w:rsidRDefault="003D539C" w:rsidP="003D539C">
      <w:pPr>
        <w:pStyle w:val="Default"/>
        <w:rPr>
          <w:sz w:val="22"/>
          <w:szCs w:val="22"/>
        </w:rPr>
      </w:pPr>
      <w:r>
        <w:rPr>
          <w:sz w:val="22"/>
          <w:szCs w:val="22"/>
        </w:rPr>
        <w:t xml:space="preserve">The cumulative deaths across Stratford District from the start of this second wave (28th August 2020) have sadly increased by a further 3 to 133 with 37 occurring in care homes, 87 in hospital, one in a hospice and 7 at home, out of a total of 797 all cause deaths in the district for this new second wave period. </w:t>
      </w:r>
    </w:p>
    <w:p w14:paraId="44FA98CB" w14:textId="77777777" w:rsidR="003D539C" w:rsidRDefault="003D539C" w:rsidP="003D539C">
      <w:pPr>
        <w:pStyle w:val="Default"/>
        <w:rPr>
          <w:sz w:val="22"/>
          <w:szCs w:val="22"/>
        </w:rPr>
      </w:pPr>
      <w:r>
        <w:rPr>
          <w:sz w:val="22"/>
          <w:szCs w:val="22"/>
        </w:rPr>
        <w:t xml:space="preserve">The cumulative total of deaths across Warwickshire for Wave 2 has now risen to 599 (571) from last week with a total of 3191 all cause deaths. The cumulative total of Covid-19 deaths in Stratford district is 298 since the start of the pandemic and in Warwickshire 1200. </w:t>
      </w:r>
    </w:p>
    <w:p w14:paraId="5CC475A4" w14:textId="77777777" w:rsidR="003D539C" w:rsidRDefault="003D539C" w:rsidP="003D539C">
      <w:pPr>
        <w:pStyle w:val="Default"/>
        <w:rPr>
          <w:sz w:val="22"/>
          <w:szCs w:val="22"/>
        </w:rPr>
      </w:pPr>
      <w:r>
        <w:rPr>
          <w:sz w:val="22"/>
          <w:szCs w:val="22"/>
        </w:rPr>
        <w:t xml:space="preserve">The new locally led Lateral Flow Testing facility for people without coronavirus symptoms in Stratford at the Courtyard Theatre has now carried out 16,807 tests with 60 (54) positive results. Volunteers there are asking that as many people come to get tested as possible. </w:t>
      </w:r>
    </w:p>
    <w:p w14:paraId="77E202DF" w14:textId="77777777" w:rsidR="003D539C" w:rsidRDefault="003D539C" w:rsidP="003D539C">
      <w:pPr>
        <w:pStyle w:val="Default"/>
        <w:rPr>
          <w:sz w:val="22"/>
          <w:szCs w:val="22"/>
        </w:rPr>
      </w:pPr>
      <w:r>
        <w:rPr>
          <w:sz w:val="22"/>
          <w:szCs w:val="22"/>
        </w:rPr>
        <w:t xml:space="preserve">24,000,000 + have had the first jab! A brilliant result for all the effort that our NHS staff, GP practices and volunteers have put in is just incredible and my thanks go out to each and every person involved </w:t>
      </w:r>
    </w:p>
    <w:p w14:paraId="34950D3D" w14:textId="77777777" w:rsidR="003D539C" w:rsidRDefault="003D539C" w:rsidP="003D539C">
      <w:pPr>
        <w:pStyle w:val="Default"/>
        <w:rPr>
          <w:sz w:val="22"/>
          <w:szCs w:val="22"/>
        </w:rPr>
      </w:pPr>
      <w:r>
        <w:rPr>
          <w:b/>
          <w:bCs/>
          <w:sz w:val="22"/>
          <w:szCs w:val="22"/>
        </w:rPr>
        <w:t>Census</w:t>
      </w:r>
      <w:r>
        <w:rPr>
          <w:sz w:val="22"/>
          <w:szCs w:val="22"/>
        </w:rPr>
        <w:t xml:space="preserve">. Finally, its census time and you should start to see the forms drop through the letterbox. </w:t>
      </w:r>
    </w:p>
    <w:p w14:paraId="5529AA1C" w14:textId="77777777" w:rsidR="003D539C" w:rsidRDefault="003D539C" w:rsidP="003D539C">
      <w:pPr>
        <w:pStyle w:val="Default"/>
        <w:rPr>
          <w:sz w:val="22"/>
          <w:szCs w:val="22"/>
        </w:rPr>
      </w:pPr>
      <w:r>
        <w:rPr>
          <w:sz w:val="22"/>
          <w:szCs w:val="22"/>
        </w:rPr>
        <w:t xml:space="preserve">Stay safe &amp; healthy </w:t>
      </w:r>
    </w:p>
    <w:p w14:paraId="3A6FE2EB" w14:textId="77777777" w:rsidR="003D539C" w:rsidRDefault="003D539C" w:rsidP="003D539C">
      <w:pPr>
        <w:pStyle w:val="Default"/>
        <w:rPr>
          <w:sz w:val="22"/>
          <w:szCs w:val="22"/>
        </w:rPr>
      </w:pPr>
      <w:r>
        <w:rPr>
          <w:sz w:val="22"/>
          <w:szCs w:val="22"/>
        </w:rPr>
        <w:t xml:space="preserve">Best wishes </w:t>
      </w:r>
    </w:p>
    <w:p w14:paraId="0628D128" w14:textId="716116AD" w:rsidR="004A6A1B" w:rsidRDefault="003D539C" w:rsidP="003D539C">
      <w:pPr>
        <w:rPr>
          <w:rFonts w:ascii="Verdana" w:hAnsi="Verdana"/>
        </w:rPr>
      </w:pPr>
      <w:r>
        <w:rPr>
          <w:sz w:val="22"/>
          <w:szCs w:val="22"/>
        </w:rPr>
        <w:t>Mark</w:t>
      </w:r>
    </w:p>
    <w:p w14:paraId="3D3477F5" w14:textId="77777777" w:rsidR="003D539C" w:rsidRDefault="003D539C" w:rsidP="00EB18A1">
      <w:pPr>
        <w:rPr>
          <w:rFonts w:ascii="Verdana" w:hAnsi="Verdana"/>
        </w:rPr>
      </w:pPr>
    </w:p>
    <w:p w14:paraId="20EAC82C" w14:textId="77777777" w:rsidR="003D539C" w:rsidRDefault="003D539C" w:rsidP="00EB18A1">
      <w:pPr>
        <w:rPr>
          <w:rFonts w:ascii="Verdana" w:hAnsi="Verdana"/>
        </w:rPr>
      </w:pPr>
    </w:p>
    <w:p w14:paraId="6A0E157A" w14:textId="77777777" w:rsidR="003D539C" w:rsidRDefault="003D539C" w:rsidP="00EB18A1">
      <w:pPr>
        <w:rPr>
          <w:rFonts w:ascii="Verdana" w:hAnsi="Verdana"/>
        </w:rPr>
      </w:pPr>
    </w:p>
    <w:p w14:paraId="395ACCD3" w14:textId="77777777" w:rsidR="003D539C" w:rsidRDefault="003D539C" w:rsidP="00EB18A1">
      <w:pPr>
        <w:rPr>
          <w:rFonts w:ascii="Verdana" w:hAnsi="Verdana"/>
        </w:rPr>
      </w:pPr>
    </w:p>
    <w:p w14:paraId="6B709CE2" w14:textId="77777777" w:rsidR="003D539C" w:rsidRDefault="003D539C" w:rsidP="00EB18A1">
      <w:pPr>
        <w:rPr>
          <w:rFonts w:ascii="Verdana" w:hAnsi="Verdana"/>
        </w:rPr>
      </w:pPr>
    </w:p>
    <w:p w14:paraId="06E953B1" w14:textId="3626B750" w:rsidR="00EB18A1" w:rsidRPr="008E4BE3" w:rsidRDefault="00EB18A1" w:rsidP="00EB18A1">
      <w:pPr>
        <w:rPr>
          <w:rFonts w:ascii="Verdana" w:hAnsi="Verdana"/>
          <w:sz w:val="22"/>
          <w:szCs w:val="22"/>
        </w:rPr>
      </w:pPr>
      <w:r w:rsidRPr="008E4BE3">
        <w:rPr>
          <w:rFonts w:ascii="Verdana" w:hAnsi="Verdana"/>
          <w:sz w:val="22"/>
          <w:szCs w:val="22"/>
        </w:rPr>
        <w:t>For information only</w:t>
      </w:r>
    </w:p>
    <w:p w14:paraId="403C7190" w14:textId="77777777" w:rsidR="00EB18A1" w:rsidRDefault="00EB18A1" w:rsidP="00EB18A1">
      <w:pPr>
        <w:rPr>
          <w:rFonts w:ascii="Verdana" w:hAnsi="Verdana"/>
          <w:sz w:val="22"/>
          <w:szCs w:val="22"/>
        </w:rPr>
      </w:pPr>
      <w:r w:rsidRPr="008E4BE3">
        <w:rPr>
          <w:rFonts w:ascii="Verdana" w:hAnsi="Verdana"/>
          <w:sz w:val="22"/>
          <w:szCs w:val="22"/>
        </w:rPr>
        <w:t>The following payments were made between meetings:</w:t>
      </w:r>
    </w:p>
    <w:p w14:paraId="31BEDF8F" w14:textId="77777777" w:rsidR="00D122A3" w:rsidRDefault="00D122A3" w:rsidP="00EB18A1">
      <w:pPr>
        <w:rPr>
          <w:rFonts w:ascii="Verdana" w:hAnsi="Verdana"/>
          <w:sz w:val="22"/>
          <w:szCs w:val="22"/>
        </w:rPr>
      </w:pPr>
    </w:p>
    <w:p w14:paraId="6B501F1F" w14:textId="28BFEADA" w:rsidR="00D83EE4" w:rsidRDefault="00D83EE4" w:rsidP="00EB18A1">
      <w:pPr>
        <w:rPr>
          <w:rFonts w:ascii="Verdana" w:hAnsi="Verdana"/>
          <w:sz w:val="22"/>
          <w:szCs w:val="22"/>
        </w:rPr>
      </w:pPr>
      <w:r>
        <w:rPr>
          <w:rFonts w:ascii="Verdana" w:hAnsi="Verdana"/>
          <w:sz w:val="22"/>
          <w:szCs w:val="22"/>
        </w:rPr>
        <w:t>GeoXphere</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42.00 BACS 29/01</w:t>
      </w:r>
    </w:p>
    <w:p w14:paraId="5680836A" w14:textId="1A562246" w:rsidR="00D122A3" w:rsidRDefault="00D83EE4" w:rsidP="00EB18A1">
      <w:pPr>
        <w:rPr>
          <w:rFonts w:ascii="Verdana" w:hAnsi="Verdana"/>
          <w:sz w:val="22"/>
          <w:szCs w:val="22"/>
        </w:rPr>
      </w:pPr>
      <w:r>
        <w:rPr>
          <w:rFonts w:ascii="Verdana" w:hAnsi="Verdana"/>
          <w:sz w:val="22"/>
          <w:szCs w:val="22"/>
        </w:rPr>
        <w:t>E.on energy</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166.87 DD     01/02</w:t>
      </w:r>
    </w:p>
    <w:p w14:paraId="16A7B511" w14:textId="77777777" w:rsidR="00D83EE4" w:rsidRDefault="00D83EE4" w:rsidP="00D83EE4">
      <w:pPr>
        <w:rPr>
          <w:rFonts w:ascii="Verdana" w:hAnsi="Verdana"/>
          <w:sz w:val="22"/>
          <w:szCs w:val="22"/>
        </w:rPr>
      </w:pPr>
      <w:r>
        <w:rPr>
          <w:rFonts w:ascii="Verdana" w:hAnsi="Verdana"/>
          <w:sz w:val="22"/>
          <w:szCs w:val="22"/>
        </w:rPr>
        <w:t>Information Commissioner</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40.00 BACS 12/02</w:t>
      </w:r>
    </w:p>
    <w:p w14:paraId="1B3E5140" w14:textId="0B16CD34" w:rsidR="00D122A3" w:rsidRDefault="00D83EE4" w:rsidP="00EB18A1">
      <w:pPr>
        <w:rPr>
          <w:rFonts w:ascii="Verdana" w:hAnsi="Verdana"/>
          <w:sz w:val="22"/>
          <w:szCs w:val="22"/>
        </w:rPr>
      </w:pPr>
      <w:r>
        <w:rPr>
          <w:rFonts w:ascii="Verdana" w:hAnsi="Verdana"/>
          <w:sz w:val="22"/>
          <w:szCs w:val="22"/>
        </w:rPr>
        <w:t>E.on energy</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150.72 DD     16/03</w:t>
      </w:r>
    </w:p>
    <w:p w14:paraId="40BFD2A0" w14:textId="130D9C74" w:rsidR="00D122A3" w:rsidRDefault="00D83EE4" w:rsidP="00EB18A1">
      <w:pPr>
        <w:rPr>
          <w:rFonts w:ascii="Verdana" w:hAnsi="Verdana"/>
          <w:sz w:val="22"/>
          <w:szCs w:val="22"/>
        </w:rPr>
      </w:pPr>
      <w:r>
        <w:rPr>
          <w:rFonts w:ascii="Verdana" w:hAnsi="Verdana"/>
          <w:sz w:val="22"/>
          <w:szCs w:val="22"/>
        </w:rPr>
        <w:t>Bluebird Graphics</w:t>
      </w:r>
      <w:r w:rsidR="00037E14">
        <w:rPr>
          <w:rFonts w:ascii="Verdana" w:hAnsi="Verdana"/>
          <w:sz w:val="22"/>
          <w:szCs w:val="22"/>
        </w:rPr>
        <w:tab/>
      </w:r>
      <w:r w:rsidR="00037E14">
        <w:rPr>
          <w:rFonts w:ascii="Verdana" w:hAnsi="Verdana"/>
          <w:sz w:val="22"/>
          <w:szCs w:val="22"/>
        </w:rPr>
        <w:tab/>
      </w:r>
      <w:r w:rsidR="00037E14">
        <w:rPr>
          <w:rFonts w:ascii="Verdana" w:hAnsi="Verdana"/>
          <w:sz w:val="22"/>
          <w:szCs w:val="22"/>
        </w:rPr>
        <w:tab/>
      </w:r>
      <w:r w:rsidR="00037E14">
        <w:rPr>
          <w:rFonts w:ascii="Verdana" w:hAnsi="Verdana"/>
          <w:sz w:val="22"/>
          <w:szCs w:val="22"/>
        </w:rPr>
        <w:tab/>
      </w:r>
      <w:r w:rsidR="00037E14">
        <w:rPr>
          <w:rFonts w:ascii="Verdana" w:hAnsi="Verdana"/>
          <w:sz w:val="22"/>
          <w:szCs w:val="22"/>
        </w:rPr>
        <w:tab/>
      </w:r>
      <w:r w:rsidR="00037E14">
        <w:rPr>
          <w:rFonts w:ascii="Verdana" w:hAnsi="Verdana"/>
          <w:sz w:val="22"/>
          <w:szCs w:val="22"/>
        </w:rPr>
        <w:tab/>
      </w:r>
      <w:r w:rsidR="00037E14">
        <w:rPr>
          <w:rFonts w:ascii="Verdana" w:hAnsi="Verdana"/>
          <w:sz w:val="22"/>
          <w:szCs w:val="22"/>
        </w:rPr>
        <w:tab/>
      </w:r>
      <w:r w:rsidR="00DB3D31">
        <w:rPr>
          <w:rFonts w:ascii="Verdana" w:hAnsi="Verdana"/>
          <w:sz w:val="22"/>
          <w:szCs w:val="22"/>
        </w:rPr>
        <w:t xml:space="preserve">382.06 BACS  </w:t>
      </w:r>
      <w:r w:rsidR="00037E14">
        <w:rPr>
          <w:rFonts w:ascii="Verdana" w:hAnsi="Verdana"/>
          <w:sz w:val="22"/>
          <w:szCs w:val="22"/>
        </w:rPr>
        <w:t>25/03</w:t>
      </w:r>
    </w:p>
    <w:p w14:paraId="1A001DD1" w14:textId="0C37D819" w:rsidR="00D122A3" w:rsidRDefault="00DB3D31" w:rsidP="00EB18A1">
      <w:pPr>
        <w:rPr>
          <w:rFonts w:ascii="Verdana" w:hAnsi="Verdana"/>
          <w:sz w:val="22"/>
          <w:szCs w:val="22"/>
        </w:rPr>
      </w:pPr>
      <w:r>
        <w:rPr>
          <w:rFonts w:ascii="Verdana" w:hAnsi="Verdana"/>
          <w:sz w:val="22"/>
          <w:szCs w:val="22"/>
        </w:rPr>
        <w:t>Mrs E. Butterworth expenses 20/21</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194.89 BACS  31/03</w:t>
      </w:r>
    </w:p>
    <w:p w14:paraId="11849EAA" w14:textId="77777777" w:rsidR="00D122A3" w:rsidRDefault="00D122A3" w:rsidP="00EB18A1">
      <w:pPr>
        <w:rPr>
          <w:rFonts w:ascii="Verdana" w:hAnsi="Verdana"/>
          <w:sz w:val="22"/>
          <w:szCs w:val="22"/>
        </w:rPr>
      </w:pPr>
    </w:p>
    <w:p w14:paraId="27C79B07" w14:textId="77777777" w:rsidR="00D122A3" w:rsidRPr="008E4BE3" w:rsidRDefault="00D122A3" w:rsidP="00EB18A1">
      <w:pPr>
        <w:rPr>
          <w:rFonts w:ascii="Verdana" w:hAnsi="Verdana"/>
          <w:sz w:val="22"/>
          <w:szCs w:val="22"/>
        </w:rPr>
      </w:pPr>
    </w:p>
    <w:p w14:paraId="15BFA672" w14:textId="77777777" w:rsidR="00EB18A1" w:rsidRPr="008E4BE3" w:rsidRDefault="00EB18A1" w:rsidP="00EB18A1">
      <w:pPr>
        <w:tabs>
          <w:tab w:val="left" w:pos="6379"/>
        </w:tabs>
        <w:rPr>
          <w:rFonts w:ascii="Verdana" w:hAnsi="Verdana"/>
          <w:sz w:val="22"/>
          <w:szCs w:val="22"/>
        </w:rPr>
      </w:pPr>
    </w:p>
    <w:p w14:paraId="74612FD7" w14:textId="77777777" w:rsidR="00EB18A1" w:rsidRPr="008E4BE3" w:rsidRDefault="00EB18A1" w:rsidP="00EB18A1">
      <w:pPr>
        <w:tabs>
          <w:tab w:val="left" w:pos="6379"/>
        </w:tabs>
        <w:rPr>
          <w:rFonts w:ascii="Verdana" w:hAnsi="Verdana"/>
          <w:sz w:val="22"/>
          <w:szCs w:val="22"/>
        </w:rPr>
      </w:pPr>
    </w:p>
    <w:p w14:paraId="4F752F6F" w14:textId="77777777" w:rsidR="00EB18A1" w:rsidRPr="008E4BE3" w:rsidRDefault="00EB18A1" w:rsidP="00EB18A1">
      <w:pPr>
        <w:tabs>
          <w:tab w:val="left" w:pos="6804"/>
        </w:tabs>
        <w:rPr>
          <w:rFonts w:ascii="Verdana" w:hAnsi="Verdana"/>
          <w:sz w:val="22"/>
          <w:szCs w:val="22"/>
        </w:rPr>
      </w:pPr>
    </w:p>
    <w:p w14:paraId="5DA9978E" w14:textId="77777777" w:rsidR="00EB18A1" w:rsidRPr="008E4BE3" w:rsidRDefault="00EB18A1" w:rsidP="00EB18A1">
      <w:pPr>
        <w:tabs>
          <w:tab w:val="left" w:pos="6804"/>
        </w:tabs>
        <w:rPr>
          <w:rFonts w:ascii="Verdana" w:hAnsi="Verdana"/>
          <w:sz w:val="22"/>
          <w:szCs w:val="22"/>
          <w:u w:val="single"/>
        </w:rPr>
      </w:pPr>
      <w:r w:rsidRPr="008E4BE3">
        <w:rPr>
          <w:rFonts w:ascii="Verdana" w:hAnsi="Verdana"/>
          <w:sz w:val="22"/>
          <w:szCs w:val="22"/>
          <w:u w:val="single"/>
        </w:rPr>
        <w:t>WILLOW WOOD PLAY AREA</w:t>
      </w:r>
    </w:p>
    <w:p w14:paraId="4E280172" w14:textId="77777777" w:rsidR="00EB18A1" w:rsidRPr="008E4BE3" w:rsidRDefault="00EB18A1" w:rsidP="00EB18A1">
      <w:pPr>
        <w:tabs>
          <w:tab w:val="left" w:pos="6804"/>
        </w:tabs>
        <w:rPr>
          <w:rFonts w:ascii="Verdana" w:hAnsi="Verdana"/>
          <w:sz w:val="22"/>
          <w:szCs w:val="22"/>
          <w:u w:val="single"/>
        </w:rPr>
      </w:pPr>
    </w:p>
    <w:p w14:paraId="6FCC4A9A" w14:textId="6D92DD06" w:rsidR="00EB18A1" w:rsidRPr="008E4BE3" w:rsidRDefault="00D83EE4" w:rsidP="00EB18A1">
      <w:pPr>
        <w:tabs>
          <w:tab w:val="left" w:pos="6804"/>
        </w:tabs>
        <w:rPr>
          <w:rFonts w:ascii="Verdana" w:hAnsi="Verdana"/>
          <w:sz w:val="22"/>
          <w:szCs w:val="22"/>
        </w:rPr>
      </w:pPr>
      <w:r>
        <w:rPr>
          <w:rFonts w:ascii="Verdana" w:hAnsi="Verdana"/>
          <w:sz w:val="22"/>
          <w:szCs w:val="22"/>
        </w:rPr>
        <w:t>D. Woodman</w:t>
      </w:r>
      <w:r>
        <w:rPr>
          <w:rFonts w:ascii="Verdana" w:hAnsi="Verdana"/>
          <w:sz w:val="22"/>
          <w:szCs w:val="22"/>
        </w:rPr>
        <w:tab/>
        <w:t>4</w:t>
      </w:r>
      <w:r w:rsidR="006B71F4">
        <w:rPr>
          <w:rFonts w:ascii="Verdana" w:hAnsi="Verdana"/>
          <w:sz w:val="22"/>
          <w:szCs w:val="22"/>
        </w:rPr>
        <w:t>70</w:t>
      </w:r>
      <w:r w:rsidR="00EB18A1" w:rsidRPr="008E4BE3">
        <w:rPr>
          <w:rFonts w:ascii="Verdana" w:hAnsi="Verdana"/>
          <w:sz w:val="22"/>
          <w:szCs w:val="22"/>
        </w:rPr>
        <w:t>.00 BACS</w:t>
      </w:r>
      <w:r w:rsidR="006B71F4">
        <w:rPr>
          <w:rFonts w:ascii="Verdana" w:hAnsi="Verdana"/>
          <w:sz w:val="22"/>
          <w:szCs w:val="22"/>
        </w:rPr>
        <w:t xml:space="preserve"> </w:t>
      </w:r>
      <w:r>
        <w:rPr>
          <w:rFonts w:ascii="Verdana" w:hAnsi="Verdana"/>
          <w:sz w:val="22"/>
          <w:szCs w:val="22"/>
        </w:rPr>
        <w:t>27/01</w:t>
      </w:r>
      <w:r w:rsidR="006B71F4">
        <w:rPr>
          <w:rFonts w:ascii="Verdana" w:hAnsi="Verdana"/>
          <w:sz w:val="22"/>
          <w:szCs w:val="22"/>
        </w:rPr>
        <w:t xml:space="preserve">  </w:t>
      </w:r>
    </w:p>
    <w:p w14:paraId="041EF3E7" w14:textId="7E47B8D4" w:rsidR="001A4620" w:rsidRPr="00037E14" w:rsidRDefault="006B71F4" w:rsidP="001A4620">
      <w:pPr>
        <w:tabs>
          <w:tab w:val="left" w:pos="6804"/>
        </w:tabs>
        <w:rPr>
          <w:rFonts w:ascii="Verdana" w:hAnsi="Verdana"/>
          <w:sz w:val="22"/>
          <w:szCs w:val="22"/>
        </w:rPr>
      </w:pPr>
      <w:r w:rsidRPr="00037E14">
        <w:rPr>
          <w:rFonts w:ascii="Verdana" w:hAnsi="Verdana"/>
          <w:sz w:val="22"/>
          <w:szCs w:val="22"/>
        </w:rPr>
        <w:t xml:space="preserve">Playground Supplies                 </w:t>
      </w:r>
      <w:r w:rsidR="00037E14" w:rsidRPr="00037E14">
        <w:rPr>
          <w:rFonts w:ascii="Verdana" w:hAnsi="Verdana"/>
          <w:sz w:val="22"/>
          <w:szCs w:val="22"/>
        </w:rPr>
        <w:t xml:space="preserve"> </w:t>
      </w:r>
      <w:r w:rsidR="00037E14">
        <w:rPr>
          <w:rFonts w:ascii="Verdana" w:hAnsi="Verdana"/>
          <w:sz w:val="22"/>
          <w:szCs w:val="22"/>
        </w:rPr>
        <w:t xml:space="preserve">        </w:t>
      </w:r>
      <w:r w:rsidR="00037E14" w:rsidRPr="00037E14">
        <w:rPr>
          <w:rFonts w:ascii="Verdana" w:hAnsi="Verdana"/>
          <w:sz w:val="22"/>
          <w:szCs w:val="22"/>
        </w:rPr>
        <w:t xml:space="preserve">                              1,446</w:t>
      </w:r>
      <w:r w:rsidRPr="00037E14">
        <w:rPr>
          <w:rFonts w:ascii="Verdana" w:hAnsi="Verdana"/>
          <w:sz w:val="22"/>
          <w:szCs w:val="22"/>
        </w:rPr>
        <w:t>.00</w:t>
      </w:r>
      <w:r w:rsidR="00037E14" w:rsidRPr="00037E14">
        <w:rPr>
          <w:rFonts w:ascii="Verdana" w:hAnsi="Verdana"/>
          <w:sz w:val="22"/>
          <w:szCs w:val="22"/>
        </w:rPr>
        <w:t xml:space="preserve"> BACS</w:t>
      </w:r>
      <w:r w:rsidR="00037E14">
        <w:rPr>
          <w:rFonts w:ascii="Verdana" w:hAnsi="Verdana"/>
          <w:sz w:val="22"/>
          <w:szCs w:val="22"/>
        </w:rPr>
        <w:t xml:space="preserve"> </w:t>
      </w:r>
      <w:r w:rsidRPr="00037E14">
        <w:rPr>
          <w:rFonts w:ascii="Verdana" w:hAnsi="Verdana"/>
          <w:sz w:val="22"/>
          <w:szCs w:val="22"/>
        </w:rPr>
        <w:t>12</w:t>
      </w:r>
      <w:r w:rsidR="00037E14">
        <w:rPr>
          <w:rFonts w:ascii="Verdana" w:hAnsi="Verdana"/>
          <w:sz w:val="22"/>
          <w:szCs w:val="22"/>
        </w:rPr>
        <w:t>/02</w:t>
      </w:r>
    </w:p>
    <w:bookmarkEnd w:id="1"/>
    <w:p w14:paraId="04BC3203" w14:textId="3D4C673A" w:rsidR="001A4620" w:rsidRDefault="00037E14" w:rsidP="001A4620">
      <w:pPr>
        <w:tabs>
          <w:tab w:val="left" w:pos="6804"/>
        </w:tabs>
        <w:rPr>
          <w:rFonts w:ascii="Verdana" w:hAnsi="Verdana"/>
          <w:sz w:val="22"/>
          <w:szCs w:val="22"/>
        </w:rPr>
      </w:pPr>
      <w:r w:rsidRPr="00037E14">
        <w:rPr>
          <w:rFonts w:ascii="Verdana" w:hAnsi="Verdana"/>
          <w:sz w:val="22"/>
          <w:szCs w:val="22"/>
        </w:rPr>
        <w:t>Playground Supplies</w:t>
      </w:r>
      <w:r>
        <w:rPr>
          <w:rFonts w:ascii="Verdana" w:hAnsi="Verdana"/>
          <w:sz w:val="22"/>
          <w:szCs w:val="22"/>
        </w:rPr>
        <w:tab/>
        <w:t>144.00 BACS 16/02</w:t>
      </w:r>
    </w:p>
    <w:p w14:paraId="3720F396" w14:textId="24729F9D" w:rsidR="00037E14" w:rsidRDefault="00037E14" w:rsidP="001A4620">
      <w:pPr>
        <w:tabs>
          <w:tab w:val="left" w:pos="6804"/>
        </w:tabs>
        <w:rPr>
          <w:rFonts w:ascii="Verdana" w:hAnsi="Verdana"/>
          <w:sz w:val="22"/>
          <w:szCs w:val="22"/>
        </w:rPr>
      </w:pPr>
      <w:r>
        <w:rPr>
          <w:rFonts w:ascii="Verdana" w:hAnsi="Verdana"/>
          <w:sz w:val="22"/>
          <w:szCs w:val="22"/>
        </w:rPr>
        <w:t>SDC</w:t>
      </w:r>
      <w:r>
        <w:rPr>
          <w:rFonts w:ascii="Verdana" w:hAnsi="Verdana"/>
          <w:sz w:val="22"/>
          <w:szCs w:val="22"/>
        </w:rPr>
        <w:tab/>
        <w:t>100.00 BACS 05/03</w:t>
      </w:r>
    </w:p>
    <w:p w14:paraId="1F92D335" w14:textId="5C621736" w:rsidR="00037E14" w:rsidRPr="00037E14" w:rsidRDefault="00037E14" w:rsidP="001A4620">
      <w:pPr>
        <w:tabs>
          <w:tab w:val="left" w:pos="6804"/>
        </w:tabs>
        <w:rPr>
          <w:rFonts w:ascii="Verdana" w:hAnsi="Verdana"/>
          <w:sz w:val="22"/>
          <w:szCs w:val="22"/>
        </w:rPr>
      </w:pPr>
      <w:r>
        <w:rPr>
          <w:rFonts w:ascii="Verdana" w:hAnsi="Verdana"/>
          <w:sz w:val="22"/>
          <w:szCs w:val="22"/>
        </w:rPr>
        <w:t>Playground Supplies</w:t>
      </w:r>
      <w:r>
        <w:rPr>
          <w:rFonts w:ascii="Verdana" w:hAnsi="Verdana"/>
          <w:sz w:val="22"/>
          <w:szCs w:val="22"/>
        </w:rPr>
        <w:tab/>
        <w:t>144.00 BACS 15/03</w:t>
      </w:r>
    </w:p>
    <w:sectPr w:rsidR="00037E14" w:rsidRPr="00037E14" w:rsidSect="007458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E1B85" w14:textId="77777777" w:rsidR="004458FC" w:rsidRDefault="004458FC" w:rsidP="000B52C0">
      <w:r>
        <w:separator/>
      </w:r>
    </w:p>
  </w:endnote>
  <w:endnote w:type="continuationSeparator" w:id="0">
    <w:p w14:paraId="349D1E46" w14:textId="77777777" w:rsidR="004458FC" w:rsidRDefault="004458FC"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14:paraId="226E8B78" w14:textId="77777777" w:rsidR="00D83EE4" w:rsidRDefault="00D83EE4">
        <w:pPr>
          <w:pStyle w:val="Footer"/>
          <w:jc w:val="center"/>
        </w:pPr>
        <w:r>
          <w:fldChar w:fldCharType="begin"/>
        </w:r>
        <w:r>
          <w:instrText xml:space="preserve"> PAGE   \* MERGEFORMAT </w:instrText>
        </w:r>
        <w:r>
          <w:fldChar w:fldCharType="separate"/>
        </w:r>
        <w:r w:rsidR="00E350FB">
          <w:rPr>
            <w:noProof/>
          </w:rPr>
          <w:t>1</w:t>
        </w:r>
        <w:r>
          <w:rPr>
            <w:noProof/>
          </w:rPr>
          <w:fldChar w:fldCharType="end"/>
        </w:r>
      </w:p>
    </w:sdtContent>
  </w:sdt>
  <w:p w14:paraId="05E94F91" w14:textId="77777777" w:rsidR="00D83EE4" w:rsidRDefault="00D83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4FEE4" w14:textId="77777777" w:rsidR="004458FC" w:rsidRDefault="004458FC" w:rsidP="000B52C0">
      <w:r>
        <w:separator/>
      </w:r>
    </w:p>
  </w:footnote>
  <w:footnote w:type="continuationSeparator" w:id="0">
    <w:p w14:paraId="3C7070C3" w14:textId="77777777" w:rsidR="004458FC" w:rsidRDefault="004458FC"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C076D"/>
    <w:multiLevelType w:val="hybridMultilevel"/>
    <w:tmpl w:val="0D5C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646C"/>
    <w:multiLevelType w:val="hybridMultilevel"/>
    <w:tmpl w:val="FA68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54EAD"/>
    <w:multiLevelType w:val="hybridMultilevel"/>
    <w:tmpl w:val="62C3D3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1A7CDA"/>
    <w:multiLevelType w:val="hybridMultilevel"/>
    <w:tmpl w:val="0ADC007E"/>
    <w:lvl w:ilvl="0" w:tplc="249028A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844005C"/>
    <w:multiLevelType w:val="hybridMultilevel"/>
    <w:tmpl w:val="E13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FC188E"/>
    <w:multiLevelType w:val="hybridMultilevel"/>
    <w:tmpl w:val="89F60804"/>
    <w:lvl w:ilvl="0" w:tplc="8D3E21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2D53A1"/>
    <w:multiLevelType w:val="hybridMultilevel"/>
    <w:tmpl w:val="25D0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8DD4EF9"/>
    <w:multiLevelType w:val="hybridMultilevel"/>
    <w:tmpl w:val="BB98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92C8C"/>
    <w:multiLevelType w:val="hybridMultilevel"/>
    <w:tmpl w:val="58B6A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637281"/>
    <w:multiLevelType w:val="hybridMultilevel"/>
    <w:tmpl w:val="FB2A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0"/>
  </w:num>
  <w:num w:numId="6">
    <w:abstractNumId w:val="5"/>
  </w:num>
  <w:num w:numId="7">
    <w:abstractNumId w:val="3"/>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02707"/>
    <w:rsid w:val="00003A18"/>
    <w:rsid w:val="00005241"/>
    <w:rsid w:val="00005C95"/>
    <w:rsid w:val="00006050"/>
    <w:rsid w:val="00013D91"/>
    <w:rsid w:val="000223A7"/>
    <w:rsid w:val="0002272F"/>
    <w:rsid w:val="00023D02"/>
    <w:rsid w:val="0002522A"/>
    <w:rsid w:val="00026474"/>
    <w:rsid w:val="0002658D"/>
    <w:rsid w:val="00030838"/>
    <w:rsid w:val="00033402"/>
    <w:rsid w:val="000356D3"/>
    <w:rsid w:val="00037E14"/>
    <w:rsid w:val="00042EBD"/>
    <w:rsid w:val="000460C1"/>
    <w:rsid w:val="00056D44"/>
    <w:rsid w:val="00071085"/>
    <w:rsid w:val="00082A92"/>
    <w:rsid w:val="000868F6"/>
    <w:rsid w:val="00086FF1"/>
    <w:rsid w:val="00087F11"/>
    <w:rsid w:val="00092C51"/>
    <w:rsid w:val="000956C6"/>
    <w:rsid w:val="000962AD"/>
    <w:rsid w:val="000A3168"/>
    <w:rsid w:val="000A3D77"/>
    <w:rsid w:val="000A6BC8"/>
    <w:rsid w:val="000B52C0"/>
    <w:rsid w:val="000D3FC5"/>
    <w:rsid w:val="000D5135"/>
    <w:rsid w:val="000E398A"/>
    <w:rsid w:val="000E57D2"/>
    <w:rsid w:val="000E5BE3"/>
    <w:rsid w:val="000F1209"/>
    <w:rsid w:val="000F2506"/>
    <w:rsid w:val="000F2D51"/>
    <w:rsid w:val="000F4FCD"/>
    <w:rsid w:val="000F6E12"/>
    <w:rsid w:val="00102D34"/>
    <w:rsid w:val="00104D13"/>
    <w:rsid w:val="0010668D"/>
    <w:rsid w:val="00112DB3"/>
    <w:rsid w:val="00112F91"/>
    <w:rsid w:val="001133DD"/>
    <w:rsid w:val="00114D10"/>
    <w:rsid w:val="0012062F"/>
    <w:rsid w:val="00121CFA"/>
    <w:rsid w:val="00127631"/>
    <w:rsid w:val="00130020"/>
    <w:rsid w:val="00130A2A"/>
    <w:rsid w:val="0013352B"/>
    <w:rsid w:val="001355A6"/>
    <w:rsid w:val="00146EAE"/>
    <w:rsid w:val="0015145F"/>
    <w:rsid w:val="00152DA7"/>
    <w:rsid w:val="001531EB"/>
    <w:rsid w:val="00155D00"/>
    <w:rsid w:val="00157483"/>
    <w:rsid w:val="001640EC"/>
    <w:rsid w:val="001646A0"/>
    <w:rsid w:val="00171978"/>
    <w:rsid w:val="0017380B"/>
    <w:rsid w:val="00174449"/>
    <w:rsid w:val="00175ACB"/>
    <w:rsid w:val="0017708B"/>
    <w:rsid w:val="001900C4"/>
    <w:rsid w:val="00193856"/>
    <w:rsid w:val="0019570B"/>
    <w:rsid w:val="001A19CC"/>
    <w:rsid w:val="001A26A2"/>
    <w:rsid w:val="001A4620"/>
    <w:rsid w:val="001A4B53"/>
    <w:rsid w:val="001A5FA6"/>
    <w:rsid w:val="001B1F0C"/>
    <w:rsid w:val="001B3454"/>
    <w:rsid w:val="001B3AB8"/>
    <w:rsid w:val="001B5FF5"/>
    <w:rsid w:val="001B71B1"/>
    <w:rsid w:val="001C6119"/>
    <w:rsid w:val="001D24C5"/>
    <w:rsid w:val="001E223F"/>
    <w:rsid w:val="001E25BC"/>
    <w:rsid w:val="001E3EEB"/>
    <w:rsid w:val="001E6199"/>
    <w:rsid w:val="001F28A9"/>
    <w:rsid w:val="001F38F2"/>
    <w:rsid w:val="00201FEC"/>
    <w:rsid w:val="0020451C"/>
    <w:rsid w:val="00205F68"/>
    <w:rsid w:val="002063B9"/>
    <w:rsid w:val="00211DD9"/>
    <w:rsid w:val="00212F82"/>
    <w:rsid w:val="002134CD"/>
    <w:rsid w:val="00224315"/>
    <w:rsid w:val="002341DD"/>
    <w:rsid w:val="00234FBB"/>
    <w:rsid w:val="0023583C"/>
    <w:rsid w:val="002449E2"/>
    <w:rsid w:val="002453C7"/>
    <w:rsid w:val="00246949"/>
    <w:rsid w:val="002505C9"/>
    <w:rsid w:val="00251EFD"/>
    <w:rsid w:val="00254694"/>
    <w:rsid w:val="00255122"/>
    <w:rsid w:val="00261C95"/>
    <w:rsid w:val="00273337"/>
    <w:rsid w:val="00274265"/>
    <w:rsid w:val="00277056"/>
    <w:rsid w:val="00280086"/>
    <w:rsid w:val="002874A0"/>
    <w:rsid w:val="00295653"/>
    <w:rsid w:val="00296C7A"/>
    <w:rsid w:val="002970D0"/>
    <w:rsid w:val="002A296A"/>
    <w:rsid w:val="002A6FEE"/>
    <w:rsid w:val="002B19AA"/>
    <w:rsid w:val="002C1B3B"/>
    <w:rsid w:val="002C3ABF"/>
    <w:rsid w:val="002C6CDA"/>
    <w:rsid w:val="002C7EC1"/>
    <w:rsid w:val="002D0BFC"/>
    <w:rsid w:val="002D13BE"/>
    <w:rsid w:val="002D183E"/>
    <w:rsid w:val="002D2A05"/>
    <w:rsid w:val="002D3C00"/>
    <w:rsid w:val="002E0264"/>
    <w:rsid w:val="002E0608"/>
    <w:rsid w:val="002E3AC9"/>
    <w:rsid w:val="002F104A"/>
    <w:rsid w:val="002F2DD6"/>
    <w:rsid w:val="002F499F"/>
    <w:rsid w:val="00301554"/>
    <w:rsid w:val="00306688"/>
    <w:rsid w:val="003139B8"/>
    <w:rsid w:val="00326B4E"/>
    <w:rsid w:val="0033125F"/>
    <w:rsid w:val="0033216F"/>
    <w:rsid w:val="00335261"/>
    <w:rsid w:val="003451A8"/>
    <w:rsid w:val="00347333"/>
    <w:rsid w:val="00350FE2"/>
    <w:rsid w:val="00351FE2"/>
    <w:rsid w:val="003530C1"/>
    <w:rsid w:val="0036024C"/>
    <w:rsid w:val="00371F46"/>
    <w:rsid w:val="00372AD2"/>
    <w:rsid w:val="00373C4F"/>
    <w:rsid w:val="00373C7C"/>
    <w:rsid w:val="003770EE"/>
    <w:rsid w:val="00380308"/>
    <w:rsid w:val="00382DC1"/>
    <w:rsid w:val="003832BE"/>
    <w:rsid w:val="0038686B"/>
    <w:rsid w:val="0039049C"/>
    <w:rsid w:val="00395A50"/>
    <w:rsid w:val="00395FB7"/>
    <w:rsid w:val="00396111"/>
    <w:rsid w:val="003A19F5"/>
    <w:rsid w:val="003A330B"/>
    <w:rsid w:val="003A34BE"/>
    <w:rsid w:val="003A6DC5"/>
    <w:rsid w:val="003A7832"/>
    <w:rsid w:val="003B33BB"/>
    <w:rsid w:val="003B35F2"/>
    <w:rsid w:val="003B78CF"/>
    <w:rsid w:val="003C0787"/>
    <w:rsid w:val="003C1AE0"/>
    <w:rsid w:val="003C3556"/>
    <w:rsid w:val="003D00A2"/>
    <w:rsid w:val="003D048A"/>
    <w:rsid w:val="003D539C"/>
    <w:rsid w:val="003E6B78"/>
    <w:rsid w:val="003E77CC"/>
    <w:rsid w:val="003F04F8"/>
    <w:rsid w:val="003F1360"/>
    <w:rsid w:val="003F4475"/>
    <w:rsid w:val="003F74AB"/>
    <w:rsid w:val="0040162C"/>
    <w:rsid w:val="00402078"/>
    <w:rsid w:val="00405ED3"/>
    <w:rsid w:val="00406A0D"/>
    <w:rsid w:val="0040752C"/>
    <w:rsid w:val="00411D85"/>
    <w:rsid w:val="004162C7"/>
    <w:rsid w:val="00422134"/>
    <w:rsid w:val="0042213D"/>
    <w:rsid w:val="0042346C"/>
    <w:rsid w:val="004237B5"/>
    <w:rsid w:val="00424FCF"/>
    <w:rsid w:val="004265F0"/>
    <w:rsid w:val="004310F6"/>
    <w:rsid w:val="00431213"/>
    <w:rsid w:val="0043618E"/>
    <w:rsid w:val="00442650"/>
    <w:rsid w:val="004458FC"/>
    <w:rsid w:val="00446577"/>
    <w:rsid w:val="00446BD6"/>
    <w:rsid w:val="004478EE"/>
    <w:rsid w:val="0045435B"/>
    <w:rsid w:val="0045611D"/>
    <w:rsid w:val="0045702D"/>
    <w:rsid w:val="0045780D"/>
    <w:rsid w:val="00457D50"/>
    <w:rsid w:val="00462322"/>
    <w:rsid w:val="00467A63"/>
    <w:rsid w:val="00472225"/>
    <w:rsid w:val="00472E52"/>
    <w:rsid w:val="00476B2E"/>
    <w:rsid w:val="0049239E"/>
    <w:rsid w:val="004A23EE"/>
    <w:rsid w:val="004A6A1B"/>
    <w:rsid w:val="004A6CC6"/>
    <w:rsid w:val="004B4560"/>
    <w:rsid w:val="004B52B8"/>
    <w:rsid w:val="004B6196"/>
    <w:rsid w:val="004C30D8"/>
    <w:rsid w:val="004C4214"/>
    <w:rsid w:val="004D1639"/>
    <w:rsid w:val="004D3608"/>
    <w:rsid w:val="004D496F"/>
    <w:rsid w:val="004E0912"/>
    <w:rsid w:val="004E181E"/>
    <w:rsid w:val="004E208C"/>
    <w:rsid w:val="004E3FA3"/>
    <w:rsid w:val="004F55D2"/>
    <w:rsid w:val="004F6467"/>
    <w:rsid w:val="005000C1"/>
    <w:rsid w:val="00505334"/>
    <w:rsid w:val="005107C8"/>
    <w:rsid w:val="00520FEC"/>
    <w:rsid w:val="0052358B"/>
    <w:rsid w:val="005240D9"/>
    <w:rsid w:val="00527EBF"/>
    <w:rsid w:val="00527F02"/>
    <w:rsid w:val="00533AAC"/>
    <w:rsid w:val="005346C8"/>
    <w:rsid w:val="0053563A"/>
    <w:rsid w:val="0054045E"/>
    <w:rsid w:val="00543A66"/>
    <w:rsid w:val="00546D82"/>
    <w:rsid w:val="005479FB"/>
    <w:rsid w:val="00552A73"/>
    <w:rsid w:val="00552BC7"/>
    <w:rsid w:val="0055483B"/>
    <w:rsid w:val="00560C94"/>
    <w:rsid w:val="00561D09"/>
    <w:rsid w:val="00561FBA"/>
    <w:rsid w:val="00570017"/>
    <w:rsid w:val="005738F3"/>
    <w:rsid w:val="00575C9C"/>
    <w:rsid w:val="0057690F"/>
    <w:rsid w:val="0057741C"/>
    <w:rsid w:val="005A067E"/>
    <w:rsid w:val="005A107C"/>
    <w:rsid w:val="005A4559"/>
    <w:rsid w:val="005A641E"/>
    <w:rsid w:val="005A75B7"/>
    <w:rsid w:val="005B2DCD"/>
    <w:rsid w:val="005B50BB"/>
    <w:rsid w:val="005C2CDC"/>
    <w:rsid w:val="005C4F04"/>
    <w:rsid w:val="005E2F10"/>
    <w:rsid w:val="005F07CB"/>
    <w:rsid w:val="005F4F36"/>
    <w:rsid w:val="006040FA"/>
    <w:rsid w:val="00605E05"/>
    <w:rsid w:val="006073AF"/>
    <w:rsid w:val="006100F7"/>
    <w:rsid w:val="00612EFE"/>
    <w:rsid w:val="006269BF"/>
    <w:rsid w:val="00633005"/>
    <w:rsid w:val="00633561"/>
    <w:rsid w:val="00634DE9"/>
    <w:rsid w:val="00636571"/>
    <w:rsid w:val="0063730F"/>
    <w:rsid w:val="00637E8C"/>
    <w:rsid w:val="00646A09"/>
    <w:rsid w:val="00650FFC"/>
    <w:rsid w:val="00654A8B"/>
    <w:rsid w:val="0065602A"/>
    <w:rsid w:val="00656307"/>
    <w:rsid w:val="00667194"/>
    <w:rsid w:val="0067268D"/>
    <w:rsid w:val="00674E25"/>
    <w:rsid w:val="006757E6"/>
    <w:rsid w:val="00681CF1"/>
    <w:rsid w:val="006836C6"/>
    <w:rsid w:val="00683FE9"/>
    <w:rsid w:val="00684D1F"/>
    <w:rsid w:val="006940E0"/>
    <w:rsid w:val="00697914"/>
    <w:rsid w:val="006A0CF9"/>
    <w:rsid w:val="006A458E"/>
    <w:rsid w:val="006A4D1D"/>
    <w:rsid w:val="006B0FBA"/>
    <w:rsid w:val="006B654E"/>
    <w:rsid w:val="006B711D"/>
    <w:rsid w:val="006B71F4"/>
    <w:rsid w:val="006C2700"/>
    <w:rsid w:val="006C2FC5"/>
    <w:rsid w:val="006C4DB1"/>
    <w:rsid w:val="006D06E4"/>
    <w:rsid w:val="006D0B9E"/>
    <w:rsid w:val="006D33CB"/>
    <w:rsid w:val="006D686E"/>
    <w:rsid w:val="006E0342"/>
    <w:rsid w:val="006E2FFA"/>
    <w:rsid w:val="006F3085"/>
    <w:rsid w:val="006F546A"/>
    <w:rsid w:val="007067E5"/>
    <w:rsid w:val="00706ECB"/>
    <w:rsid w:val="00711D83"/>
    <w:rsid w:val="0071424E"/>
    <w:rsid w:val="00714D53"/>
    <w:rsid w:val="00714FD6"/>
    <w:rsid w:val="00716AC7"/>
    <w:rsid w:val="00720FD9"/>
    <w:rsid w:val="00726A12"/>
    <w:rsid w:val="00726C56"/>
    <w:rsid w:val="00727971"/>
    <w:rsid w:val="0074322F"/>
    <w:rsid w:val="007453D5"/>
    <w:rsid w:val="00745878"/>
    <w:rsid w:val="00753462"/>
    <w:rsid w:val="00754E1B"/>
    <w:rsid w:val="00756B40"/>
    <w:rsid w:val="00757ECC"/>
    <w:rsid w:val="00760BC0"/>
    <w:rsid w:val="00762F90"/>
    <w:rsid w:val="007715E0"/>
    <w:rsid w:val="00772571"/>
    <w:rsid w:val="00776278"/>
    <w:rsid w:val="00776C71"/>
    <w:rsid w:val="00782317"/>
    <w:rsid w:val="00786069"/>
    <w:rsid w:val="00791A69"/>
    <w:rsid w:val="00793574"/>
    <w:rsid w:val="00793E3C"/>
    <w:rsid w:val="00794DA8"/>
    <w:rsid w:val="00796D7B"/>
    <w:rsid w:val="007A173A"/>
    <w:rsid w:val="007A6910"/>
    <w:rsid w:val="007A6D68"/>
    <w:rsid w:val="007B244E"/>
    <w:rsid w:val="007B4053"/>
    <w:rsid w:val="007B4959"/>
    <w:rsid w:val="007C38AD"/>
    <w:rsid w:val="007D0AB3"/>
    <w:rsid w:val="007D1285"/>
    <w:rsid w:val="007D142F"/>
    <w:rsid w:val="007D4665"/>
    <w:rsid w:val="007E12E7"/>
    <w:rsid w:val="007E16C3"/>
    <w:rsid w:val="007E19B4"/>
    <w:rsid w:val="007F158A"/>
    <w:rsid w:val="007F1D73"/>
    <w:rsid w:val="00801768"/>
    <w:rsid w:val="00804708"/>
    <w:rsid w:val="008049DE"/>
    <w:rsid w:val="0081755A"/>
    <w:rsid w:val="00822A5C"/>
    <w:rsid w:val="00822ABC"/>
    <w:rsid w:val="008245C9"/>
    <w:rsid w:val="00825EC8"/>
    <w:rsid w:val="00830AB8"/>
    <w:rsid w:val="00831E92"/>
    <w:rsid w:val="00832831"/>
    <w:rsid w:val="0083771A"/>
    <w:rsid w:val="008406C1"/>
    <w:rsid w:val="00840F36"/>
    <w:rsid w:val="00843C09"/>
    <w:rsid w:val="00847EE1"/>
    <w:rsid w:val="008571DE"/>
    <w:rsid w:val="0086068D"/>
    <w:rsid w:val="008614F5"/>
    <w:rsid w:val="00865658"/>
    <w:rsid w:val="008709B3"/>
    <w:rsid w:val="008723CB"/>
    <w:rsid w:val="00872A59"/>
    <w:rsid w:val="00880FB5"/>
    <w:rsid w:val="00881587"/>
    <w:rsid w:val="00893D17"/>
    <w:rsid w:val="008948D7"/>
    <w:rsid w:val="00895762"/>
    <w:rsid w:val="008970F6"/>
    <w:rsid w:val="008971BC"/>
    <w:rsid w:val="008A0892"/>
    <w:rsid w:val="008A1DE9"/>
    <w:rsid w:val="008A2402"/>
    <w:rsid w:val="008A3B74"/>
    <w:rsid w:val="008A4841"/>
    <w:rsid w:val="008A5001"/>
    <w:rsid w:val="008B0DDC"/>
    <w:rsid w:val="008C0564"/>
    <w:rsid w:val="008C65B8"/>
    <w:rsid w:val="008D4D96"/>
    <w:rsid w:val="008D7CA2"/>
    <w:rsid w:val="008E1EA4"/>
    <w:rsid w:val="008E3F18"/>
    <w:rsid w:val="008E4BE3"/>
    <w:rsid w:val="008E67FB"/>
    <w:rsid w:val="008F1CC3"/>
    <w:rsid w:val="008F20EF"/>
    <w:rsid w:val="008F2EE7"/>
    <w:rsid w:val="008F770E"/>
    <w:rsid w:val="009104A5"/>
    <w:rsid w:val="00912BC1"/>
    <w:rsid w:val="00914691"/>
    <w:rsid w:val="00931E66"/>
    <w:rsid w:val="00940885"/>
    <w:rsid w:val="00941CE5"/>
    <w:rsid w:val="00944758"/>
    <w:rsid w:val="00950424"/>
    <w:rsid w:val="00950427"/>
    <w:rsid w:val="009548B5"/>
    <w:rsid w:val="00954B31"/>
    <w:rsid w:val="0095572A"/>
    <w:rsid w:val="00957457"/>
    <w:rsid w:val="009574C0"/>
    <w:rsid w:val="00960908"/>
    <w:rsid w:val="00961305"/>
    <w:rsid w:val="00964BE7"/>
    <w:rsid w:val="009650C9"/>
    <w:rsid w:val="00965B68"/>
    <w:rsid w:val="00966EFE"/>
    <w:rsid w:val="00973AF9"/>
    <w:rsid w:val="009759C2"/>
    <w:rsid w:val="00975C18"/>
    <w:rsid w:val="00975DEE"/>
    <w:rsid w:val="00975F7E"/>
    <w:rsid w:val="0097677E"/>
    <w:rsid w:val="00976E0E"/>
    <w:rsid w:val="0098179B"/>
    <w:rsid w:val="00981E9D"/>
    <w:rsid w:val="0098370F"/>
    <w:rsid w:val="00983DC6"/>
    <w:rsid w:val="009862F1"/>
    <w:rsid w:val="009914FF"/>
    <w:rsid w:val="009A3D9B"/>
    <w:rsid w:val="009B07FC"/>
    <w:rsid w:val="009B3517"/>
    <w:rsid w:val="009C18DA"/>
    <w:rsid w:val="009C2C9D"/>
    <w:rsid w:val="009C3FF4"/>
    <w:rsid w:val="009C5ADA"/>
    <w:rsid w:val="009C6AEA"/>
    <w:rsid w:val="009E3D9C"/>
    <w:rsid w:val="009E4F91"/>
    <w:rsid w:val="009E536D"/>
    <w:rsid w:val="009F0592"/>
    <w:rsid w:val="009F161F"/>
    <w:rsid w:val="00A1250E"/>
    <w:rsid w:val="00A15726"/>
    <w:rsid w:val="00A1795B"/>
    <w:rsid w:val="00A20FAB"/>
    <w:rsid w:val="00A22D31"/>
    <w:rsid w:val="00A27564"/>
    <w:rsid w:val="00A27755"/>
    <w:rsid w:val="00A30856"/>
    <w:rsid w:val="00A32543"/>
    <w:rsid w:val="00A32BCE"/>
    <w:rsid w:val="00A3542F"/>
    <w:rsid w:val="00A37402"/>
    <w:rsid w:val="00A415D2"/>
    <w:rsid w:val="00A45881"/>
    <w:rsid w:val="00A5110C"/>
    <w:rsid w:val="00A65DAF"/>
    <w:rsid w:val="00A70D3C"/>
    <w:rsid w:val="00A71B2C"/>
    <w:rsid w:val="00A72A82"/>
    <w:rsid w:val="00A7358C"/>
    <w:rsid w:val="00A75263"/>
    <w:rsid w:val="00A76131"/>
    <w:rsid w:val="00A773F0"/>
    <w:rsid w:val="00A823B5"/>
    <w:rsid w:val="00A8473B"/>
    <w:rsid w:val="00A87544"/>
    <w:rsid w:val="00A92A45"/>
    <w:rsid w:val="00AB202C"/>
    <w:rsid w:val="00AB763E"/>
    <w:rsid w:val="00AC2820"/>
    <w:rsid w:val="00AC4BE9"/>
    <w:rsid w:val="00AC5CE6"/>
    <w:rsid w:val="00AD0984"/>
    <w:rsid w:val="00AD0A99"/>
    <w:rsid w:val="00AD3BBA"/>
    <w:rsid w:val="00AD7FFB"/>
    <w:rsid w:val="00AE00B1"/>
    <w:rsid w:val="00AE131E"/>
    <w:rsid w:val="00AE5E63"/>
    <w:rsid w:val="00AF01BC"/>
    <w:rsid w:val="00B13C86"/>
    <w:rsid w:val="00B149B5"/>
    <w:rsid w:val="00B228E8"/>
    <w:rsid w:val="00B23921"/>
    <w:rsid w:val="00B25806"/>
    <w:rsid w:val="00B31BA0"/>
    <w:rsid w:val="00B31E9C"/>
    <w:rsid w:val="00B4256D"/>
    <w:rsid w:val="00B433F1"/>
    <w:rsid w:val="00B4587B"/>
    <w:rsid w:val="00B5405B"/>
    <w:rsid w:val="00B60E08"/>
    <w:rsid w:val="00B63988"/>
    <w:rsid w:val="00B63EE3"/>
    <w:rsid w:val="00B66541"/>
    <w:rsid w:val="00B70465"/>
    <w:rsid w:val="00B7250F"/>
    <w:rsid w:val="00B769EC"/>
    <w:rsid w:val="00B802DA"/>
    <w:rsid w:val="00B802F5"/>
    <w:rsid w:val="00B81604"/>
    <w:rsid w:val="00B84D9B"/>
    <w:rsid w:val="00B8698A"/>
    <w:rsid w:val="00B91E95"/>
    <w:rsid w:val="00B9297E"/>
    <w:rsid w:val="00B94D7C"/>
    <w:rsid w:val="00B96556"/>
    <w:rsid w:val="00B972ED"/>
    <w:rsid w:val="00BA1097"/>
    <w:rsid w:val="00BA75CC"/>
    <w:rsid w:val="00BB2ADE"/>
    <w:rsid w:val="00BB5F0A"/>
    <w:rsid w:val="00BC42E9"/>
    <w:rsid w:val="00BC6DF5"/>
    <w:rsid w:val="00BD0935"/>
    <w:rsid w:val="00BD0A6F"/>
    <w:rsid w:val="00BD2FDD"/>
    <w:rsid w:val="00BD57EB"/>
    <w:rsid w:val="00BD5FED"/>
    <w:rsid w:val="00BD7F2E"/>
    <w:rsid w:val="00BE2AF6"/>
    <w:rsid w:val="00BE3F71"/>
    <w:rsid w:val="00BF00CA"/>
    <w:rsid w:val="00BF0A36"/>
    <w:rsid w:val="00BF0E35"/>
    <w:rsid w:val="00BF1F05"/>
    <w:rsid w:val="00BF5B07"/>
    <w:rsid w:val="00BF5E17"/>
    <w:rsid w:val="00C02AE2"/>
    <w:rsid w:val="00C03CF7"/>
    <w:rsid w:val="00C05AC7"/>
    <w:rsid w:val="00C10A52"/>
    <w:rsid w:val="00C1120E"/>
    <w:rsid w:val="00C11D18"/>
    <w:rsid w:val="00C13A13"/>
    <w:rsid w:val="00C165D0"/>
    <w:rsid w:val="00C175B2"/>
    <w:rsid w:val="00C3556E"/>
    <w:rsid w:val="00C41255"/>
    <w:rsid w:val="00C42AEC"/>
    <w:rsid w:val="00C43ABC"/>
    <w:rsid w:val="00C46D88"/>
    <w:rsid w:val="00C53419"/>
    <w:rsid w:val="00C631EE"/>
    <w:rsid w:val="00C631F1"/>
    <w:rsid w:val="00C63E2D"/>
    <w:rsid w:val="00C66158"/>
    <w:rsid w:val="00C72376"/>
    <w:rsid w:val="00C736DE"/>
    <w:rsid w:val="00C73918"/>
    <w:rsid w:val="00C740C8"/>
    <w:rsid w:val="00C85CD2"/>
    <w:rsid w:val="00C864F2"/>
    <w:rsid w:val="00C865E5"/>
    <w:rsid w:val="00C928DE"/>
    <w:rsid w:val="00C92CEF"/>
    <w:rsid w:val="00C95FA8"/>
    <w:rsid w:val="00CA4EED"/>
    <w:rsid w:val="00CA62C3"/>
    <w:rsid w:val="00CB0637"/>
    <w:rsid w:val="00CC48DC"/>
    <w:rsid w:val="00CC4A00"/>
    <w:rsid w:val="00CD079C"/>
    <w:rsid w:val="00CD3485"/>
    <w:rsid w:val="00CD371F"/>
    <w:rsid w:val="00CD4402"/>
    <w:rsid w:val="00CE0F53"/>
    <w:rsid w:val="00CE1CF7"/>
    <w:rsid w:val="00CE2146"/>
    <w:rsid w:val="00CE28D3"/>
    <w:rsid w:val="00CE4BFB"/>
    <w:rsid w:val="00CE74CB"/>
    <w:rsid w:val="00CE7B7F"/>
    <w:rsid w:val="00CF4A03"/>
    <w:rsid w:val="00CF541E"/>
    <w:rsid w:val="00CF54FC"/>
    <w:rsid w:val="00D00FA1"/>
    <w:rsid w:val="00D10698"/>
    <w:rsid w:val="00D122A3"/>
    <w:rsid w:val="00D15D6B"/>
    <w:rsid w:val="00D314BE"/>
    <w:rsid w:val="00D31538"/>
    <w:rsid w:val="00D32CAB"/>
    <w:rsid w:val="00D346DA"/>
    <w:rsid w:val="00D40B2D"/>
    <w:rsid w:val="00D439F9"/>
    <w:rsid w:val="00D45F6B"/>
    <w:rsid w:val="00D478AA"/>
    <w:rsid w:val="00D561D1"/>
    <w:rsid w:val="00D6205A"/>
    <w:rsid w:val="00D6510A"/>
    <w:rsid w:val="00D654A3"/>
    <w:rsid w:val="00D77BC3"/>
    <w:rsid w:val="00D82D8A"/>
    <w:rsid w:val="00D83EE4"/>
    <w:rsid w:val="00D874FA"/>
    <w:rsid w:val="00D90B7A"/>
    <w:rsid w:val="00D90E05"/>
    <w:rsid w:val="00DA211B"/>
    <w:rsid w:val="00DA3DDD"/>
    <w:rsid w:val="00DB0F9F"/>
    <w:rsid w:val="00DB21A1"/>
    <w:rsid w:val="00DB2720"/>
    <w:rsid w:val="00DB3D31"/>
    <w:rsid w:val="00DB4D54"/>
    <w:rsid w:val="00DB6B27"/>
    <w:rsid w:val="00DC0696"/>
    <w:rsid w:val="00DC0CDF"/>
    <w:rsid w:val="00DC581D"/>
    <w:rsid w:val="00DD3CFF"/>
    <w:rsid w:val="00DE18E8"/>
    <w:rsid w:val="00DE22E2"/>
    <w:rsid w:val="00DE6E61"/>
    <w:rsid w:val="00E05569"/>
    <w:rsid w:val="00E12BDB"/>
    <w:rsid w:val="00E15C58"/>
    <w:rsid w:val="00E2393C"/>
    <w:rsid w:val="00E26D55"/>
    <w:rsid w:val="00E350FB"/>
    <w:rsid w:val="00E47F8C"/>
    <w:rsid w:val="00E51722"/>
    <w:rsid w:val="00E54685"/>
    <w:rsid w:val="00E55919"/>
    <w:rsid w:val="00E57260"/>
    <w:rsid w:val="00E57B65"/>
    <w:rsid w:val="00E57EBE"/>
    <w:rsid w:val="00E6057B"/>
    <w:rsid w:val="00E60CC8"/>
    <w:rsid w:val="00E60EFF"/>
    <w:rsid w:val="00E65E0F"/>
    <w:rsid w:val="00E661D6"/>
    <w:rsid w:val="00E6733B"/>
    <w:rsid w:val="00E7383D"/>
    <w:rsid w:val="00E74D73"/>
    <w:rsid w:val="00E75749"/>
    <w:rsid w:val="00E765A9"/>
    <w:rsid w:val="00E77113"/>
    <w:rsid w:val="00E846B3"/>
    <w:rsid w:val="00E85BE7"/>
    <w:rsid w:val="00E9100C"/>
    <w:rsid w:val="00E94228"/>
    <w:rsid w:val="00E973B3"/>
    <w:rsid w:val="00EA5930"/>
    <w:rsid w:val="00EA6753"/>
    <w:rsid w:val="00EB18A1"/>
    <w:rsid w:val="00EB2252"/>
    <w:rsid w:val="00EB329B"/>
    <w:rsid w:val="00EB534D"/>
    <w:rsid w:val="00EB62CA"/>
    <w:rsid w:val="00EC3603"/>
    <w:rsid w:val="00ED0F8D"/>
    <w:rsid w:val="00ED222A"/>
    <w:rsid w:val="00EE0764"/>
    <w:rsid w:val="00EE0AC4"/>
    <w:rsid w:val="00EE15AD"/>
    <w:rsid w:val="00EE332D"/>
    <w:rsid w:val="00EE71C0"/>
    <w:rsid w:val="00F03D7F"/>
    <w:rsid w:val="00F12523"/>
    <w:rsid w:val="00F14DEE"/>
    <w:rsid w:val="00F24A96"/>
    <w:rsid w:val="00F26DCC"/>
    <w:rsid w:val="00F27341"/>
    <w:rsid w:val="00F31988"/>
    <w:rsid w:val="00F42870"/>
    <w:rsid w:val="00F44ABF"/>
    <w:rsid w:val="00F5175F"/>
    <w:rsid w:val="00F52152"/>
    <w:rsid w:val="00F54D67"/>
    <w:rsid w:val="00F609C7"/>
    <w:rsid w:val="00F6136D"/>
    <w:rsid w:val="00F66574"/>
    <w:rsid w:val="00F67B62"/>
    <w:rsid w:val="00F70155"/>
    <w:rsid w:val="00F7721B"/>
    <w:rsid w:val="00F80518"/>
    <w:rsid w:val="00F8310F"/>
    <w:rsid w:val="00F8471D"/>
    <w:rsid w:val="00F848C4"/>
    <w:rsid w:val="00F849A0"/>
    <w:rsid w:val="00F913D2"/>
    <w:rsid w:val="00F93C70"/>
    <w:rsid w:val="00F94D68"/>
    <w:rsid w:val="00F9507C"/>
    <w:rsid w:val="00F97162"/>
    <w:rsid w:val="00FA314F"/>
    <w:rsid w:val="00FA7CAC"/>
    <w:rsid w:val="00FB2052"/>
    <w:rsid w:val="00FB2DEA"/>
    <w:rsid w:val="00FB53A7"/>
    <w:rsid w:val="00FC0C38"/>
    <w:rsid w:val="00FC2F42"/>
    <w:rsid w:val="00FC661F"/>
    <w:rsid w:val="00FC69EA"/>
    <w:rsid w:val="00FD453A"/>
    <w:rsid w:val="00FE2357"/>
    <w:rsid w:val="00FE3647"/>
    <w:rsid w:val="00FE4167"/>
    <w:rsid w:val="00FF1117"/>
    <w:rsid w:val="00FF2421"/>
    <w:rsid w:val="00FF3A24"/>
    <w:rsid w:val="00FF4990"/>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3755"/>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55"/>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semiHidden/>
    <w:unhideWhenUsed/>
    <w:rsid w:val="00CE7B7F"/>
    <w:rPr>
      <w:rFonts w:ascii="Verdana" w:hAnsi="Verdana" w:cstheme="minorBidi"/>
      <w:szCs w:val="21"/>
    </w:rPr>
  </w:style>
  <w:style w:type="character" w:customStyle="1" w:styleId="PlainTextChar">
    <w:name w:val="Plain Text Char"/>
    <w:basedOn w:val="DefaultParagraphFont"/>
    <w:link w:val="PlainText"/>
    <w:uiPriority w:val="99"/>
    <w:semiHidden/>
    <w:rsid w:val="00CE7B7F"/>
    <w:rPr>
      <w:rFonts w:ascii="Verdana" w:hAnsi="Verdana" w:cstheme="minorBidi"/>
      <w:sz w:val="24"/>
      <w:szCs w:val="21"/>
      <w:lang w:eastAsia="en-US"/>
    </w:rPr>
  </w:style>
  <w:style w:type="paragraph" w:styleId="NoSpacing">
    <w:name w:val="No Spacing"/>
    <w:uiPriority w:val="1"/>
    <w:qFormat/>
    <w:rsid w:val="00A32543"/>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A5110C"/>
    <w:pPr>
      <w:spacing w:after="120"/>
    </w:pPr>
  </w:style>
  <w:style w:type="character" w:customStyle="1" w:styleId="BodyTextChar">
    <w:name w:val="Body Text Char"/>
    <w:basedOn w:val="DefaultParagraphFont"/>
    <w:link w:val="BodyText"/>
    <w:uiPriority w:val="99"/>
    <w:rsid w:val="00A5110C"/>
    <w:rPr>
      <w:rFonts w:ascii="Tahoma" w:hAnsi="Tahoma"/>
      <w:sz w:val="24"/>
      <w:szCs w:val="24"/>
      <w:lang w:eastAsia="en-US"/>
    </w:rPr>
  </w:style>
  <w:style w:type="paragraph" w:styleId="NormalWeb">
    <w:name w:val="Normal (Web)"/>
    <w:basedOn w:val="Normal"/>
    <w:uiPriority w:val="99"/>
    <w:unhideWhenUsed/>
    <w:rsid w:val="00674E25"/>
    <w:pPr>
      <w:spacing w:before="100" w:beforeAutospacing="1" w:after="100" w:afterAutospacing="1"/>
    </w:pPr>
    <w:rPr>
      <w:rFonts w:ascii="Times New Roman" w:eastAsiaTheme="minorHAnsi" w:hAnsi="Times New Roman"/>
      <w:lang w:eastAsia="en-GB"/>
    </w:rPr>
  </w:style>
  <w:style w:type="paragraph" w:customStyle="1" w:styleId="yiv1507311348msonormal">
    <w:name w:val="yiv1507311348msonormal"/>
    <w:basedOn w:val="Normal"/>
    <w:rsid w:val="009E536D"/>
    <w:pPr>
      <w:spacing w:before="100" w:beforeAutospacing="1" w:after="100" w:afterAutospacing="1"/>
    </w:pPr>
    <w:rPr>
      <w:rFonts w:ascii="Times New Roman" w:hAnsi="Times New Roman"/>
      <w:lang w:eastAsia="en-GB"/>
    </w:rPr>
  </w:style>
  <w:style w:type="paragraph" w:customStyle="1" w:styleId="xmsonormal">
    <w:name w:val="x_msonormal"/>
    <w:basedOn w:val="Normal"/>
    <w:uiPriority w:val="99"/>
    <w:semiHidden/>
    <w:rsid w:val="008948D7"/>
    <w:rPr>
      <w:rFonts w:ascii="Calibri" w:eastAsiaTheme="minorHAnsi" w:hAnsi="Calibri" w:cs="Calibri"/>
      <w:sz w:val="22"/>
      <w:szCs w:val="22"/>
      <w:lang w:eastAsia="en-GB"/>
    </w:rPr>
  </w:style>
  <w:style w:type="paragraph" w:customStyle="1" w:styleId="Default">
    <w:name w:val="Default"/>
    <w:rsid w:val="00F913D2"/>
    <w:pPr>
      <w:autoSpaceDE w:val="0"/>
      <w:autoSpaceDN w:val="0"/>
      <w:adjustRightInd w:val="0"/>
    </w:pPr>
    <w:rPr>
      <w:rFonts w:ascii="Calibri" w:hAnsi="Calibri" w:cs="Calibri"/>
      <w:color w:val="000000"/>
      <w:sz w:val="24"/>
      <w:szCs w:val="24"/>
    </w:rPr>
  </w:style>
  <w:style w:type="character" w:styleId="IntenseEmphasis">
    <w:name w:val="Intense Emphasis"/>
    <w:basedOn w:val="DefaultParagraphFont"/>
    <w:uiPriority w:val="21"/>
    <w:qFormat/>
    <w:rsid w:val="00865658"/>
    <w:rPr>
      <w:i/>
      <w:iCs/>
      <w:color w:val="5B9BD5" w:themeColor="accent1"/>
    </w:rPr>
  </w:style>
  <w:style w:type="character" w:styleId="BookTitle">
    <w:name w:val="Book Title"/>
    <w:basedOn w:val="DefaultParagraphFont"/>
    <w:uiPriority w:val="33"/>
    <w:qFormat/>
    <w:rsid w:val="00865658"/>
    <w:rPr>
      <w:b/>
      <w:bCs/>
      <w:i/>
      <w:iCs/>
      <w:spacing w:val="5"/>
    </w:rPr>
  </w:style>
  <w:style w:type="character" w:customStyle="1" w:styleId="UnresolvedMention">
    <w:name w:val="Unresolved Mention"/>
    <w:basedOn w:val="DefaultParagraphFont"/>
    <w:uiPriority w:val="99"/>
    <w:semiHidden/>
    <w:unhideWhenUsed/>
    <w:rsid w:val="0077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49891933">
      <w:bodyDiv w:val="1"/>
      <w:marLeft w:val="0"/>
      <w:marRight w:val="0"/>
      <w:marTop w:val="0"/>
      <w:marBottom w:val="0"/>
      <w:divBdr>
        <w:top w:val="none" w:sz="0" w:space="0" w:color="auto"/>
        <w:left w:val="none" w:sz="0" w:space="0" w:color="auto"/>
        <w:bottom w:val="none" w:sz="0" w:space="0" w:color="auto"/>
        <w:right w:val="none" w:sz="0" w:space="0" w:color="auto"/>
      </w:divBdr>
    </w:div>
    <w:div w:id="71006201">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442040771">
      <w:bodyDiv w:val="1"/>
      <w:marLeft w:val="0"/>
      <w:marRight w:val="0"/>
      <w:marTop w:val="0"/>
      <w:marBottom w:val="0"/>
      <w:divBdr>
        <w:top w:val="none" w:sz="0" w:space="0" w:color="auto"/>
        <w:left w:val="none" w:sz="0" w:space="0" w:color="auto"/>
        <w:bottom w:val="none" w:sz="0" w:space="0" w:color="auto"/>
        <w:right w:val="none" w:sz="0" w:space="0" w:color="auto"/>
      </w:divBdr>
    </w:div>
    <w:div w:id="457456110">
      <w:bodyDiv w:val="1"/>
      <w:marLeft w:val="0"/>
      <w:marRight w:val="0"/>
      <w:marTop w:val="0"/>
      <w:marBottom w:val="0"/>
      <w:divBdr>
        <w:top w:val="none" w:sz="0" w:space="0" w:color="auto"/>
        <w:left w:val="none" w:sz="0" w:space="0" w:color="auto"/>
        <w:bottom w:val="none" w:sz="0" w:space="0" w:color="auto"/>
        <w:right w:val="none" w:sz="0" w:space="0" w:color="auto"/>
      </w:divBdr>
    </w:div>
    <w:div w:id="503017603">
      <w:bodyDiv w:val="1"/>
      <w:marLeft w:val="0"/>
      <w:marRight w:val="0"/>
      <w:marTop w:val="0"/>
      <w:marBottom w:val="0"/>
      <w:divBdr>
        <w:top w:val="none" w:sz="0" w:space="0" w:color="auto"/>
        <w:left w:val="none" w:sz="0" w:space="0" w:color="auto"/>
        <w:bottom w:val="none" w:sz="0" w:space="0" w:color="auto"/>
        <w:right w:val="none" w:sz="0" w:space="0" w:color="auto"/>
      </w:divBdr>
    </w:div>
    <w:div w:id="765542045">
      <w:bodyDiv w:val="1"/>
      <w:marLeft w:val="0"/>
      <w:marRight w:val="0"/>
      <w:marTop w:val="0"/>
      <w:marBottom w:val="0"/>
      <w:divBdr>
        <w:top w:val="none" w:sz="0" w:space="0" w:color="auto"/>
        <w:left w:val="none" w:sz="0" w:space="0" w:color="auto"/>
        <w:bottom w:val="none" w:sz="0" w:space="0" w:color="auto"/>
        <w:right w:val="none" w:sz="0" w:space="0" w:color="auto"/>
      </w:divBdr>
    </w:div>
    <w:div w:id="1164583803">
      <w:bodyDiv w:val="1"/>
      <w:marLeft w:val="0"/>
      <w:marRight w:val="0"/>
      <w:marTop w:val="0"/>
      <w:marBottom w:val="0"/>
      <w:divBdr>
        <w:top w:val="none" w:sz="0" w:space="0" w:color="auto"/>
        <w:left w:val="none" w:sz="0" w:space="0" w:color="auto"/>
        <w:bottom w:val="none" w:sz="0" w:space="0" w:color="auto"/>
        <w:right w:val="none" w:sz="0" w:space="0" w:color="auto"/>
      </w:divBdr>
    </w:div>
    <w:div w:id="1197474835">
      <w:bodyDiv w:val="1"/>
      <w:marLeft w:val="0"/>
      <w:marRight w:val="0"/>
      <w:marTop w:val="0"/>
      <w:marBottom w:val="0"/>
      <w:divBdr>
        <w:top w:val="none" w:sz="0" w:space="0" w:color="auto"/>
        <w:left w:val="none" w:sz="0" w:space="0" w:color="auto"/>
        <w:bottom w:val="none" w:sz="0" w:space="0" w:color="auto"/>
        <w:right w:val="none" w:sz="0" w:space="0" w:color="auto"/>
      </w:divBdr>
    </w:div>
    <w:div w:id="1478255363">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593079074">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735349300">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6D44-C4F3-4F27-99BE-827DA789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17</cp:revision>
  <cp:lastPrinted>2020-03-12T10:03:00Z</cp:lastPrinted>
  <dcterms:created xsi:type="dcterms:W3CDTF">2021-04-16T09:45:00Z</dcterms:created>
  <dcterms:modified xsi:type="dcterms:W3CDTF">2021-04-27T10:43:00Z</dcterms:modified>
  <cp:contentStatus/>
</cp:coreProperties>
</file>