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6F6EE7" w:rsidP="003554E0">
      <w:pPr>
        <w:tabs>
          <w:tab w:val="left" w:pos="2268"/>
        </w:tabs>
        <w:jc w:val="center"/>
        <w:rPr>
          <w:rFonts w:ascii="Verdana" w:hAnsi="Verdana"/>
          <w:b/>
          <w:sz w:val="24"/>
          <w:szCs w:val="24"/>
        </w:rPr>
      </w:pPr>
      <w:r>
        <w:rPr>
          <w:rFonts w:ascii="Verdana" w:hAnsi="Verdana"/>
          <w:b/>
          <w:sz w:val="24"/>
          <w:szCs w:val="24"/>
        </w:rPr>
        <w:t xml:space="preserve"> </w:t>
      </w:r>
      <w:r w:rsidR="004B6762">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02106A">
        <w:rPr>
          <w:rFonts w:ascii="Verdana" w:hAnsi="Verdana"/>
          <w:b/>
          <w:sz w:val="24"/>
          <w:szCs w:val="24"/>
        </w:rPr>
        <w:t>18</w:t>
      </w:r>
      <w:r w:rsidR="0002106A" w:rsidRPr="0002106A">
        <w:rPr>
          <w:rFonts w:ascii="Verdana" w:hAnsi="Verdana"/>
          <w:b/>
          <w:sz w:val="24"/>
          <w:szCs w:val="24"/>
          <w:vertAlign w:val="superscript"/>
        </w:rPr>
        <w:t>th</w:t>
      </w:r>
      <w:r w:rsidR="0002106A">
        <w:rPr>
          <w:rFonts w:ascii="Verdana" w:hAnsi="Verdana"/>
          <w:b/>
          <w:sz w:val="24"/>
          <w:szCs w:val="24"/>
        </w:rPr>
        <w:t xml:space="preserve"> </w:t>
      </w:r>
      <w:r w:rsidR="001C4B71">
        <w:rPr>
          <w:rFonts w:ascii="Verdana" w:hAnsi="Verdana"/>
          <w:b/>
          <w:sz w:val="24"/>
          <w:szCs w:val="24"/>
        </w:rPr>
        <w:t>MA</w:t>
      </w:r>
      <w:r w:rsidR="0002106A">
        <w:rPr>
          <w:rFonts w:ascii="Verdana" w:hAnsi="Verdana"/>
          <w:b/>
          <w:sz w:val="24"/>
          <w:szCs w:val="24"/>
        </w:rPr>
        <w:t>Y</w:t>
      </w:r>
      <w:r w:rsidR="00FF298E">
        <w:rPr>
          <w:rFonts w:ascii="Verdana" w:hAnsi="Verdana"/>
          <w:b/>
          <w:sz w:val="24"/>
          <w:szCs w:val="24"/>
        </w:rPr>
        <w:t xml:space="preserve"> 2016</w:t>
      </w:r>
      <w:r w:rsidR="00A44A38" w:rsidRPr="00A44A38">
        <w:rPr>
          <w:rFonts w:ascii="Verdana" w:hAnsi="Verdana"/>
          <w:b/>
          <w:sz w:val="24"/>
          <w:szCs w:val="24"/>
        </w:rPr>
        <w:t xml:space="preserve"> – NO. </w:t>
      </w:r>
      <w:r w:rsidR="0002106A">
        <w:rPr>
          <w:rFonts w:ascii="Verdana" w:hAnsi="Verdana"/>
          <w:b/>
          <w:sz w:val="24"/>
          <w:szCs w:val="24"/>
        </w:rPr>
        <w:t>83</w:t>
      </w:r>
      <w:r w:rsidR="001C4B71">
        <w:rPr>
          <w:rFonts w:ascii="Verdana" w:hAnsi="Verdana"/>
          <w:b/>
          <w:sz w:val="24"/>
          <w:szCs w:val="24"/>
        </w:rPr>
        <w:tab/>
      </w:r>
    </w:p>
    <w:p w:rsidR="00C64B36" w:rsidRPr="00C64B36" w:rsidRDefault="00A44A38" w:rsidP="00C64B36">
      <w:pPr>
        <w:pStyle w:val="ListParagraph"/>
        <w:numPr>
          <w:ilvl w:val="0"/>
          <w:numId w:val="4"/>
        </w:numPr>
        <w:rPr>
          <w:rFonts w:ascii="Verdana" w:hAnsi="Verdana"/>
        </w:rPr>
      </w:pPr>
      <w:r w:rsidRPr="00AC4251">
        <w:rPr>
          <w:rFonts w:ascii="Verdana" w:hAnsi="Verdana"/>
          <w:b/>
        </w:rPr>
        <w:t xml:space="preserve">Present:   </w:t>
      </w:r>
      <w:r w:rsidR="00AD763B" w:rsidRPr="00F27E60">
        <w:rPr>
          <w:rFonts w:ascii="Verdana" w:hAnsi="Verdana"/>
          <w:color w:val="FF0000"/>
        </w:rPr>
        <w:tab/>
      </w:r>
      <w:r w:rsidR="00271A77" w:rsidRPr="00271A77">
        <w:rPr>
          <w:rFonts w:ascii="Verdana" w:hAnsi="Verdana"/>
        </w:rPr>
        <w:t xml:space="preserve">Cllr. Ray, Chairman, </w:t>
      </w:r>
      <w:r w:rsidRPr="00271A77">
        <w:rPr>
          <w:rFonts w:ascii="Verdana" w:hAnsi="Verdana"/>
        </w:rPr>
        <w:t>Cllr. Stewart,</w:t>
      </w:r>
      <w:r w:rsidR="00271A77" w:rsidRPr="00271A77">
        <w:rPr>
          <w:rFonts w:ascii="Verdana" w:hAnsi="Verdana"/>
        </w:rPr>
        <w:t xml:space="preserve"> Cllr. </w:t>
      </w:r>
      <w:r w:rsidR="00AD763B" w:rsidRPr="00271A77">
        <w:rPr>
          <w:rFonts w:ascii="Verdana" w:hAnsi="Verdana"/>
        </w:rPr>
        <w:t>McMillan</w:t>
      </w:r>
      <w:r w:rsidR="00271A77" w:rsidRPr="00271A77">
        <w:rPr>
          <w:rFonts w:ascii="Verdana" w:hAnsi="Verdana"/>
        </w:rPr>
        <w:t xml:space="preserve">, </w:t>
      </w:r>
      <w:r w:rsidR="00271A77" w:rsidRPr="00271A77">
        <w:rPr>
          <w:rFonts w:ascii="Verdana" w:hAnsi="Verdana"/>
        </w:rPr>
        <w:tab/>
      </w:r>
      <w:r w:rsidR="00271A77" w:rsidRPr="00271A77">
        <w:rPr>
          <w:rFonts w:ascii="Verdana" w:hAnsi="Verdana"/>
        </w:rPr>
        <w:tab/>
      </w:r>
      <w:r w:rsidR="00253E09">
        <w:rPr>
          <w:rFonts w:ascii="Verdana" w:hAnsi="Verdana"/>
        </w:rPr>
        <w:tab/>
      </w:r>
      <w:r w:rsidR="00DD105E">
        <w:rPr>
          <w:rFonts w:ascii="Verdana" w:hAnsi="Verdana"/>
        </w:rPr>
        <w:tab/>
      </w:r>
      <w:r w:rsidR="000F2063">
        <w:rPr>
          <w:rFonts w:ascii="Verdana" w:hAnsi="Verdana"/>
        </w:rPr>
        <w:tab/>
      </w:r>
      <w:r w:rsidR="000F2063">
        <w:rPr>
          <w:rFonts w:ascii="Verdana" w:hAnsi="Verdana"/>
        </w:rPr>
        <w:tab/>
      </w:r>
      <w:r w:rsidR="00271A77" w:rsidRPr="00271A77">
        <w:rPr>
          <w:rFonts w:ascii="Verdana" w:hAnsi="Verdana"/>
        </w:rPr>
        <w:t>Cllr</w:t>
      </w:r>
      <w:r w:rsidR="008978B8">
        <w:rPr>
          <w:rFonts w:ascii="Verdana" w:hAnsi="Verdana"/>
        </w:rPr>
        <w:t>. Fraser</w:t>
      </w:r>
      <w:r w:rsidR="00A526BC">
        <w:rPr>
          <w:rFonts w:ascii="Verdana" w:hAnsi="Verdana"/>
        </w:rPr>
        <w:t>, County Cllr. Horner</w:t>
      </w:r>
      <w:r w:rsidR="00271A77" w:rsidRPr="00271A77">
        <w:rPr>
          <w:rFonts w:ascii="Verdana" w:hAnsi="Verdana"/>
        </w:rPr>
        <w:t xml:space="preserve"> and one member of the press</w:t>
      </w:r>
      <w:r w:rsidR="00BB2E01">
        <w:rPr>
          <w:rFonts w:ascii="Verdana" w:hAnsi="Verdana"/>
        </w:rPr>
        <w:t>.</w:t>
      </w:r>
    </w:p>
    <w:p w:rsidR="00C64B36" w:rsidRDefault="00C64B36" w:rsidP="00C64B36">
      <w:pPr>
        <w:pStyle w:val="ListParagraph"/>
        <w:ind w:left="142" w:firstLine="360"/>
        <w:rPr>
          <w:rFonts w:ascii="Verdana" w:hAnsi="Verdana"/>
        </w:rPr>
      </w:pPr>
    </w:p>
    <w:p w:rsidR="007C795E" w:rsidRPr="007C795E" w:rsidRDefault="00FD0248" w:rsidP="00FD0248">
      <w:pPr>
        <w:pStyle w:val="ListParagraph"/>
        <w:ind w:left="567" w:hanging="425"/>
        <w:rPr>
          <w:rFonts w:ascii="Verdana" w:hAnsi="Verdana"/>
        </w:rPr>
      </w:pPr>
      <w:r>
        <w:rPr>
          <w:rFonts w:ascii="Verdana" w:hAnsi="Verdana"/>
          <w:b/>
        </w:rPr>
        <w:t xml:space="preserve">2.  </w:t>
      </w:r>
      <w:r w:rsidR="009C45C5" w:rsidRPr="00271A77">
        <w:rPr>
          <w:rFonts w:ascii="Verdana" w:hAnsi="Verdana"/>
          <w:b/>
        </w:rPr>
        <w:t>Apologies:</w:t>
      </w:r>
      <w:r w:rsidR="00AD763B" w:rsidRPr="00271A77">
        <w:rPr>
          <w:rFonts w:ascii="Verdana" w:hAnsi="Verdana"/>
          <w:b/>
        </w:rPr>
        <w:tab/>
      </w:r>
      <w:r w:rsidR="000F2063">
        <w:rPr>
          <w:rFonts w:ascii="Verdana" w:hAnsi="Verdana"/>
        </w:rPr>
        <w:t>Cllr. Lowis</w:t>
      </w:r>
      <w:r w:rsidR="008978B8">
        <w:rPr>
          <w:rFonts w:ascii="Verdana" w:hAnsi="Verdana"/>
        </w:rPr>
        <w:t>, Cllr. Shilvock</w:t>
      </w:r>
      <w:r w:rsidR="00DF08A0">
        <w:rPr>
          <w:rFonts w:ascii="Verdana" w:hAnsi="Verdana"/>
        </w:rPr>
        <w:t xml:space="preserve">, Mrs. Butterworth, Clerk, District Cllr. </w:t>
      </w:r>
      <w:r w:rsidR="00DF08A0">
        <w:rPr>
          <w:rFonts w:ascii="Verdana" w:hAnsi="Verdana"/>
        </w:rPr>
        <w:tab/>
      </w:r>
      <w:r w:rsidR="00DF08A0">
        <w:rPr>
          <w:rFonts w:ascii="Verdana" w:hAnsi="Verdana"/>
        </w:rPr>
        <w:tab/>
      </w:r>
      <w:r w:rsidR="00DF08A0">
        <w:rPr>
          <w:rFonts w:ascii="Verdana" w:hAnsi="Verdana"/>
        </w:rPr>
        <w:tab/>
      </w:r>
      <w:r w:rsidR="00DF08A0">
        <w:rPr>
          <w:rFonts w:ascii="Verdana" w:hAnsi="Verdana"/>
        </w:rPr>
        <w:tab/>
        <w:t>Lawton.</w:t>
      </w:r>
    </w:p>
    <w:p w:rsidR="009C45C5" w:rsidRPr="00271A77" w:rsidRDefault="009C45C5" w:rsidP="00271A77">
      <w:pPr>
        <w:pStyle w:val="ListParagraph"/>
        <w:tabs>
          <w:tab w:val="left" w:pos="426"/>
        </w:tabs>
        <w:rPr>
          <w:rFonts w:ascii="Verdana" w:hAnsi="Verdana"/>
        </w:rPr>
      </w:pPr>
    </w:p>
    <w:p w:rsidR="009C45C5" w:rsidRPr="00AC4251" w:rsidRDefault="00FD0248" w:rsidP="00FD0248">
      <w:pPr>
        <w:pStyle w:val="ListParagraph"/>
        <w:tabs>
          <w:tab w:val="left" w:pos="426"/>
        </w:tabs>
        <w:ind w:left="502" w:hanging="360"/>
        <w:rPr>
          <w:rFonts w:ascii="Verdana" w:hAnsi="Verdana"/>
          <w:b/>
        </w:rPr>
      </w:pPr>
      <w:r>
        <w:rPr>
          <w:rFonts w:ascii="Verdana" w:hAnsi="Verdana"/>
          <w:b/>
        </w:rPr>
        <w:t xml:space="preserve">3. </w:t>
      </w:r>
      <w:r w:rsidR="00717C8F" w:rsidRPr="00AC4251">
        <w:rPr>
          <w:rFonts w:ascii="Verdana" w:hAnsi="Verdana"/>
          <w:b/>
        </w:rPr>
        <w:t>Written requests for dispensation for Disclosable Pecuniary Interests where that interest is not already in the register of members’ interests.</w:t>
      </w:r>
    </w:p>
    <w:p w:rsidR="007C795E" w:rsidRDefault="00717C8F" w:rsidP="00B10E17">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271A77">
        <w:rPr>
          <w:rFonts w:ascii="Verdana" w:hAnsi="Verdana"/>
        </w:rPr>
        <w:tab/>
      </w:r>
      <w:r w:rsidR="00271A77">
        <w:rPr>
          <w:rFonts w:ascii="Verdana" w:hAnsi="Verdana"/>
        </w:rPr>
        <w:tab/>
      </w:r>
      <w:r w:rsidR="00271A77">
        <w:rPr>
          <w:rFonts w:ascii="Verdana" w:hAnsi="Verdana"/>
        </w:rPr>
        <w:tab/>
      </w:r>
      <w:r w:rsidR="00271A77">
        <w:rPr>
          <w:rFonts w:ascii="Verdana" w:hAnsi="Verdana"/>
        </w:rPr>
        <w:tab/>
      </w:r>
    </w:p>
    <w:p w:rsidR="005326D9" w:rsidRPr="00FD0248" w:rsidRDefault="00FD0248" w:rsidP="00FD0248">
      <w:pPr>
        <w:tabs>
          <w:tab w:val="left" w:pos="426"/>
        </w:tabs>
        <w:spacing w:before="100" w:beforeAutospacing="1" w:after="100" w:afterAutospacing="1" w:line="240" w:lineRule="auto"/>
        <w:ind w:left="284" w:hanging="142"/>
        <w:rPr>
          <w:rFonts w:ascii="Verdana" w:hAnsi="Verdana"/>
        </w:rPr>
      </w:pPr>
      <w:r>
        <w:rPr>
          <w:rFonts w:ascii="Verdana" w:hAnsi="Verdana"/>
          <w:b/>
        </w:rPr>
        <w:t>4.</w:t>
      </w:r>
      <w:r w:rsidR="005326D9" w:rsidRPr="00FD0248">
        <w:rPr>
          <w:rFonts w:ascii="Verdana" w:hAnsi="Verdana"/>
          <w:b/>
        </w:rPr>
        <w:t xml:space="preserve"> </w:t>
      </w:r>
      <w:r w:rsidR="00D461C5" w:rsidRPr="00FD0248">
        <w:rPr>
          <w:rFonts w:ascii="Verdana" w:hAnsi="Verdana"/>
          <w:b/>
        </w:rPr>
        <w:t xml:space="preserve">Minutes of the meeting held on </w:t>
      </w:r>
      <w:r w:rsidR="00B10E17" w:rsidRPr="00FD0248">
        <w:rPr>
          <w:rFonts w:ascii="Verdana" w:hAnsi="Verdana"/>
          <w:b/>
        </w:rPr>
        <w:t>2</w:t>
      </w:r>
      <w:r w:rsidR="005326D9" w:rsidRPr="00FD0248">
        <w:rPr>
          <w:rFonts w:ascii="Verdana" w:hAnsi="Verdana"/>
          <w:b/>
        </w:rPr>
        <w:t>3</w:t>
      </w:r>
      <w:r w:rsidR="005326D9" w:rsidRPr="00FD0248">
        <w:rPr>
          <w:rFonts w:ascii="Verdana" w:hAnsi="Verdana"/>
          <w:b/>
          <w:vertAlign w:val="superscript"/>
        </w:rPr>
        <w:t>rd</w:t>
      </w:r>
      <w:r w:rsidR="005326D9" w:rsidRPr="00FD0248">
        <w:rPr>
          <w:rFonts w:ascii="Verdana" w:hAnsi="Verdana"/>
          <w:b/>
        </w:rPr>
        <w:t xml:space="preserve"> March</w:t>
      </w:r>
      <w:r w:rsidR="00814F15" w:rsidRPr="00FD0248">
        <w:rPr>
          <w:rFonts w:ascii="Verdana" w:hAnsi="Verdana"/>
          <w:b/>
        </w:rPr>
        <w:t xml:space="preserve"> 201</w:t>
      </w:r>
      <w:r w:rsidR="00B10E17" w:rsidRPr="00FD0248">
        <w:rPr>
          <w:rFonts w:ascii="Verdana" w:hAnsi="Verdana"/>
          <w:b/>
        </w:rPr>
        <w:t>6</w:t>
      </w:r>
      <w:r w:rsidR="005326D9" w:rsidRPr="00FD0248">
        <w:rPr>
          <w:rFonts w:ascii="Verdana" w:hAnsi="Verdana"/>
          <w:b/>
        </w:rPr>
        <w:t>.</w:t>
      </w:r>
      <w:r w:rsidR="00814F15" w:rsidRPr="00FD0248">
        <w:rPr>
          <w:rFonts w:ascii="Verdana" w:hAnsi="Verdana"/>
          <w:b/>
        </w:rPr>
        <w:t xml:space="preserve"> </w:t>
      </w:r>
    </w:p>
    <w:p w:rsidR="00370785" w:rsidRDefault="005326D9" w:rsidP="005326D9">
      <w:pPr>
        <w:pStyle w:val="ListParagraph"/>
        <w:tabs>
          <w:tab w:val="left" w:pos="567"/>
        </w:tabs>
        <w:spacing w:before="100" w:beforeAutospacing="1" w:after="100" w:afterAutospacing="1" w:line="240" w:lineRule="auto"/>
        <w:ind w:left="2160"/>
        <w:rPr>
          <w:rFonts w:ascii="Verdana" w:hAnsi="Verdana"/>
        </w:rPr>
      </w:pPr>
      <w:r w:rsidRPr="005326D9">
        <w:rPr>
          <w:rFonts w:ascii="Verdana" w:hAnsi="Verdana"/>
        </w:rPr>
        <w:t>M</w:t>
      </w:r>
      <w:r w:rsidR="00D461C5" w:rsidRPr="005326D9">
        <w:rPr>
          <w:rFonts w:ascii="Verdana" w:hAnsi="Verdana"/>
        </w:rPr>
        <w:t>inutes were approved by all mem</w:t>
      </w:r>
      <w:r w:rsidR="00E54284" w:rsidRPr="005326D9">
        <w:rPr>
          <w:rFonts w:ascii="Verdana" w:hAnsi="Verdana"/>
        </w:rPr>
        <w:t xml:space="preserve">bers and </w:t>
      </w:r>
      <w:r w:rsidR="00370785" w:rsidRPr="005326D9">
        <w:rPr>
          <w:rFonts w:ascii="Verdana" w:hAnsi="Verdana"/>
        </w:rPr>
        <w:t xml:space="preserve">signed by </w:t>
      </w:r>
      <w:r w:rsidR="00E54284" w:rsidRPr="005326D9">
        <w:rPr>
          <w:rFonts w:ascii="Verdana" w:hAnsi="Verdana"/>
        </w:rPr>
        <w:t>the Chairman.</w:t>
      </w:r>
    </w:p>
    <w:p w:rsidR="00370785" w:rsidRPr="00FD0248" w:rsidRDefault="00FD0248" w:rsidP="00FD0248">
      <w:pPr>
        <w:spacing w:before="100" w:beforeAutospacing="1" w:after="100" w:afterAutospacing="1" w:line="240" w:lineRule="auto"/>
        <w:ind w:left="426" w:hanging="284"/>
        <w:rPr>
          <w:rFonts w:ascii="Verdana" w:hAnsi="Verdana"/>
          <w:b/>
        </w:rPr>
      </w:pPr>
      <w:r>
        <w:rPr>
          <w:rFonts w:ascii="Verdana" w:hAnsi="Verdana"/>
          <w:b/>
        </w:rPr>
        <w:t xml:space="preserve">5. </w:t>
      </w:r>
      <w:r w:rsidR="000A6918" w:rsidRPr="00FD0248">
        <w:rPr>
          <w:rFonts w:ascii="Verdana" w:hAnsi="Verdana"/>
          <w:b/>
        </w:rPr>
        <w:t>Public Participation:</w:t>
      </w:r>
      <w:r w:rsidR="00A26014">
        <w:rPr>
          <w:rFonts w:ascii="Verdana" w:hAnsi="Verdana"/>
          <w:b/>
        </w:rPr>
        <w:t xml:space="preserve"> </w:t>
      </w:r>
    </w:p>
    <w:p w:rsidR="006F067E" w:rsidRDefault="00551F2D" w:rsidP="00A470DE">
      <w:pPr>
        <w:pStyle w:val="ListParagraph"/>
        <w:spacing w:before="100" w:beforeAutospacing="1" w:after="100" w:afterAutospacing="1" w:line="240" w:lineRule="auto"/>
        <w:rPr>
          <w:rFonts w:ascii="Verdana" w:hAnsi="Verdana"/>
        </w:rPr>
      </w:pPr>
      <w:r>
        <w:rPr>
          <w:rFonts w:ascii="Verdana" w:hAnsi="Verdana"/>
          <w:b/>
        </w:rPr>
        <w:tab/>
      </w:r>
      <w:r>
        <w:rPr>
          <w:rFonts w:ascii="Verdana" w:hAnsi="Verdana"/>
          <w:b/>
        </w:rPr>
        <w:tab/>
      </w:r>
      <w:r w:rsidR="006F067E" w:rsidRPr="006F067E">
        <w:rPr>
          <w:rFonts w:ascii="Verdana" w:hAnsi="Verdana"/>
        </w:rPr>
        <w:t>There were no members of the public present.</w:t>
      </w:r>
    </w:p>
    <w:p w:rsidR="006F067E" w:rsidRDefault="006F067E" w:rsidP="00A470DE">
      <w:pPr>
        <w:pStyle w:val="ListParagraph"/>
        <w:spacing w:before="100" w:beforeAutospacing="1" w:after="100" w:afterAutospacing="1" w:line="240" w:lineRule="auto"/>
        <w:rPr>
          <w:rFonts w:ascii="Verdana" w:hAnsi="Verdana"/>
        </w:rPr>
      </w:pPr>
    </w:p>
    <w:p w:rsidR="00FF298E" w:rsidRPr="00FD0248" w:rsidRDefault="00FD0248" w:rsidP="000626B6">
      <w:pPr>
        <w:pStyle w:val="ListParagraph"/>
        <w:spacing w:before="100" w:beforeAutospacing="1" w:after="100" w:afterAutospacing="1" w:line="240" w:lineRule="auto"/>
        <w:ind w:left="142"/>
        <w:rPr>
          <w:rFonts w:ascii="Verdana" w:hAnsi="Verdana"/>
          <w:b/>
        </w:rPr>
      </w:pPr>
      <w:r>
        <w:rPr>
          <w:rFonts w:ascii="Verdana" w:hAnsi="Verdana"/>
          <w:b/>
        </w:rPr>
        <w:t xml:space="preserve">6. </w:t>
      </w:r>
      <w:r w:rsidR="00B7795D" w:rsidRPr="00FD0248">
        <w:rPr>
          <w:rFonts w:ascii="Verdana" w:hAnsi="Verdana"/>
          <w:b/>
        </w:rPr>
        <w:t>County Councillor’s repor</w:t>
      </w:r>
      <w:r w:rsidR="005326D9" w:rsidRPr="00FD0248">
        <w:rPr>
          <w:rFonts w:ascii="Verdana" w:hAnsi="Verdana"/>
          <w:b/>
        </w:rPr>
        <w:t>t</w:t>
      </w:r>
      <w:r w:rsidR="00EE396E" w:rsidRPr="00FD0248">
        <w:rPr>
          <w:rFonts w:ascii="Verdana" w:hAnsi="Verdana"/>
          <w:b/>
        </w:rPr>
        <w:t>:</w:t>
      </w:r>
    </w:p>
    <w:p w:rsidR="006F067E" w:rsidRDefault="0024595A" w:rsidP="009D6A46">
      <w:pPr>
        <w:pStyle w:val="ListParagraph"/>
        <w:tabs>
          <w:tab w:val="left" w:pos="2127"/>
        </w:tabs>
        <w:spacing w:before="100" w:beforeAutospacing="1" w:after="100" w:afterAutospacing="1" w:line="240" w:lineRule="auto"/>
        <w:ind w:left="502"/>
        <w:rPr>
          <w:rFonts w:ascii="Verdana" w:hAnsi="Verdana"/>
        </w:rPr>
      </w:pPr>
      <w:r w:rsidRPr="00FF298E">
        <w:rPr>
          <w:rFonts w:ascii="Verdana" w:hAnsi="Verdana" w:cs="Arial"/>
        </w:rPr>
        <w:br/>
      </w:r>
      <w:r w:rsidR="009D6A46">
        <w:rPr>
          <w:rFonts w:ascii="Verdana" w:hAnsi="Verdana"/>
        </w:rPr>
        <w:tab/>
        <w:t xml:space="preserve"> </w:t>
      </w:r>
      <w:r w:rsidR="005326D9">
        <w:rPr>
          <w:rFonts w:ascii="Verdana" w:hAnsi="Verdana"/>
        </w:rPr>
        <w:t>A</w:t>
      </w:r>
      <w:r w:rsidR="006F067E">
        <w:rPr>
          <w:rFonts w:ascii="Verdana" w:hAnsi="Verdana"/>
        </w:rPr>
        <w:t xml:space="preserve"> report w</w:t>
      </w:r>
      <w:r w:rsidR="005326D9">
        <w:rPr>
          <w:rFonts w:ascii="Verdana" w:hAnsi="Verdana"/>
        </w:rPr>
        <w:t>as</w:t>
      </w:r>
      <w:r w:rsidR="006F067E">
        <w:rPr>
          <w:rFonts w:ascii="Verdana" w:hAnsi="Verdana"/>
        </w:rPr>
        <w:t xml:space="preserve"> received </w:t>
      </w:r>
      <w:r w:rsidR="0002106A">
        <w:rPr>
          <w:rFonts w:ascii="Verdana" w:hAnsi="Verdana"/>
        </w:rPr>
        <w:t xml:space="preserve">from County Cllr. Horner and this is attached </w:t>
      </w:r>
      <w:r w:rsidR="0002106A">
        <w:rPr>
          <w:rFonts w:ascii="Verdana" w:hAnsi="Verdana"/>
        </w:rPr>
        <w:tab/>
        <w:t xml:space="preserve"> on </w:t>
      </w:r>
      <w:r w:rsidR="0002106A" w:rsidRPr="00203CA4">
        <w:rPr>
          <w:rFonts w:ascii="Verdana" w:hAnsi="Verdana"/>
        </w:rPr>
        <w:t xml:space="preserve">page </w:t>
      </w:r>
      <w:r w:rsidR="003554E0">
        <w:rPr>
          <w:rFonts w:ascii="Verdana" w:hAnsi="Verdana"/>
        </w:rPr>
        <w:t>5</w:t>
      </w:r>
      <w:bookmarkStart w:id="0" w:name="_GoBack"/>
      <w:bookmarkEnd w:id="0"/>
      <w:r w:rsidR="0002106A" w:rsidRPr="00203CA4">
        <w:rPr>
          <w:rFonts w:ascii="Verdana" w:hAnsi="Verdana"/>
        </w:rPr>
        <w:t>.</w:t>
      </w:r>
    </w:p>
    <w:p w:rsidR="00FD0248" w:rsidRDefault="002468C2" w:rsidP="009D6A46">
      <w:pPr>
        <w:pStyle w:val="ListParagraph"/>
        <w:tabs>
          <w:tab w:val="left" w:pos="2127"/>
        </w:tabs>
        <w:spacing w:before="100" w:beforeAutospacing="1" w:after="100" w:afterAutospacing="1" w:line="240" w:lineRule="auto"/>
        <w:ind w:left="502"/>
        <w:rPr>
          <w:rFonts w:ascii="Verdana" w:hAnsi="Verdana"/>
        </w:rPr>
      </w:pPr>
      <w:r>
        <w:rPr>
          <w:rFonts w:ascii="Verdana" w:hAnsi="Verdana"/>
        </w:rPr>
        <w:t xml:space="preserve"> </w:t>
      </w:r>
    </w:p>
    <w:p w:rsidR="00FD0248" w:rsidRDefault="00FD0248" w:rsidP="00FD0248">
      <w:pPr>
        <w:pStyle w:val="ListParagraph"/>
        <w:tabs>
          <w:tab w:val="left" w:pos="2127"/>
        </w:tabs>
        <w:spacing w:before="100" w:beforeAutospacing="1" w:after="100" w:afterAutospacing="1" w:line="240" w:lineRule="auto"/>
        <w:ind w:left="502" w:hanging="360"/>
        <w:rPr>
          <w:rFonts w:ascii="Verdana" w:hAnsi="Verdana"/>
          <w:b/>
        </w:rPr>
      </w:pPr>
      <w:r>
        <w:rPr>
          <w:rFonts w:ascii="Verdana" w:hAnsi="Verdana"/>
          <w:b/>
        </w:rPr>
        <w:t xml:space="preserve">7. </w:t>
      </w:r>
      <w:r w:rsidRPr="00FD0248">
        <w:rPr>
          <w:rFonts w:ascii="Verdana" w:hAnsi="Verdana"/>
          <w:b/>
        </w:rPr>
        <w:t>Annual Accounts of Wilmcote Parish Council for 2015/2016.</w:t>
      </w:r>
    </w:p>
    <w:p w:rsidR="00FD0248" w:rsidRPr="00FD0248" w:rsidRDefault="00FD0248" w:rsidP="00FD0248">
      <w:pPr>
        <w:pStyle w:val="ListParagraph"/>
        <w:tabs>
          <w:tab w:val="left" w:pos="2127"/>
        </w:tabs>
        <w:spacing w:before="100" w:beforeAutospacing="1" w:after="100" w:afterAutospacing="1" w:line="240" w:lineRule="auto"/>
        <w:ind w:left="502" w:hanging="360"/>
        <w:rPr>
          <w:rFonts w:ascii="Verdana" w:hAnsi="Verdana"/>
          <w:b/>
        </w:rPr>
      </w:pPr>
    </w:p>
    <w:p w:rsidR="006F067E" w:rsidRDefault="00FD0248" w:rsidP="00FD0248">
      <w:pPr>
        <w:pStyle w:val="ListParagraph"/>
        <w:tabs>
          <w:tab w:val="left" w:pos="567"/>
        </w:tabs>
        <w:spacing w:before="100" w:beforeAutospacing="1" w:after="100" w:afterAutospacing="1" w:line="240" w:lineRule="auto"/>
        <w:ind w:left="2127" w:hanging="1625"/>
        <w:rPr>
          <w:rFonts w:ascii="Verdana" w:hAnsi="Verdana"/>
        </w:rPr>
      </w:pPr>
      <w:r>
        <w:rPr>
          <w:rFonts w:ascii="Verdana" w:hAnsi="Verdana"/>
        </w:rPr>
        <w:tab/>
      </w:r>
      <w:r>
        <w:rPr>
          <w:rFonts w:ascii="Verdana" w:hAnsi="Verdana"/>
        </w:rPr>
        <w:tab/>
      </w:r>
      <w:r w:rsidR="00385EA4">
        <w:rPr>
          <w:rFonts w:ascii="Verdana" w:hAnsi="Verdana"/>
        </w:rPr>
        <w:t>The Income &amp; Expenditure account had been circulated prior to the meeting. This was approved by all and signed by the Chairman, Cllr. Ray, and the Responsible Financial Officer.</w:t>
      </w:r>
    </w:p>
    <w:p w:rsidR="00385EA4" w:rsidRDefault="00385EA4" w:rsidP="00FD0248">
      <w:pPr>
        <w:pStyle w:val="ListParagraph"/>
        <w:tabs>
          <w:tab w:val="left" w:pos="567"/>
        </w:tabs>
        <w:spacing w:before="100" w:beforeAutospacing="1" w:after="100" w:afterAutospacing="1" w:line="240" w:lineRule="auto"/>
        <w:ind w:left="2127" w:hanging="1625"/>
        <w:rPr>
          <w:rFonts w:ascii="Verdana" w:hAnsi="Verdana"/>
        </w:rPr>
      </w:pPr>
    </w:p>
    <w:p w:rsidR="00385EA4" w:rsidRDefault="00385EA4" w:rsidP="00FD0248">
      <w:pPr>
        <w:pStyle w:val="ListParagraph"/>
        <w:tabs>
          <w:tab w:val="left" w:pos="567"/>
        </w:tabs>
        <w:spacing w:before="100" w:beforeAutospacing="1" w:after="100" w:afterAutospacing="1" w:line="240" w:lineRule="auto"/>
        <w:ind w:left="2127" w:hanging="1625"/>
        <w:rPr>
          <w:rFonts w:ascii="Verdana" w:hAnsi="Verdana"/>
        </w:rPr>
      </w:pPr>
      <w:r>
        <w:rPr>
          <w:rFonts w:ascii="Verdana" w:hAnsi="Verdana"/>
        </w:rPr>
        <w:tab/>
      </w:r>
      <w:r>
        <w:rPr>
          <w:rFonts w:ascii="Verdana" w:hAnsi="Verdana"/>
        </w:rPr>
        <w:tab/>
        <w:t>The Annual Governance Statement had also been circulated prior to the meeting was approved by all. The Audit Commission Annual Return was duly signed by Cllr. Ray and the Responsible Financial Officer.</w:t>
      </w:r>
    </w:p>
    <w:p w:rsidR="00385EA4" w:rsidRPr="00DF08A0" w:rsidRDefault="00385EA4" w:rsidP="00FD0248">
      <w:pPr>
        <w:pStyle w:val="ListParagraph"/>
        <w:tabs>
          <w:tab w:val="left" w:pos="567"/>
        </w:tabs>
        <w:spacing w:before="100" w:beforeAutospacing="1" w:after="100" w:afterAutospacing="1" w:line="240" w:lineRule="auto"/>
        <w:ind w:left="2127" w:hanging="1625"/>
        <w:rPr>
          <w:rFonts w:ascii="Verdana" w:hAnsi="Verdana"/>
        </w:rPr>
      </w:pPr>
    </w:p>
    <w:p w:rsidR="00385EA4" w:rsidRPr="00DF08A0" w:rsidRDefault="00385EA4" w:rsidP="00FD0248">
      <w:pPr>
        <w:pStyle w:val="ListParagraph"/>
        <w:tabs>
          <w:tab w:val="left" w:pos="567"/>
        </w:tabs>
        <w:spacing w:before="100" w:beforeAutospacing="1" w:after="100" w:afterAutospacing="1" w:line="240" w:lineRule="auto"/>
        <w:ind w:left="2127" w:hanging="1625"/>
        <w:rPr>
          <w:rFonts w:ascii="Verdana" w:hAnsi="Verdana"/>
        </w:rPr>
      </w:pPr>
      <w:r w:rsidRPr="00DF08A0">
        <w:rPr>
          <w:rFonts w:ascii="Verdana" w:hAnsi="Verdana"/>
        </w:rPr>
        <w:tab/>
      </w:r>
      <w:r w:rsidRPr="00DF08A0">
        <w:rPr>
          <w:rFonts w:ascii="Verdana" w:hAnsi="Verdana"/>
        </w:rPr>
        <w:tab/>
        <w:t>P</w:t>
      </w:r>
      <w:r w:rsidR="006A1CE4" w:rsidRPr="00DF08A0">
        <w:rPr>
          <w:rFonts w:ascii="Verdana" w:hAnsi="Verdana"/>
        </w:rPr>
        <w:t xml:space="preserve">roposed by </w:t>
      </w:r>
      <w:r w:rsidR="00DF08A0" w:rsidRPr="00DF08A0">
        <w:rPr>
          <w:rFonts w:ascii="Verdana" w:hAnsi="Verdana"/>
        </w:rPr>
        <w:t xml:space="preserve">Cllr. Steward </w:t>
      </w:r>
      <w:r w:rsidR="006A1CE4" w:rsidRPr="00DF08A0">
        <w:rPr>
          <w:rFonts w:ascii="Verdana" w:hAnsi="Verdana"/>
        </w:rPr>
        <w:t xml:space="preserve">and seconded </w:t>
      </w:r>
      <w:r w:rsidR="00DF08A0" w:rsidRPr="00DF08A0">
        <w:rPr>
          <w:rFonts w:ascii="Verdana" w:hAnsi="Verdana"/>
        </w:rPr>
        <w:t>Cllr. McMillan.</w:t>
      </w:r>
    </w:p>
    <w:p w:rsidR="004900A8" w:rsidRDefault="004900A8" w:rsidP="004900A8">
      <w:pPr>
        <w:ind w:left="284" w:hanging="142"/>
        <w:rPr>
          <w:rFonts w:ascii="Verdana" w:hAnsi="Verdana" w:cs="Tahoma"/>
          <w:b/>
        </w:rPr>
      </w:pPr>
      <w:r>
        <w:rPr>
          <w:rFonts w:ascii="Verdana" w:hAnsi="Verdana" w:cs="Tahoma"/>
          <w:b/>
        </w:rPr>
        <w:t>8</w:t>
      </w:r>
      <w:r w:rsidRPr="00B9018C">
        <w:rPr>
          <w:rFonts w:ascii="Verdana" w:hAnsi="Verdana" w:cs="Tahoma"/>
          <w:b/>
        </w:rPr>
        <w:t>.</w:t>
      </w:r>
      <w:r>
        <w:rPr>
          <w:rFonts w:ascii="Verdana" w:hAnsi="Verdana" w:cs="Tahoma"/>
          <w:b/>
        </w:rPr>
        <w:t xml:space="preserve"> </w:t>
      </w:r>
      <w:r w:rsidRPr="00B9018C">
        <w:rPr>
          <w:rFonts w:ascii="Verdana" w:hAnsi="Verdana" w:cs="Tahoma"/>
          <w:b/>
        </w:rPr>
        <w:t>Planning Applications: update on current status of applications:</w:t>
      </w:r>
    </w:p>
    <w:p w:rsidR="00385EA4" w:rsidRDefault="00385EA4" w:rsidP="00385EA4">
      <w:pPr>
        <w:rPr>
          <w:rFonts w:ascii="Verdana" w:eastAsia="Times New Roman" w:hAnsi="Verdana"/>
        </w:rPr>
      </w:pPr>
      <w:r>
        <w:rPr>
          <w:rFonts w:ascii="Verdana" w:hAnsi="Verdana" w:cs="Tahoma"/>
          <w:b/>
        </w:rPr>
        <w:tab/>
      </w:r>
      <w:r>
        <w:rPr>
          <w:rFonts w:ascii="Verdana" w:hAnsi="Verdana" w:cs="Tahoma"/>
          <w:b/>
        </w:rPr>
        <w:tab/>
      </w:r>
      <w:r>
        <w:rPr>
          <w:rFonts w:ascii="Verdana" w:hAnsi="Verdana" w:cs="Tahoma"/>
          <w:b/>
        </w:rPr>
        <w:tab/>
      </w:r>
      <w:r w:rsidRPr="005D1755">
        <w:rPr>
          <w:rFonts w:ascii="Verdana" w:eastAsia="Times New Roman" w:hAnsi="Verdana"/>
          <w:i/>
        </w:rPr>
        <w:t>Planning Application No. 15/04499/OUT</w:t>
      </w:r>
      <w:r>
        <w:rPr>
          <w:rFonts w:ascii="Verdana" w:eastAsia="Times New Roman" w:hAnsi="Verdana"/>
        </w:rPr>
        <w:t xml:space="preserve"> Land to The North and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 xml:space="preserve">West of </w:t>
      </w:r>
      <w:proofErr w:type="spellStart"/>
      <w:r>
        <w:rPr>
          <w:rFonts w:ascii="Verdana" w:eastAsia="Times New Roman" w:hAnsi="Verdana"/>
        </w:rPr>
        <w:t>Bishopton</w:t>
      </w:r>
      <w:proofErr w:type="spellEnd"/>
      <w:r>
        <w:rPr>
          <w:rFonts w:ascii="Verdana" w:eastAsia="Times New Roman" w:hAnsi="Verdana"/>
        </w:rPr>
        <w:t xml:space="preserve"> Lane, Stratford on Avon: Outline planning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 xml:space="preserve">application with means of site access from </w:t>
      </w:r>
      <w:proofErr w:type="spellStart"/>
      <w:r>
        <w:rPr>
          <w:rFonts w:ascii="Verdana" w:eastAsia="Times New Roman" w:hAnsi="Verdana"/>
        </w:rPr>
        <w:t>Bishopton</w:t>
      </w:r>
      <w:proofErr w:type="spellEnd"/>
      <w:r>
        <w:rPr>
          <w:rFonts w:ascii="Verdana" w:eastAsia="Times New Roman" w:hAnsi="Verdana"/>
        </w:rPr>
        <w:t xml:space="preserve"> Lane and The </w:t>
      </w:r>
      <w:r>
        <w:rPr>
          <w:rFonts w:ascii="Verdana" w:eastAsia="Times New Roman" w:hAnsi="Verdana"/>
        </w:rPr>
        <w:tab/>
      </w:r>
      <w:r>
        <w:rPr>
          <w:rFonts w:ascii="Verdana" w:eastAsia="Times New Roman" w:hAnsi="Verdana"/>
        </w:rPr>
        <w:tab/>
      </w:r>
      <w:r>
        <w:rPr>
          <w:rFonts w:ascii="Verdana" w:eastAsia="Times New Roman" w:hAnsi="Verdana"/>
        </w:rPr>
        <w:tab/>
        <w:t xml:space="preserve">Ridgeway for the erection of up to 500 dwellings safeguarding land </w:t>
      </w:r>
      <w:r>
        <w:rPr>
          <w:rFonts w:ascii="Verdana" w:eastAsia="Times New Roman" w:hAnsi="Verdana"/>
        </w:rPr>
        <w:tab/>
      </w:r>
      <w:r>
        <w:rPr>
          <w:rFonts w:ascii="Verdana" w:eastAsia="Times New Roman" w:hAnsi="Verdana"/>
        </w:rPr>
        <w:tab/>
      </w:r>
      <w:r>
        <w:rPr>
          <w:rFonts w:ascii="Verdana" w:eastAsia="Times New Roman" w:hAnsi="Verdana"/>
        </w:rPr>
        <w:tab/>
        <w:t xml:space="preserve">for a single form entry Primary School, public open space and all </w:t>
      </w:r>
      <w:r>
        <w:rPr>
          <w:rFonts w:ascii="Verdana" w:eastAsia="Times New Roman" w:hAnsi="Verdana"/>
        </w:rPr>
        <w:tab/>
      </w:r>
      <w:r>
        <w:rPr>
          <w:rFonts w:ascii="Verdana" w:eastAsia="Times New Roman" w:hAnsi="Verdana"/>
        </w:rPr>
        <w:tab/>
      </w:r>
      <w:r>
        <w:rPr>
          <w:rFonts w:ascii="Verdana" w:eastAsia="Times New Roman" w:hAnsi="Verdana"/>
        </w:rPr>
        <w:tab/>
        <w:t xml:space="preserve">other necessary ancillary and enabling works. Pending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consideration.</w:t>
      </w:r>
    </w:p>
    <w:p w:rsidR="00385EA4" w:rsidRPr="001D6097" w:rsidRDefault="00385EA4" w:rsidP="004900A8">
      <w:pPr>
        <w:ind w:left="284" w:hanging="142"/>
        <w:rPr>
          <w:rFonts w:ascii="Verdana" w:hAnsi="Verdana" w:cs="Tahoma"/>
        </w:rPr>
      </w:pPr>
      <w:r>
        <w:rPr>
          <w:rFonts w:ascii="Verdana" w:hAnsi="Verdana" w:cs="Tahoma"/>
        </w:rPr>
        <w:lastRenderedPageBreak/>
        <w:tab/>
      </w:r>
      <w:r>
        <w:rPr>
          <w:rFonts w:ascii="Verdana" w:hAnsi="Verdana" w:cs="Tahoma"/>
        </w:rPr>
        <w:tab/>
      </w:r>
      <w:r>
        <w:rPr>
          <w:rFonts w:ascii="Verdana" w:hAnsi="Verdana" w:cs="Tahoma"/>
        </w:rPr>
        <w:tab/>
      </w:r>
      <w:r>
        <w:rPr>
          <w:rFonts w:ascii="Verdana" w:hAnsi="Verdana" w:cs="Tahoma"/>
        </w:rPr>
        <w:tab/>
      </w:r>
      <w:r w:rsidRPr="001D6097">
        <w:rPr>
          <w:rFonts w:ascii="Verdana" w:hAnsi="Verdana" w:cs="Tahoma"/>
        </w:rPr>
        <w:t>The following applications were then considered:</w:t>
      </w:r>
    </w:p>
    <w:p w:rsidR="007E24BC" w:rsidRDefault="00385EA4" w:rsidP="00385EA4">
      <w:pPr>
        <w:pStyle w:val="ListParagraph"/>
        <w:ind w:left="2127"/>
        <w:rPr>
          <w:rFonts w:ascii="Verdana" w:eastAsia="Times New Roman" w:hAnsi="Verdana"/>
        </w:rPr>
      </w:pPr>
      <w:r>
        <w:rPr>
          <w:rFonts w:ascii="Verdana" w:hAnsi="Verdana" w:cs="Tahoma"/>
        </w:rPr>
        <w:tab/>
      </w:r>
      <w:r w:rsidRPr="0079772A">
        <w:rPr>
          <w:rFonts w:ascii="Verdana" w:eastAsia="Times New Roman" w:hAnsi="Verdana"/>
          <w:i/>
        </w:rPr>
        <w:t>Planning Application No.16/01409/AGNOT</w:t>
      </w:r>
      <w:r>
        <w:rPr>
          <w:rFonts w:ascii="Verdana" w:eastAsia="Times New Roman" w:hAnsi="Verdana"/>
        </w:rPr>
        <w:t xml:space="preserve"> Gypsy Hall Farm, Aston Cantlow Road, </w:t>
      </w:r>
      <w:proofErr w:type="gramStart"/>
      <w:r>
        <w:rPr>
          <w:rFonts w:ascii="Verdana" w:eastAsia="Times New Roman" w:hAnsi="Verdana"/>
        </w:rPr>
        <w:t>Wilmcote</w:t>
      </w:r>
      <w:proofErr w:type="gramEnd"/>
      <w:r>
        <w:rPr>
          <w:rFonts w:ascii="Verdana" w:eastAsia="Times New Roman" w:hAnsi="Verdana"/>
        </w:rPr>
        <w:t>: machinery and tool store.</w:t>
      </w:r>
    </w:p>
    <w:p w:rsidR="007E24BC" w:rsidRPr="007E24BC" w:rsidRDefault="007E24BC" w:rsidP="007E24BC">
      <w:pPr>
        <w:rPr>
          <w:rFonts w:ascii="Verdana" w:hAnsi="Verdana"/>
        </w:rPr>
      </w:pPr>
      <w:r>
        <w:tab/>
      </w:r>
      <w:r>
        <w:tab/>
      </w:r>
      <w:r>
        <w:tab/>
      </w:r>
      <w:r w:rsidRPr="007E24BC">
        <w:rPr>
          <w:rFonts w:ascii="Verdana" w:hAnsi="Verdana"/>
        </w:rPr>
        <w:t xml:space="preserve">The application was considered consistent with the National </w:t>
      </w:r>
      <w:r>
        <w:rPr>
          <w:rFonts w:ascii="Verdana" w:hAnsi="Verdana"/>
        </w:rPr>
        <w:tab/>
      </w:r>
      <w:r>
        <w:rPr>
          <w:rFonts w:ascii="Verdana" w:hAnsi="Verdana"/>
        </w:rPr>
        <w:tab/>
      </w:r>
      <w:r>
        <w:rPr>
          <w:rFonts w:ascii="Verdana" w:hAnsi="Verdana"/>
        </w:rPr>
        <w:tab/>
      </w:r>
      <w:r>
        <w:rPr>
          <w:rFonts w:ascii="Verdana" w:hAnsi="Verdana"/>
        </w:rPr>
        <w:tab/>
      </w:r>
      <w:r w:rsidRPr="007E24BC">
        <w:rPr>
          <w:rFonts w:ascii="Verdana" w:hAnsi="Verdana"/>
        </w:rPr>
        <w:t xml:space="preserve">Planning Policy Framework and it was proposed by </w:t>
      </w:r>
      <w:r w:rsidR="00DF08A0">
        <w:rPr>
          <w:rFonts w:ascii="Verdana" w:hAnsi="Verdana"/>
        </w:rPr>
        <w:t>Cllr. Ray</w:t>
      </w:r>
      <w:r w:rsidRPr="007E24BC">
        <w:rPr>
          <w:rFonts w:ascii="Verdana" w:hAnsi="Verdana"/>
        </w:rPr>
        <w:t xml:space="preserve"> that </w:t>
      </w:r>
      <w:r w:rsidR="00DF08A0">
        <w:rPr>
          <w:rFonts w:ascii="Verdana" w:hAnsi="Verdana"/>
        </w:rPr>
        <w:tab/>
      </w:r>
      <w:r w:rsidR="00DF08A0">
        <w:rPr>
          <w:rFonts w:ascii="Verdana" w:hAnsi="Verdana"/>
        </w:rPr>
        <w:tab/>
      </w:r>
      <w:r w:rsidR="00DF08A0">
        <w:rPr>
          <w:rFonts w:ascii="Verdana" w:hAnsi="Verdana"/>
        </w:rPr>
        <w:tab/>
      </w:r>
      <w:r w:rsidRPr="007E24BC">
        <w:rPr>
          <w:rFonts w:ascii="Verdana" w:hAnsi="Verdana"/>
        </w:rPr>
        <w:t>permission be granted.</w:t>
      </w:r>
      <w:r>
        <w:rPr>
          <w:rFonts w:ascii="Verdana" w:hAnsi="Verdana"/>
        </w:rPr>
        <w:t xml:space="preserve"> Seconded </w:t>
      </w:r>
      <w:r w:rsidRPr="007E24BC">
        <w:rPr>
          <w:rFonts w:ascii="Verdana" w:hAnsi="Verdana"/>
        </w:rPr>
        <w:t>by</w:t>
      </w:r>
      <w:r>
        <w:rPr>
          <w:rFonts w:ascii="Verdana" w:hAnsi="Verdana"/>
        </w:rPr>
        <w:t xml:space="preserve"> </w:t>
      </w:r>
      <w:r w:rsidR="00DF08A0" w:rsidRPr="00DF08A0">
        <w:rPr>
          <w:rFonts w:ascii="Verdana" w:hAnsi="Verdana"/>
        </w:rPr>
        <w:t>Cllr. Stewart</w:t>
      </w:r>
      <w:r w:rsidRPr="00DF08A0">
        <w:rPr>
          <w:rFonts w:ascii="Verdana" w:hAnsi="Verdana"/>
        </w:rPr>
        <w:t xml:space="preserve"> </w:t>
      </w:r>
      <w:r w:rsidRPr="007E24BC">
        <w:rPr>
          <w:rFonts w:ascii="Verdana" w:hAnsi="Verdana"/>
        </w:rPr>
        <w:t xml:space="preserve">and agreed by </w:t>
      </w:r>
      <w:r w:rsidR="00DF08A0">
        <w:rPr>
          <w:rFonts w:ascii="Verdana" w:hAnsi="Verdana"/>
        </w:rPr>
        <w:tab/>
      </w:r>
      <w:r w:rsidR="00DF08A0">
        <w:rPr>
          <w:rFonts w:ascii="Verdana" w:hAnsi="Verdana"/>
        </w:rPr>
        <w:tab/>
      </w:r>
      <w:r w:rsidR="00DF08A0">
        <w:rPr>
          <w:rFonts w:ascii="Verdana" w:hAnsi="Verdana"/>
        </w:rPr>
        <w:tab/>
      </w:r>
      <w:r w:rsidRPr="007E24BC">
        <w:rPr>
          <w:rFonts w:ascii="Verdana" w:hAnsi="Verdana"/>
        </w:rPr>
        <w:t>all.</w:t>
      </w:r>
    </w:p>
    <w:p w:rsidR="00385EA4" w:rsidRPr="00CC49C5" w:rsidRDefault="007E24BC" w:rsidP="004900A8">
      <w:pPr>
        <w:ind w:left="284" w:hanging="142"/>
        <w:rPr>
          <w:rFonts w:ascii="Verdana" w:hAnsi="Verdana" w:cs="Tahoma"/>
        </w:rPr>
      </w:pP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00385EA4">
        <w:rPr>
          <w:rFonts w:ascii="Verdana" w:hAnsi="Verdana" w:cs="Tahoma"/>
        </w:rPr>
        <w:t xml:space="preserve">After the agenda was circulated the following application </w:t>
      </w:r>
      <w:r w:rsidR="00385EA4">
        <w:rPr>
          <w:rFonts w:ascii="Verdana" w:hAnsi="Verdana" w:cs="Tahoma"/>
        </w:rPr>
        <w:tab/>
      </w:r>
      <w:r w:rsidR="00385EA4">
        <w:rPr>
          <w:rFonts w:ascii="Verdana" w:hAnsi="Verdana" w:cs="Tahoma"/>
        </w:rPr>
        <w:tab/>
      </w:r>
      <w:r w:rsidR="00385EA4">
        <w:rPr>
          <w:rFonts w:ascii="Verdana" w:hAnsi="Verdana" w:cs="Tahoma"/>
        </w:rPr>
        <w:tab/>
      </w:r>
      <w:r w:rsidR="00385EA4">
        <w:rPr>
          <w:rFonts w:ascii="Verdana" w:hAnsi="Verdana" w:cs="Tahoma"/>
        </w:rPr>
        <w:tab/>
      </w:r>
      <w:r w:rsidR="00385EA4">
        <w:rPr>
          <w:rFonts w:ascii="Verdana" w:hAnsi="Verdana" w:cs="Tahoma"/>
        </w:rPr>
        <w:tab/>
        <w:t>consultations were received:</w:t>
      </w:r>
    </w:p>
    <w:p w:rsidR="0022680C" w:rsidRDefault="004900A8" w:rsidP="003554E0">
      <w:pPr>
        <w:ind w:left="2127"/>
        <w:rPr>
          <w:rFonts w:ascii="Verdana" w:eastAsia="Times New Roman" w:hAnsi="Verdana"/>
        </w:rPr>
      </w:pPr>
      <w:r w:rsidRPr="005D1755">
        <w:rPr>
          <w:rFonts w:ascii="Verdana" w:eastAsia="Times New Roman" w:hAnsi="Verdana"/>
          <w:i/>
        </w:rPr>
        <w:t>Planning Application No.16/0</w:t>
      </w:r>
      <w:r w:rsidR="0021591E">
        <w:rPr>
          <w:rFonts w:ascii="Verdana" w:eastAsia="Times New Roman" w:hAnsi="Verdana"/>
          <w:i/>
        </w:rPr>
        <w:t>1</w:t>
      </w:r>
      <w:r w:rsidRPr="005D1755">
        <w:rPr>
          <w:rFonts w:ascii="Verdana" w:eastAsia="Times New Roman" w:hAnsi="Verdana"/>
          <w:i/>
        </w:rPr>
        <w:t>0</w:t>
      </w:r>
      <w:r w:rsidR="0021591E">
        <w:rPr>
          <w:rFonts w:ascii="Verdana" w:eastAsia="Times New Roman" w:hAnsi="Verdana"/>
          <w:i/>
        </w:rPr>
        <w:t>80</w:t>
      </w:r>
      <w:r w:rsidRPr="005D1755">
        <w:rPr>
          <w:rFonts w:ascii="Verdana" w:eastAsia="Times New Roman" w:hAnsi="Verdana"/>
          <w:i/>
        </w:rPr>
        <w:t>/</w:t>
      </w:r>
      <w:r w:rsidR="001D6097">
        <w:rPr>
          <w:rFonts w:ascii="Verdana" w:eastAsia="Times New Roman" w:hAnsi="Verdana"/>
          <w:i/>
        </w:rPr>
        <w:t>FUL</w:t>
      </w:r>
      <w:r w:rsidR="0079772A">
        <w:rPr>
          <w:rFonts w:ascii="Verdana" w:eastAsia="Times New Roman" w:hAnsi="Verdana"/>
          <w:i/>
        </w:rPr>
        <w:t xml:space="preserve"> </w:t>
      </w:r>
      <w:r w:rsidR="0021591E" w:rsidRPr="0021591E">
        <w:rPr>
          <w:rFonts w:ascii="Verdana" w:eastAsia="Times New Roman" w:hAnsi="Verdana"/>
        </w:rPr>
        <w:t>Hill House</w:t>
      </w:r>
      <w:r w:rsidR="0021591E">
        <w:rPr>
          <w:rFonts w:ascii="Verdana" w:eastAsia="Times New Roman" w:hAnsi="Verdana"/>
          <w:i/>
        </w:rPr>
        <w:t>,</w:t>
      </w:r>
      <w:r>
        <w:rPr>
          <w:rFonts w:ascii="Verdana" w:eastAsia="Times New Roman" w:hAnsi="Verdana"/>
          <w:i/>
        </w:rPr>
        <w:t xml:space="preserve"> </w:t>
      </w:r>
      <w:r w:rsidR="0021591E" w:rsidRPr="0021591E">
        <w:rPr>
          <w:rFonts w:ascii="Verdana" w:eastAsia="Times New Roman" w:hAnsi="Verdana"/>
        </w:rPr>
        <w:t xml:space="preserve">Birmingham Road, </w:t>
      </w:r>
      <w:proofErr w:type="spellStart"/>
      <w:r w:rsidR="0021591E" w:rsidRPr="0021591E">
        <w:rPr>
          <w:rFonts w:ascii="Verdana" w:eastAsia="Times New Roman" w:hAnsi="Verdana"/>
        </w:rPr>
        <w:t>Bishopton</w:t>
      </w:r>
      <w:proofErr w:type="spellEnd"/>
      <w:r w:rsidR="0021591E" w:rsidRPr="0021591E">
        <w:rPr>
          <w:rFonts w:ascii="Verdana" w:eastAsia="Times New Roman" w:hAnsi="Verdana"/>
        </w:rPr>
        <w:t xml:space="preserve"> Hill, Pathlow</w:t>
      </w:r>
      <w:r w:rsidR="0022680C">
        <w:rPr>
          <w:rFonts w:ascii="Verdana" w:eastAsia="Times New Roman" w:hAnsi="Verdana"/>
        </w:rPr>
        <w:t>:</w:t>
      </w:r>
      <w:r w:rsidR="0021591E">
        <w:rPr>
          <w:rFonts w:ascii="Verdana" w:eastAsia="Times New Roman" w:hAnsi="Verdana"/>
          <w:i/>
        </w:rPr>
        <w:t xml:space="preserve"> </w:t>
      </w:r>
      <w:r w:rsidR="0022680C">
        <w:rPr>
          <w:rFonts w:ascii="Verdana" w:eastAsia="Times New Roman" w:hAnsi="Verdana"/>
        </w:rPr>
        <w:t xml:space="preserve">Demolition of Hill House, erection of No. 1 dwelling and re-roofing of adjacent garage. </w:t>
      </w:r>
      <w:r w:rsidR="00DF08A0">
        <w:rPr>
          <w:rFonts w:ascii="Verdana" w:eastAsia="Times New Roman" w:hAnsi="Verdana"/>
        </w:rPr>
        <w:t>It was proposed by</w:t>
      </w:r>
      <w:r w:rsidR="007E24BC">
        <w:rPr>
          <w:rFonts w:ascii="Verdana" w:eastAsia="Times New Roman" w:hAnsi="Verdana"/>
        </w:rPr>
        <w:t xml:space="preserve"> </w:t>
      </w:r>
      <w:r w:rsidR="00DF08A0" w:rsidRPr="00DF08A0">
        <w:rPr>
          <w:rFonts w:ascii="Verdana" w:eastAsia="Times New Roman" w:hAnsi="Verdana"/>
        </w:rPr>
        <w:t>Cllr. Ray</w:t>
      </w:r>
      <w:r w:rsidR="0022680C" w:rsidRPr="00DF08A0">
        <w:rPr>
          <w:rFonts w:ascii="Verdana" w:eastAsia="Times New Roman" w:hAnsi="Verdana"/>
        </w:rPr>
        <w:t xml:space="preserve"> </w:t>
      </w:r>
      <w:r w:rsidR="007E24BC">
        <w:rPr>
          <w:rFonts w:ascii="Verdana" w:eastAsia="Times New Roman" w:hAnsi="Verdana"/>
        </w:rPr>
        <w:t>that p</w:t>
      </w:r>
      <w:r w:rsidR="0022680C">
        <w:rPr>
          <w:rFonts w:ascii="Verdana" w:eastAsia="Times New Roman" w:hAnsi="Verdana"/>
        </w:rPr>
        <w:t xml:space="preserve">ermission </w:t>
      </w:r>
      <w:r w:rsidR="007E24BC">
        <w:rPr>
          <w:rFonts w:ascii="Verdana" w:eastAsia="Times New Roman" w:hAnsi="Verdana"/>
        </w:rPr>
        <w:t xml:space="preserve">be </w:t>
      </w:r>
      <w:r w:rsidR="0022680C">
        <w:rPr>
          <w:rFonts w:ascii="Verdana" w:eastAsia="Times New Roman" w:hAnsi="Verdana"/>
        </w:rPr>
        <w:t xml:space="preserve">granted subject to sole use of family and as in Green Belt no further development allowed.  Any previous </w:t>
      </w:r>
      <w:r w:rsidR="0022680C" w:rsidRPr="007E24BC">
        <w:rPr>
          <w:rFonts w:ascii="Verdana" w:eastAsia="Times New Roman" w:hAnsi="Verdana"/>
        </w:rPr>
        <w:t>planning</w:t>
      </w:r>
      <w:r w:rsidR="0022680C">
        <w:rPr>
          <w:rFonts w:ascii="Verdana" w:eastAsia="Times New Roman" w:hAnsi="Verdana"/>
        </w:rPr>
        <w:t xml:space="preserve"> applications to be withdrawn.</w:t>
      </w:r>
      <w:r w:rsidR="007E24BC">
        <w:rPr>
          <w:rFonts w:ascii="Verdana" w:eastAsia="Times New Roman" w:hAnsi="Verdana"/>
        </w:rPr>
        <w:t xml:space="preserve"> The proposal was seconded by </w:t>
      </w:r>
      <w:r w:rsidR="00DF08A0">
        <w:rPr>
          <w:rFonts w:ascii="Verdana" w:eastAsia="Times New Roman" w:hAnsi="Verdana"/>
        </w:rPr>
        <w:t xml:space="preserve">Cllr. </w:t>
      </w:r>
      <w:r w:rsidR="00DF08A0" w:rsidRPr="00DF08A0">
        <w:rPr>
          <w:rFonts w:ascii="Verdana" w:eastAsia="Times New Roman" w:hAnsi="Verdana"/>
        </w:rPr>
        <w:t>McMillan</w:t>
      </w:r>
      <w:r w:rsidR="007E24BC">
        <w:rPr>
          <w:rFonts w:ascii="Verdana" w:eastAsia="Times New Roman" w:hAnsi="Verdana"/>
          <w:color w:val="FF0000"/>
        </w:rPr>
        <w:t xml:space="preserve"> </w:t>
      </w:r>
      <w:r w:rsidR="007E24BC" w:rsidRPr="007E24BC">
        <w:rPr>
          <w:rFonts w:ascii="Verdana" w:eastAsia="Times New Roman" w:hAnsi="Verdana"/>
        </w:rPr>
        <w:t>and agreed by all.</w:t>
      </w:r>
    </w:p>
    <w:p w:rsidR="0022680C" w:rsidRDefault="0022680C" w:rsidP="00BA5D9A">
      <w:pPr>
        <w:pStyle w:val="ListParagraph"/>
        <w:ind w:left="2127"/>
        <w:rPr>
          <w:rFonts w:ascii="Verdana" w:eastAsia="Times New Roman" w:hAnsi="Verdana"/>
        </w:rPr>
      </w:pPr>
      <w:r w:rsidRPr="001B401F">
        <w:rPr>
          <w:rFonts w:ascii="Verdana" w:eastAsia="Times New Roman" w:hAnsi="Verdana"/>
          <w:i/>
        </w:rPr>
        <w:t>Planning Application No.16/01</w:t>
      </w:r>
      <w:r w:rsidR="001B401F" w:rsidRPr="001B401F">
        <w:rPr>
          <w:rFonts w:ascii="Verdana" w:eastAsia="Times New Roman" w:hAnsi="Verdana"/>
          <w:i/>
        </w:rPr>
        <w:t>277</w:t>
      </w:r>
      <w:r w:rsidRPr="001B401F">
        <w:rPr>
          <w:rFonts w:ascii="Verdana" w:eastAsia="Times New Roman" w:hAnsi="Verdana"/>
          <w:i/>
        </w:rPr>
        <w:t>/FUL</w:t>
      </w:r>
      <w:r w:rsidR="001B401F">
        <w:rPr>
          <w:rFonts w:ascii="Verdana" w:eastAsia="Times New Roman" w:hAnsi="Verdana"/>
        </w:rPr>
        <w:t xml:space="preserve"> Primrose Cottage, Featherbed Lane, </w:t>
      </w:r>
      <w:proofErr w:type="gramStart"/>
      <w:r w:rsidR="001B401F">
        <w:rPr>
          <w:rFonts w:ascii="Verdana" w:eastAsia="Times New Roman" w:hAnsi="Verdana"/>
        </w:rPr>
        <w:t>Wilmcote</w:t>
      </w:r>
      <w:proofErr w:type="gramEnd"/>
      <w:r w:rsidR="001B401F">
        <w:rPr>
          <w:rFonts w:ascii="Verdana" w:eastAsia="Times New Roman" w:hAnsi="Verdana"/>
        </w:rPr>
        <w:t xml:space="preserve">: proposed conversion of ancillary building to a single dwelling.  </w:t>
      </w:r>
      <w:r w:rsidR="001D6097">
        <w:rPr>
          <w:rFonts w:ascii="Verdana" w:eastAsia="Times New Roman" w:hAnsi="Verdana"/>
        </w:rPr>
        <w:t xml:space="preserve">It was proposed by </w:t>
      </w:r>
      <w:r w:rsidR="00DF08A0">
        <w:rPr>
          <w:rFonts w:ascii="Verdana" w:eastAsia="Times New Roman" w:hAnsi="Verdana"/>
        </w:rPr>
        <w:t>Cllr. Ray</w:t>
      </w:r>
      <w:r w:rsidR="001D6097">
        <w:rPr>
          <w:rFonts w:ascii="Verdana" w:eastAsia="Times New Roman" w:hAnsi="Verdana"/>
        </w:rPr>
        <w:t xml:space="preserve"> that p</w:t>
      </w:r>
      <w:r w:rsidR="001B401F">
        <w:rPr>
          <w:rFonts w:ascii="Verdana" w:eastAsia="Times New Roman" w:hAnsi="Verdana"/>
        </w:rPr>
        <w:t xml:space="preserve">ermission </w:t>
      </w:r>
      <w:r w:rsidR="001D6097">
        <w:rPr>
          <w:rFonts w:ascii="Verdana" w:eastAsia="Times New Roman" w:hAnsi="Verdana"/>
        </w:rPr>
        <w:t xml:space="preserve">be </w:t>
      </w:r>
      <w:r w:rsidR="001B401F">
        <w:rPr>
          <w:rFonts w:ascii="Verdana" w:eastAsia="Times New Roman" w:hAnsi="Verdana"/>
        </w:rPr>
        <w:t xml:space="preserve">granted subject to the Highway Authority agreeing that </w:t>
      </w:r>
      <w:r w:rsidR="001D6097">
        <w:rPr>
          <w:rFonts w:ascii="Verdana" w:eastAsia="Times New Roman" w:hAnsi="Verdana"/>
        </w:rPr>
        <w:t xml:space="preserve">there would be </w:t>
      </w:r>
      <w:r w:rsidR="001B401F">
        <w:rPr>
          <w:rFonts w:ascii="Verdana" w:eastAsia="Times New Roman" w:hAnsi="Verdana"/>
        </w:rPr>
        <w:t>no impact on traffic on Featherbed Lane.</w:t>
      </w:r>
      <w:r w:rsidR="001D6097">
        <w:rPr>
          <w:rFonts w:ascii="Verdana" w:eastAsia="Times New Roman" w:hAnsi="Verdana"/>
        </w:rPr>
        <w:t xml:space="preserve"> Seconded by </w:t>
      </w:r>
      <w:r w:rsidR="00DF08A0" w:rsidRPr="00DF08A0">
        <w:rPr>
          <w:rFonts w:ascii="Verdana" w:eastAsia="Times New Roman" w:hAnsi="Verdana"/>
        </w:rPr>
        <w:t>Cllr. Stewart</w:t>
      </w:r>
      <w:r w:rsidR="001D6097" w:rsidRPr="00DF08A0">
        <w:rPr>
          <w:rFonts w:ascii="Verdana" w:eastAsia="Times New Roman" w:hAnsi="Verdana"/>
        </w:rPr>
        <w:t xml:space="preserve"> </w:t>
      </w:r>
      <w:r w:rsidR="001D6097" w:rsidRPr="001D6097">
        <w:rPr>
          <w:rFonts w:ascii="Verdana" w:eastAsia="Times New Roman" w:hAnsi="Verdana"/>
        </w:rPr>
        <w:t>and all on agreement.</w:t>
      </w:r>
    </w:p>
    <w:p w:rsidR="0079772A" w:rsidRDefault="0079772A" w:rsidP="00BA5D9A">
      <w:pPr>
        <w:pStyle w:val="ListParagraph"/>
        <w:ind w:left="2127"/>
        <w:rPr>
          <w:rFonts w:ascii="Verdana" w:eastAsia="Times New Roman" w:hAnsi="Verdana"/>
        </w:rPr>
      </w:pPr>
    </w:p>
    <w:p w:rsidR="0021591E" w:rsidRDefault="0079772A" w:rsidP="001D6097">
      <w:pPr>
        <w:pStyle w:val="ListParagraph"/>
        <w:ind w:left="2127"/>
        <w:rPr>
          <w:rFonts w:ascii="Verdana" w:eastAsia="Times New Roman" w:hAnsi="Verdana"/>
          <w:i/>
        </w:rPr>
      </w:pPr>
      <w:r w:rsidRPr="0079772A">
        <w:rPr>
          <w:rFonts w:ascii="Verdana" w:eastAsia="Times New Roman" w:hAnsi="Verdana"/>
          <w:i/>
        </w:rPr>
        <w:t>Planning Application No.16/01262/FUL</w:t>
      </w:r>
      <w:r>
        <w:rPr>
          <w:rFonts w:ascii="Verdana" w:eastAsia="Times New Roman" w:hAnsi="Verdana"/>
        </w:rPr>
        <w:t xml:space="preserve"> 65 Aston Cantlow Road, Wilmcote: conversion of outbuildings, relocation of chimney stack, replace flat roof with a pitched roof, relocation of front door and new canopy. </w:t>
      </w:r>
      <w:r w:rsidR="001D6097">
        <w:rPr>
          <w:rFonts w:ascii="Verdana" w:eastAsia="Times New Roman" w:hAnsi="Verdana"/>
        </w:rPr>
        <w:t xml:space="preserve">It was considered that </w:t>
      </w:r>
      <w:r w:rsidR="001D6097" w:rsidRPr="001D6097">
        <w:rPr>
          <w:rFonts w:ascii="Verdana" w:hAnsi="Verdana"/>
        </w:rPr>
        <w:t>the application is consistent with the National Planning Policy Framework</w:t>
      </w:r>
      <w:r w:rsidR="001D6097">
        <w:rPr>
          <w:rFonts w:ascii="Verdana" w:eastAsia="Times New Roman" w:hAnsi="Verdana"/>
        </w:rPr>
        <w:t>. Cllr.</w:t>
      </w:r>
      <w:r w:rsidR="001D6097" w:rsidRPr="00DF08A0">
        <w:rPr>
          <w:rFonts w:ascii="Verdana" w:eastAsia="Times New Roman" w:hAnsi="Verdana"/>
        </w:rPr>
        <w:t xml:space="preserve"> </w:t>
      </w:r>
      <w:r w:rsidR="006A1CE4" w:rsidRPr="00DF08A0">
        <w:rPr>
          <w:rFonts w:ascii="Verdana" w:eastAsia="Times New Roman" w:hAnsi="Verdana"/>
        </w:rPr>
        <w:t>Ray</w:t>
      </w:r>
      <w:r w:rsidR="001D6097" w:rsidRPr="00DF08A0">
        <w:rPr>
          <w:rFonts w:ascii="Verdana" w:eastAsia="Times New Roman" w:hAnsi="Verdana"/>
        </w:rPr>
        <w:t xml:space="preserve"> </w:t>
      </w:r>
      <w:r w:rsidR="001D6097">
        <w:rPr>
          <w:rFonts w:ascii="Verdana" w:eastAsia="Times New Roman" w:hAnsi="Verdana"/>
        </w:rPr>
        <w:t xml:space="preserve">proposed that the application be granted. Seconded by </w:t>
      </w:r>
      <w:r w:rsidR="00DF08A0" w:rsidRPr="00DF08A0">
        <w:rPr>
          <w:rFonts w:ascii="Verdana" w:eastAsia="Times New Roman" w:hAnsi="Verdana"/>
        </w:rPr>
        <w:t>Cllr. McMillan</w:t>
      </w:r>
      <w:r w:rsidR="001D6097" w:rsidRPr="00DF08A0">
        <w:rPr>
          <w:rFonts w:ascii="Verdana" w:eastAsia="Times New Roman" w:hAnsi="Verdana"/>
        </w:rPr>
        <w:t xml:space="preserve"> </w:t>
      </w:r>
      <w:r w:rsidR="001D6097">
        <w:rPr>
          <w:rFonts w:ascii="Verdana" w:eastAsia="Times New Roman" w:hAnsi="Verdana"/>
        </w:rPr>
        <w:t>and agreed by all.</w:t>
      </w:r>
    </w:p>
    <w:p w:rsidR="004900A8" w:rsidRPr="00F37A53" w:rsidRDefault="004900A8" w:rsidP="00335BA1">
      <w:pPr>
        <w:tabs>
          <w:tab w:val="left" w:pos="284"/>
        </w:tabs>
        <w:ind w:firstLine="142"/>
        <w:rPr>
          <w:rFonts w:ascii="Verdana" w:hAnsi="Verdana" w:cs="Tahoma"/>
          <w:b/>
        </w:rPr>
      </w:pPr>
      <w:r>
        <w:rPr>
          <w:rFonts w:ascii="Verdana" w:hAnsi="Verdana" w:cs="Tahoma"/>
          <w:b/>
        </w:rPr>
        <w:t xml:space="preserve"> </w:t>
      </w:r>
      <w:r w:rsidR="00335BA1">
        <w:rPr>
          <w:rFonts w:ascii="Verdana" w:hAnsi="Verdana" w:cs="Tahoma"/>
          <w:b/>
        </w:rPr>
        <w:t>9</w:t>
      </w:r>
      <w:r w:rsidRPr="00F37A53">
        <w:rPr>
          <w:rFonts w:ascii="Verdana" w:hAnsi="Verdana" w:cs="Tahoma"/>
          <w:b/>
        </w:rPr>
        <w:t>.</w:t>
      </w:r>
      <w:r>
        <w:rPr>
          <w:rFonts w:ascii="Verdana" w:hAnsi="Verdana" w:cs="Tahoma"/>
          <w:b/>
        </w:rPr>
        <w:t xml:space="preserve"> </w:t>
      </w:r>
      <w:r w:rsidRPr="00F37A53">
        <w:rPr>
          <w:rFonts w:ascii="Verdana" w:hAnsi="Verdana" w:cs="Tahoma"/>
          <w:b/>
        </w:rPr>
        <w:t>Progress reports:</w:t>
      </w:r>
    </w:p>
    <w:p w:rsidR="004900A8" w:rsidRDefault="004900A8" w:rsidP="004900A8">
      <w:pPr>
        <w:ind w:left="2160"/>
        <w:rPr>
          <w:rFonts w:ascii="Verdana" w:hAnsi="Verdana"/>
        </w:rPr>
      </w:pPr>
      <w:r>
        <w:rPr>
          <w:rFonts w:ascii="Verdana" w:hAnsi="Verdana"/>
        </w:rPr>
        <w:t xml:space="preserve">Other than reports included in agenda items there were no </w:t>
      </w:r>
      <w:proofErr w:type="gramStart"/>
      <w:r>
        <w:rPr>
          <w:rFonts w:ascii="Verdana" w:hAnsi="Verdana"/>
        </w:rPr>
        <w:t>additional</w:t>
      </w:r>
      <w:proofErr w:type="gramEnd"/>
      <w:r>
        <w:rPr>
          <w:rFonts w:ascii="Verdana" w:hAnsi="Verdana"/>
        </w:rPr>
        <w:t xml:space="preserve"> reports.</w:t>
      </w:r>
    </w:p>
    <w:p w:rsidR="004900A8" w:rsidRDefault="004900A8" w:rsidP="00D66852">
      <w:pPr>
        <w:ind w:left="284" w:hanging="142"/>
        <w:rPr>
          <w:rFonts w:ascii="Verdana" w:hAnsi="Verdana" w:cs="Tahoma"/>
          <w:b/>
        </w:rPr>
      </w:pPr>
      <w:r>
        <w:rPr>
          <w:rFonts w:ascii="Verdana" w:hAnsi="Verdana" w:cs="Tahoma"/>
          <w:b/>
        </w:rPr>
        <w:t>1</w:t>
      </w:r>
      <w:r w:rsidR="00335BA1">
        <w:rPr>
          <w:rFonts w:ascii="Verdana" w:hAnsi="Verdana" w:cs="Tahoma"/>
          <w:b/>
        </w:rPr>
        <w:t>0</w:t>
      </w:r>
      <w:r>
        <w:rPr>
          <w:rFonts w:ascii="Verdana" w:hAnsi="Verdana" w:cs="Tahoma"/>
          <w:b/>
        </w:rPr>
        <w:t xml:space="preserve">. </w:t>
      </w:r>
      <w:r w:rsidRPr="00376EFD">
        <w:rPr>
          <w:rFonts w:ascii="Verdana" w:hAnsi="Verdana" w:cs="Tahoma"/>
          <w:b/>
        </w:rPr>
        <w:t>Correspondence:</w:t>
      </w:r>
    </w:p>
    <w:p w:rsidR="006C27C6" w:rsidRDefault="004900A8" w:rsidP="009A029E">
      <w:pPr>
        <w:spacing w:after="0" w:line="240" w:lineRule="auto"/>
        <w:ind w:left="2127"/>
        <w:rPr>
          <w:rFonts w:ascii="Verdana" w:hAnsi="Verdana" w:cs="Tahoma"/>
        </w:rPr>
      </w:pPr>
      <w:r>
        <w:rPr>
          <w:rFonts w:ascii="Verdana" w:hAnsi="Verdana" w:cs="Tahoma"/>
          <w:lang w:val="en-US"/>
        </w:rPr>
        <w:tab/>
      </w:r>
      <w:r w:rsidRPr="006255FE">
        <w:rPr>
          <w:rFonts w:ascii="Verdana" w:hAnsi="Verdana" w:cs="Tahoma"/>
        </w:rPr>
        <w:t xml:space="preserve">- </w:t>
      </w:r>
      <w:r w:rsidR="00335BA1">
        <w:rPr>
          <w:rFonts w:ascii="Verdana" w:hAnsi="Verdana" w:cs="Tahoma"/>
        </w:rPr>
        <w:t xml:space="preserve">Consultation on main modifications to Stratford on Avon District. </w:t>
      </w:r>
      <w:r w:rsidR="006C27C6">
        <w:rPr>
          <w:rFonts w:ascii="Verdana" w:hAnsi="Verdana" w:cs="Tahoma"/>
        </w:rPr>
        <w:tab/>
      </w:r>
      <w:r w:rsidR="006C27C6">
        <w:rPr>
          <w:rFonts w:ascii="Verdana" w:hAnsi="Verdana" w:cs="Tahoma"/>
        </w:rPr>
        <w:tab/>
      </w:r>
      <w:r w:rsidR="00335BA1">
        <w:rPr>
          <w:rFonts w:ascii="Verdana" w:hAnsi="Verdana" w:cs="Tahoma"/>
        </w:rPr>
        <w:t>Submission Core Strategy 2014.</w:t>
      </w:r>
      <w:r>
        <w:rPr>
          <w:rFonts w:ascii="Verdana" w:hAnsi="Verdana" w:cs="Tahoma"/>
        </w:rPr>
        <w:tab/>
      </w:r>
      <w:r>
        <w:rPr>
          <w:rFonts w:ascii="Verdana" w:hAnsi="Verdana" w:cs="Tahoma"/>
        </w:rPr>
        <w:tab/>
      </w:r>
    </w:p>
    <w:p w:rsidR="004900A8" w:rsidRPr="006255FE" w:rsidRDefault="006C27C6" w:rsidP="009A029E">
      <w:pPr>
        <w:spacing w:after="0" w:line="240" w:lineRule="auto"/>
        <w:ind w:left="2127"/>
        <w:rPr>
          <w:rFonts w:ascii="Verdana" w:hAnsi="Verdana" w:cs="Tahoma"/>
        </w:rPr>
      </w:pPr>
      <w:r>
        <w:rPr>
          <w:rFonts w:ascii="Verdana" w:hAnsi="Verdana" w:cs="Tahoma"/>
        </w:rPr>
        <w:tab/>
      </w:r>
      <w:r w:rsidR="004900A8" w:rsidRPr="006255FE">
        <w:rPr>
          <w:rFonts w:ascii="Verdana" w:hAnsi="Verdana" w:cs="Tahoma"/>
        </w:rPr>
        <w:t xml:space="preserve">- </w:t>
      </w:r>
      <w:r>
        <w:rPr>
          <w:rFonts w:ascii="Verdana" w:hAnsi="Verdana" w:cs="Tahoma"/>
        </w:rPr>
        <w:t xml:space="preserve">Election Notices: Police and Crime Commissioner – Statement of </w:t>
      </w:r>
      <w:r>
        <w:rPr>
          <w:rFonts w:ascii="Verdana" w:hAnsi="Verdana" w:cs="Tahoma"/>
        </w:rPr>
        <w:tab/>
      </w:r>
      <w:r>
        <w:rPr>
          <w:rFonts w:ascii="Verdana" w:hAnsi="Verdana" w:cs="Tahoma"/>
        </w:rPr>
        <w:tab/>
        <w:t>Persons Nominated.</w:t>
      </w:r>
    </w:p>
    <w:p w:rsidR="004900A8" w:rsidRDefault="004900A8" w:rsidP="009A029E">
      <w:pPr>
        <w:spacing w:after="0" w:line="240" w:lineRule="auto"/>
        <w:ind w:left="2127"/>
        <w:rPr>
          <w:rFonts w:ascii="Verdana" w:hAnsi="Verdana" w:cs="Tahoma"/>
          <w:color w:val="000000"/>
        </w:rPr>
      </w:pPr>
      <w:r>
        <w:rPr>
          <w:rFonts w:ascii="Verdana" w:hAnsi="Verdana" w:cs="Tahoma"/>
          <w:color w:val="000000"/>
        </w:rPr>
        <w:tab/>
      </w:r>
      <w:r w:rsidRPr="006255FE">
        <w:rPr>
          <w:rFonts w:ascii="Verdana" w:hAnsi="Verdana" w:cs="Tahoma"/>
          <w:color w:val="000000"/>
        </w:rPr>
        <w:t>- New Audit scale of fees.</w:t>
      </w:r>
    </w:p>
    <w:p w:rsidR="006C27C6" w:rsidRDefault="006C27C6" w:rsidP="009A029E">
      <w:pPr>
        <w:spacing w:after="0" w:line="240" w:lineRule="auto"/>
        <w:ind w:left="2127"/>
        <w:rPr>
          <w:rFonts w:ascii="Verdana" w:hAnsi="Verdana" w:cs="Tahoma"/>
          <w:color w:val="000000"/>
        </w:rPr>
      </w:pPr>
      <w:r>
        <w:rPr>
          <w:rFonts w:ascii="Verdana" w:hAnsi="Verdana" w:cs="Tahoma"/>
          <w:color w:val="000000"/>
        </w:rPr>
        <w:tab/>
        <w:t>- Consultation: proposed changes to planning process</w:t>
      </w:r>
    </w:p>
    <w:p w:rsidR="004900A8" w:rsidRDefault="004900A8" w:rsidP="009A029E">
      <w:pPr>
        <w:spacing w:after="0" w:line="240" w:lineRule="auto"/>
        <w:ind w:left="2127"/>
        <w:rPr>
          <w:rFonts w:ascii="Verdana" w:hAnsi="Verdana" w:cs="Tahoma"/>
          <w:color w:val="000000"/>
        </w:rPr>
      </w:pPr>
      <w:r>
        <w:rPr>
          <w:rFonts w:ascii="Verdana" w:hAnsi="Verdana" w:cs="Tahoma"/>
          <w:color w:val="000000"/>
        </w:rPr>
        <w:t xml:space="preserve">         </w:t>
      </w:r>
    </w:p>
    <w:p w:rsidR="004900A8" w:rsidRDefault="004900A8" w:rsidP="009A029E">
      <w:pPr>
        <w:spacing w:after="0" w:line="240" w:lineRule="auto"/>
        <w:ind w:left="2127"/>
        <w:rPr>
          <w:rFonts w:ascii="Verdana" w:hAnsi="Verdana" w:cs="Tahoma"/>
          <w:color w:val="000000"/>
        </w:rPr>
      </w:pPr>
      <w:r>
        <w:rPr>
          <w:rFonts w:ascii="Verdana" w:hAnsi="Verdana" w:cs="Tahoma"/>
          <w:color w:val="000000"/>
        </w:rPr>
        <w:tab/>
        <w:t xml:space="preserve">The following correspondence was received after the agenda was </w:t>
      </w:r>
      <w:r>
        <w:rPr>
          <w:rFonts w:ascii="Verdana" w:hAnsi="Verdana" w:cs="Tahoma"/>
          <w:color w:val="000000"/>
        </w:rPr>
        <w:tab/>
        <w:t>circulated:</w:t>
      </w:r>
    </w:p>
    <w:p w:rsidR="004900A8" w:rsidRDefault="004900A8" w:rsidP="009A029E">
      <w:pPr>
        <w:spacing w:after="0" w:line="240" w:lineRule="auto"/>
        <w:ind w:left="2127"/>
        <w:rPr>
          <w:rFonts w:ascii="Verdana" w:hAnsi="Verdana" w:cs="Tahoma"/>
          <w:color w:val="000000"/>
        </w:rPr>
      </w:pPr>
    </w:p>
    <w:p w:rsidR="006C27C6" w:rsidRDefault="004900A8" w:rsidP="009A029E">
      <w:pPr>
        <w:spacing w:after="0" w:line="240" w:lineRule="auto"/>
        <w:ind w:left="2127"/>
        <w:rPr>
          <w:rFonts w:ascii="Verdana" w:hAnsi="Verdana" w:cs="Tahoma"/>
          <w:color w:val="000000"/>
        </w:rPr>
      </w:pPr>
      <w:r>
        <w:rPr>
          <w:rFonts w:ascii="Verdana" w:hAnsi="Verdana" w:cs="Tahoma"/>
          <w:color w:val="000000"/>
        </w:rPr>
        <w:lastRenderedPageBreak/>
        <w:tab/>
        <w:t xml:space="preserve">- </w:t>
      </w:r>
      <w:r w:rsidR="006C27C6">
        <w:rPr>
          <w:rFonts w:ascii="Verdana" w:hAnsi="Verdana" w:cs="Tahoma"/>
          <w:color w:val="000000"/>
        </w:rPr>
        <w:t xml:space="preserve">A resident reported and provided photos of the loose </w:t>
      </w:r>
      <w:r w:rsidR="006C27C6">
        <w:rPr>
          <w:rFonts w:ascii="Verdana" w:hAnsi="Verdana" w:cs="Tahoma"/>
          <w:color w:val="000000"/>
        </w:rPr>
        <w:tab/>
      </w:r>
      <w:r w:rsidR="006C27C6">
        <w:rPr>
          <w:rFonts w:ascii="Verdana" w:hAnsi="Verdana" w:cs="Tahoma"/>
          <w:color w:val="000000"/>
        </w:rPr>
        <w:tab/>
      </w:r>
      <w:r w:rsidR="006C27C6">
        <w:rPr>
          <w:rFonts w:ascii="Verdana" w:hAnsi="Verdana" w:cs="Tahoma"/>
          <w:color w:val="000000"/>
        </w:rPr>
        <w:tab/>
      </w:r>
      <w:r w:rsidR="006C27C6">
        <w:rPr>
          <w:rFonts w:ascii="Verdana" w:hAnsi="Verdana" w:cs="Tahoma"/>
          <w:color w:val="000000"/>
        </w:rPr>
        <w:tab/>
        <w:t xml:space="preserve">sets/unsatisfactory reinstatement after Open Reach work </w:t>
      </w:r>
      <w:r w:rsidR="009A029E">
        <w:rPr>
          <w:rFonts w:ascii="Verdana" w:hAnsi="Verdana" w:cs="Tahoma"/>
          <w:color w:val="000000"/>
        </w:rPr>
        <w:tab/>
      </w:r>
      <w:r w:rsidR="009A029E">
        <w:rPr>
          <w:rFonts w:ascii="Verdana" w:hAnsi="Verdana" w:cs="Tahoma"/>
          <w:color w:val="000000"/>
        </w:rPr>
        <w:tab/>
      </w:r>
      <w:r w:rsidR="009A029E">
        <w:rPr>
          <w:rFonts w:ascii="Verdana" w:hAnsi="Verdana" w:cs="Tahoma"/>
          <w:color w:val="000000"/>
        </w:rPr>
        <w:tab/>
      </w:r>
      <w:r w:rsidR="006C27C6">
        <w:rPr>
          <w:rFonts w:ascii="Verdana" w:hAnsi="Verdana" w:cs="Tahoma"/>
          <w:color w:val="000000"/>
        </w:rPr>
        <w:t>adjacent to The Green.  Both items reported to Highways.</w:t>
      </w:r>
    </w:p>
    <w:p w:rsidR="006C27C6" w:rsidRDefault="006C27C6" w:rsidP="009A029E">
      <w:pPr>
        <w:spacing w:after="0" w:line="240" w:lineRule="auto"/>
        <w:ind w:left="2127"/>
        <w:rPr>
          <w:rFonts w:ascii="Verdana" w:hAnsi="Verdana" w:cs="Tahoma"/>
          <w:color w:val="000000"/>
        </w:rPr>
      </w:pPr>
      <w:r>
        <w:rPr>
          <w:rFonts w:ascii="Verdana" w:hAnsi="Verdana" w:cs="Tahoma"/>
          <w:color w:val="000000"/>
        </w:rPr>
        <w:tab/>
        <w:t>- Notification of WALC Induction Day 2</w:t>
      </w:r>
      <w:r w:rsidRPr="006C27C6">
        <w:rPr>
          <w:rFonts w:ascii="Verdana" w:hAnsi="Verdana" w:cs="Tahoma"/>
          <w:color w:val="000000"/>
          <w:vertAlign w:val="superscript"/>
        </w:rPr>
        <w:t>nd</w:t>
      </w:r>
      <w:r>
        <w:rPr>
          <w:rFonts w:ascii="Verdana" w:hAnsi="Verdana" w:cs="Tahoma"/>
          <w:color w:val="000000"/>
        </w:rPr>
        <w:t xml:space="preserve"> July 2016.  Cllr. Fraser to </w:t>
      </w:r>
      <w:r>
        <w:rPr>
          <w:rFonts w:ascii="Verdana" w:hAnsi="Verdana" w:cs="Tahoma"/>
          <w:color w:val="000000"/>
        </w:rPr>
        <w:tab/>
      </w:r>
      <w:r>
        <w:rPr>
          <w:rFonts w:ascii="Verdana" w:hAnsi="Verdana" w:cs="Tahoma"/>
          <w:color w:val="000000"/>
        </w:rPr>
        <w:tab/>
        <w:t>attend.</w:t>
      </w:r>
    </w:p>
    <w:p w:rsidR="006C27C6" w:rsidRDefault="009A029E" w:rsidP="009A029E">
      <w:pPr>
        <w:spacing w:after="0" w:line="240" w:lineRule="auto"/>
        <w:ind w:left="2835" w:hanging="708"/>
        <w:rPr>
          <w:rFonts w:ascii="Verdana" w:hAnsi="Verdana" w:cs="Tahoma"/>
          <w:color w:val="000000"/>
        </w:rPr>
      </w:pPr>
      <w:r>
        <w:rPr>
          <w:rFonts w:ascii="Verdana" w:hAnsi="Verdana" w:cs="Tahoma"/>
          <w:color w:val="000000"/>
        </w:rPr>
        <w:t xml:space="preserve"> </w:t>
      </w:r>
      <w:r w:rsidR="006C27C6">
        <w:rPr>
          <w:rFonts w:ascii="Verdana" w:hAnsi="Verdana" w:cs="Tahoma"/>
          <w:color w:val="000000"/>
        </w:rPr>
        <w:t>- Communication from Richard Barnard concerning the way-marking of Public footpath AL79 to canal.  Cllr. Ray expressed a</w:t>
      </w:r>
      <w:r>
        <w:rPr>
          <w:rFonts w:ascii="Verdana" w:hAnsi="Verdana" w:cs="Tahoma"/>
          <w:color w:val="000000"/>
        </w:rPr>
        <w:t xml:space="preserve"> </w:t>
      </w:r>
      <w:r w:rsidR="006C27C6">
        <w:rPr>
          <w:rFonts w:ascii="Verdana" w:hAnsi="Verdana" w:cs="Tahoma"/>
          <w:color w:val="000000"/>
        </w:rPr>
        <w:t xml:space="preserve">non-pecuniary interest in this item and stood down handing the Chair to Cllr. Stewart.  After some discussion it was agreed that the </w:t>
      </w:r>
      <w:proofErr w:type="spellStart"/>
      <w:r w:rsidR="006C27C6">
        <w:rPr>
          <w:rFonts w:ascii="Verdana" w:hAnsi="Verdana" w:cs="Tahoma"/>
          <w:color w:val="000000"/>
        </w:rPr>
        <w:t>waymarking</w:t>
      </w:r>
      <w:proofErr w:type="spellEnd"/>
      <w:r w:rsidR="006C27C6">
        <w:rPr>
          <w:rFonts w:ascii="Verdana" w:hAnsi="Verdana" w:cs="Tahoma"/>
          <w:color w:val="000000"/>
        </w:rPr>
        <w:t xml:space="preserve"> was adequate and Cllr. Stewart would report this to Richard Barnard.</w:t>
      </w:r>
    </w:p>
    <w:p w:rsidR="00A26014" w:rsidRDefault="00A26014" w:rsidP="004900A8">
      <w:pPr>
        <w:spacing w:after="0" w:line="240" w:lineRule="auto"/>
        <w:ind w:left="426"/>
        <w:rPr>
          <w:rFonts w:ascii="Verdana" w:hAnsi="Verdana" w:cs="Tahoma"/>
          <w:color w:val="000000"/>
        </w:rPr>
      </w:pPr>
    </w:p>
    <w:p w:rsidR="00A26014" w:rsidRDefault="00A26014" w:rsidP="00A26014">
      <w:pPr>
        <w:spacing w:after="0" w:line="240" w:lineRule="auto"/>
        <w:ind w:left="426" w:hanging="284"/>
        <w:rPr>
          <w:rFonts w:ascii="Verdana" w:hAnsi="Verdana" w:cs="Tahoma"/>
          <w:b/>
          <w:color w:val="000000"/>
        </w:rPr>
      </w:pPr>
      <w:r w:rsidRPr="00A26014">
        <w:rPr>
          <w:rFonts w:ascii="Verdana" w:hAnsi="Verdana" w:cs="Tahoma"/>
          <w:b/>
          <w:color w:val="000000"/>
        </w:rPr>
        <w:t xml:space="preserve">11. Lime Tree on </w:t>
      </w:r>
      <w:proofErr w:type="gramStart"/>
      <w:r w:rsidRPr="00A26014">
        <w:rPr>
          <w:rFonts w:ascii="Verdana" w:hAnsi="Verdana" w:cs="Tahoma"/>
          <w:b/>
          <w:color w:val="000000"/>
        </w:rPr>
        <w:t>The</w:t>
      </w:r>
      <w:proofErr w:type="gramEnd"/>
      <w:r w:rsidRPr="00A26014">
        <w:rPr>
          <w:rFonts w:ascii="Verdana" w:hAnsi="Verdana" w:cs="Tahoma"/>
          <w:b/>
          <w:color w:val="000000"/>
        </w:rPr>
        <w:t xml:space="preserve"> Green</w:t>
      </w:r>
      <w:r>
        <w:rPr>
          <w:rFonts w:ascii="Verdana" w:hAnsi="Verdana" w:cs="Tahoma"/>
          <w:b/>
          <w:color w:val="000000"/>
        </w:rPr>
        <w:t>:</w:t>
      </w:r>
    </w:p>
    <w:p w:rsidR="00A26014" w:rsidRDefault="00A26014" w:rsidP="00A26014">
      <w:pPr>
        <w:spacing w:after="0" w:line="240" w:lineRule="auto"/>
        <w:ind w:left="426" w:hanging="284"/>
        <w:rPr>
          <w:rFonts w:ascii="Verdana" w:hAnsi="Verdana" w:cs="Tahoma"/>
          <w:b/>
          <w:color w:val="000000"/>
        </w:rPr>
      </w:pPr>
    </w:p>
    <w:p w:rsidR="00A26014" w:rsidRDefault="00A26014" w:rsidP="005E23B4">
      <w:pPr>
        <w:spacing w:after="0" w:line="240" w:lineRule="auto"/>
        <w:ind w:left="2127"/>
        <w:rPr>
          <w:rFonts w:ascii="Verdana" w:hAnsi="Verdana" w:cs="Tahoma"/>
          <w:color w:val="000000"/>
        </w:rPr>
      </w:pPr>
      <w:r>
        <w:rPr>
          <w:rFonts w:ascii="Verdana" w:hAnsi="Verdana" w:cs="Tahoma"/>
          <w:b/>
          <w:color w:val="000000"/>
        </w:rPr>
        <w:tab/>
      </w:r>
      <w:r>
        <w:rPr>
          <w:rFonts w:ascii="Verdana" w:hAnsi="Verdana" w:cs="Tahoma"/>
          <w:color w:val="000000"/>
        </w:rPr>
        <w:t xml:space="preserve">A quotation has been received for the regular inspection and </w:t>
      </w:r>
      <w:r w:rsidR="00D66852">
        <w:rPr>
          <w:rFonts w:ascii="Verdana" w:hAnsi="Verdana" w:cs="Tahoma"/>
          <w:color w:val="000000"/>
        </w:rPr>
        <w:tab/>
      </w:r>
      <w:r w:rsidR="00D66852">
        <w:rPr>
          <w:rFonts w:ascii="Verdana" w:hAnsi="Verdana" w:cs="Tahoma"/>
          <w:color w:val="000000"/>
        </w:rPr>
        <w:tab/>
      </w:r>
      <w:r>
        <w:rPr>
          <w:rFonts w:ascii="Verdana" w:hAnsi="Verdana" w:cs="Tahoma"/>
          <w:color w:val="000000"/>
        </w:rPr>
        <w:t xml:space="preserve">necessary work on the Lime Tree from Mr. Tombs.  The quotation is </w:t>
      </w:r>
      <w:r w:rsidR="00D66852">
        <w:rPr>
          <w:rFonts w:ascii="Verdana" w:hAnsi="Verdana" w:cs="Tahoma"/>
          <w:color w:val="000000"/>
        </w:rPr>
        <w:tab/>
      </w:r>
      <w:r>
        <w:rPr>
          <w:rFonts w:ascii="Verdana" w:hAnsi="Verdana" w:cs="Tahoma"/>
          <w:color w:val="000000"/>
        </w:rPr>
        <w:t>for £225.00</w:t>
      </w:r>
      <w:r w:rsidR="00D66852">
        <w:rPr>
          <w:rFonts w:ascii="Verdana" w:hAnsi="Verdana" w:cs="Tahoma"/>
          <w:color w:val="000000"/>
        </w:rPr>
        <w:t>.</w:t>
      </w:r>
      <w:r>
        <w:rPr>
          <w:rFonts w:ascii="Verdana" w:hAnsi="Verdana" w:cs="Tahoma"/>
          <w:color w:val="000000"/>
        </w:rPr>
        <w:t xml:space="preserve"> </w:t>
      </w:r>
      <w:r w:rsidR="005E23B4">
        <w:rPr>
          <w:rFonts w:ascii="Verdana" w:hAnsi="Verdana" w:cs="Tahoma"/>
          <w:color w:val="000000"/>
        </w:rPr>
        <w:t xml:space="preserve"> </w:t>
      </w:r>
      <w:r w:rsidR="00D66852">
        <w:rPr>
          <w:rFonts w:ascii="Verdana" w:hAnsi="Verdana" w:cs="Tahoma"/>
          <w:color w:val="000000"/>
        </w:rPr>
        <w:t xml:space="preserve">Acceptance was proposed by Cllr. Stewart and </w:t>
      </w:r>
      <w:r w:rsidR="00D66852">
        <w:rPr>
          <w:rFonts w:ascii="Verdana" w:hAnsi="Verdana" w:cs="Tahoma"/>
          <w:color w:val="000000"/>
        </w:rPr>
        <w:tab/>
      </w:r>
      <w:r w:rsidR="00D66852">
        <w:rPr>
          <w:rFonts w:ascii="Verdana" w:hAnsi="Verdana" w:cs="Tahoma"/>
          <w:color w:val="000000"/>
        </w:rPr>
        <w:tab/>
        <w:t>s</w:t>
      </w:r>
      <w:r>
        <w:rPr>
          <w:rFonts w:ascii="Verdana" w:hAnsi="Verdana" w:cs="Tahoma"/>
          <w:color w:val="000000"/>
        </w:rPr>
        <w:t>econde</w:t>
      </w:r>
      <w:r w:rsidR="00D66852">
        <w:rPr>
          <w:rFonts w:ascii="Verdana" w:hAnsi="Verdana" w:cs="Tahoma"/>
          <w:color w:val="000000"/>
        </w:rPr>
        <w:t>d by</w:t>
      </w:r>
      <w:r>
        <w:rPr>
          <w:rFonts w:ascii="Verdana" w:hAnsi="Verdana" w:cs="Tahoma"/>
          <w:color w:val="000000"/>
        </w:rPr>
        <w:t xml:space="preserve"> Cllr. McMillan.</w:t>
      </w:r>
      <w:r w:rsidR="00D66852">
        <w:rPr>
          <w:rFonts w:ascii="Verdana" w:hAnsi="Verdana" w:cs="Tahoma"/>
          <w:color w:val="000000"/>
        </w:rPr>
        <w:t xml:space="preserve">  All were in agreement.</w:t>
      </w:r>
    </w:p>
    <w:p w:rsidR="00FE7753" w:rsidRDefault="00FE7753" w:rsidP="00A26014">
      <w:pPr>
        <w:spacing w:after="0" w:line="240" w:lineRule="auto"/>
        <w:ind w:left="426" w:hanging="284"/>
        <w:rPr>
          <w:rFonts w:ascii="Verdana" w:hAnsi="Verdana" w:cs="Tahoma"/>
          <w:color w:val="000000"/>
        </w:rPr>
      </w:pPr>
    </w:p>
    <w:p w:rsidR="00FE7753" w:rsidRPr="00FE7753" w:rsidRDefault="00FE7753" w:rsidP="00FE7753">
      <w:pPr>
        <w:spacing w:after="0" w:line="240" w:lineRule="auto"/>
        <w:ind w:left="426" w:hanging="284"/>
        <w:rPr>
          <w:rFonts w:ascii="Verdana" w:hAnsi="Verdana" w:cs="Tahoma"/>
          <w:b/>
          <w:color w:val="000000"/>
        </w:rPr>
      </w:pPr>
      <w:r w:rsidRPr="00FE7753">
        <w:rPr>
          <w:rFonts w:ascii="Verdana" w:hAnsi="Verdana" w:cs="Tahoma"/>
          <w:b/>
          <w:color w:val="000000"/>
        </w:rPr>
        <w:t>12. Parish Council Standing Orders:</w:t>
      </w:r>
    </w:p>
    <w:p w:rsidR="00FE7753" w:rsidRPr="00FE7753" w:rsidRDefault="00FE7753" w:rsidP="00FE7753">
      <w:pPr>
        <w:spacing w:after="0" w:line="240" w:lineRule="auto"/>
        <w:ind w:left="426" w:hanging="284"/>
        <w:rPr>
          <w:rFonts w:ascii="Verdana" w:hAnsi="Verdana" w:cs="Tahoma"/>
          <w:color w:val="000000"/>
        </w:rPr>
      </w:pPr>
    </w:p>
    <w:p w:rsidR="00FE7753" w:rsidRPr="00A26014" w:rsidRDefault="00FE7753" w:rsidP="00885588">
      <w:pPr>
        <w:spacing w:after="0" w:line="240" w:lineRule="auto"/>
        <w:ind w:left="2127"/>
        <w:rPr>
          <w:rFonts w:ascii="Verdana" w:hAnsi="Verdana" w:cs="Tahoma"/>
          <w:color w:val="000000"/>
        </w:rPr>
      </w:pPr>
      <w:r w:rsidRPr="00FE7753">
        <w:rPr>
          <w:rFonts w:ascii="Verdana" w:hAnsi="Verdana" w:cs="Tahoma"/>
          <w:color w:val="000000"/>
        </w:rPr>
        <w:tab/>
      </w:r>
      <w:r>
        <w:rPr>
          <w:rFonts w:ascii="Verdana" w:hAnsi="Verdana" w:cs="Tahoma"/>
          <w:color w:val="000000"/>
        </w:rPr>
        <w:t xml:space="preserve">This item was deferred to the next meeting as Cllr. Shilvock takes </w:t>
      </w:r>
      <w:r>
        <w:rPr>
          <w:rFonts w:ascii="Verdana" w:hAnsi="Verdana" w:cs="Tahoma"/>
          <w:color w:val="000000"/>
        </w:rPr>
        <w:tab/>
        <w:t>the lead on this matter.</w:t>
      </w:r>
    </w:p>
    <w:p w:rsidR="0038065E" w:rsidRDefault="0038065E" w:rsidP="0038065E">
      <w:pPr>
        <w:pStyle w:val="ListParagraph"/>
        <w:tabs>
          <w:tab w:val="left" w:pos="567"/>
        </w:tabs>
        <w:spacing w:before="100" w:beforeAutospacing="1" w:after="100" w:afterAutospacing="1" w:line="240" w:lineRule="auto"/>
        <w:ind w:left="2268" w:hanging="2126"/>
        <w:rPr>
          <w:rFonts w:ascii="Verdana" w:hAnsi="Verdana"/>
          <w:b/>
        </w:rPr>
      </w:pPr>
      <w:r w:rsidRPr="0038065E">
        <w:rPr>
          <w:rFonts w:ascii="Verdana" w:hAnsi="Verdana"/>
          <w:b/>
        </w:rPr>
        <w:t>1</w:t>
      </w:r>
      <w:r>
        <w:rPr>
          <w:rFonts w:ascii="Verdana" w:hAnsi="Verdana"/>
          <w:b/>
        </w:rPr>
        <w:t>3</w:t>
      </w:r>
      <w:r w:rsidRPr="0038065E">
        <w:rPr>
          <w:rFonts w:ascii="Verdana" w:hAnsi="Verdana"/>
          <w:b/>
        </w:rPr>
        <w:t>. Willow Wood Play Area update:</w:t>
      </w:r>
    </w:p>
    <w:p w:rsidR="0038065E" w:rsidRDefault="0038065E" w:rsidP="0038065E">
      <w:pPr>
        <w:pStyle w:val="ListParagraph"/>
        <w:tabs>
          <w:tab w:val="left" w:pos="567"/>
        </w:tabs>
        <w:spacing w:before="100" w:beforeAutospacing="1" w:after="100" w:afterAutospacing="1" w:line="240" w:lineRule="auto"/>
        <w:ind w:left="2268" w:hanging="2126"/>
        <w:rPr>
          <w:rFonts w:ascii="Verdana" w:hAnsi="Verdana"/>
          <w:b/>
        </w:rPr>
      </w:pP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r w:rsidRPr="0038065E">
        <w:rPr>
          <w:rFonts w:ascii="Verdana" w:hAnsi="Verdana"/>
        </w:rPr>
        <w:t xml:space="preserve">Following the </w:t>
      </w:r>
      <w:r>
        <w:rPr>
          <w:rFonts w:ascii="Verdana" w:hAnsi="Verdana"/>
        </w:rPr>
        <w:t>routine annual and monthly inspections it is clear that two items need to be replaced as follows:</w:t>
      </w: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r>
        <w:rPr>
          <w:rFonts w:ascii="Verdana" w:hAnsi="Verdana"/>
        </w:rPr>
        <w:t>Carousel – due to safety concerns Playground Supplies have been instructed to remove this item.  Replacement of this item is to be planned for 2017.</w:t>
      </w: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r>
        <w:rPr>
          <w:rFonts w:ascii="Verdana" w:hAnsi="Verdana"/>
        </w:rPr>
        <w:t xml:space="preserve">Swings (traditional swing plus basket swing) – due to concerns over the foundations </w:t>
      </w:r>
      <w:r w:rsidR="0068277A">
        <w:rPr>
          <w:rFonts w:ascii="Verdana" w:hAnsi="Verdana"/>
        </w:rPr>
        <w:t xml:space="preserve">of </w:t>
      </w:r>
      <w:r>
        <w:rPr>
          <w:rFonts w:ascii="Verdana" w:hAnsi="Verdana"/>
        </w:rPr>
        <w:t>the existing swings</w:t>
      </w:r>
      <w:r w:rsidR="0068277A">
        <w:rPr>
          <w:rFonts w:ascii="Verdana" w:hAnsi="Verdana"/>
        </w:rPr>
        <w:t xml:space="preserve"> and the swings themselves</w:t>
      </w:r>
      <w:r>
        <w:rPr>
          <w:rFonts w:ascii="Verdana" w:hAnsi="Verdana"/>
        </w:rPr>
        <w:t xml:space="preserve"> it was decided that </w:t>
      </w:r>
      <w:r w:rsidR="0068277A">
        <w:rPr>
          <w:rFonts w:ascii="Verdana" w:hAnsi="Verdana"/>
        </w:rPr>
        <w:t>all</w:t>
      </w:r>
      <w:r>
        <w:rPr>
          <w:rFonts w:ascii="Verdana" w:hAnsi="Verdana"/>
        </w:rPr>
        <w:t xml:space="preserve"> should be replaced with longer lasting and more robust </w:t>
      </w:r>
      <w:r w:rsidR="0068277A">
        <w:rPr>
          <w:rFonts w:ascii="Verdana" w:hAnsi="Verdana"/>
        </w:rPr>
        <w:t>replacements.  The</w:t>
      </w:r>
      <w:r w:rsidR="00DF7439">
        <w:rPr>
          <w:rFonts w:ascii="Verdana" w:hAnsi="Verdana"/>
        </w:rPr>
        <w:t>se</w:t>
      </w:r>
      <w:r w:rsidR="0068277A">
        <w:rPr>
          <w:rFonts w:ascii="Verdana" w:hAnsi="Verdana"/>
        </w:rPr>
        <w:t xml:space="preserve"> being a set of traditional swings and a </w:t>
      </w:r>
      <w:r w:rsidR="00DF7439">
        <w:rPr>
          <w:rFonts w:ascii="Verdana" w:hAnsi="Verdana"/>
        </w:rPr>
        <w:t>separate</w:t>
      </w:r>
      <w:r w:rsidR="0068277A">
        <w:rPr>
          <w:rFonts w:ascii="Verdana" w:hAnsi="Verdana"/>
        </w:rPr>
        <w:t xml:space="preserve"> set of toddler swings.</w:t>
      </w:r>
      <w:r w:rsidR="00DF7439">
        <w:rPr>
          <w:rFonts w:ascii="Verdana" w:hAnsi="Verdana"/>
        </w:rPr>
        <w:t xml:space="preserve"> </w:t>
      </w:r>
      <w:r w:rsidR="0068277A">
        <w:rPr>
          <w:rFonts w:ascii="Verdana" w:hAnsi="Verdana"/>
        </w:rPr>
        <w:t xml:space="preserve"> A</w:t>
      </w:r>
      <w:r>
        <w:rPr>
          <w:rFonts w:ascii="Verdana" w:hAnsi="Verdana"/>
        </w:rPr>
        <w:t xml:space="preserve">fter much debate the quotation from </w:t>
      </w:r>
      <w:proofErr w:type="spellStart"/>
      <w:r>
        <w:rPr>
          <w:rFonts w:ascii="Verdana" w:hAnsi="Verdana"/>
        </w:rPr>
        <w:t>Playdale</w:t>
      </w:r>
      <w:proofErr w:type="spellEnd"/>
      <w:r>
        <w:rPr>
          <w:rFonts w:ascii="Verdana" w:hAnsi="Verdana"/>
        </w:rPr>
        <w:t xml:space="preserve"> was supported by all Cllrs.  </w:t>
      </w:r>
      <w:r w:rsidR="006330D5">
        <w:rPr>
          <w:rFonts w:ascii="Verdana" w:hAnsi="Verdana"/>
        </w:rPr>
        <w:t>W</w:t>
      </w:r>
      <w:r>
        <w:rPr>
          <w:rFonts w:ascii="Verdana" w:hAnsi="Verdana"/>
        </w:rPr>
        <w:t xml:space="preserve">ork </w:t>
      </w:r>
      <w:r w:rsidR="006330D5">
        <w:rPr>
          <w:rFonts w:ascii="Verdana" w:hAnsi="Verdana"/>
        </w:rPr>
        <w:t>on this item planned</w:t>
      </w:r>
      <w:r>
        <w:rPr>
          <w:rFonts w:ascii="Verdana" w:hAnsi="Verdana"/>
        </w:rPr>
        <w:t xml:space="preserve"> for 2016.  </w:t>
      </w: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p>
    <w:p w:rsidR="0038065E" w:rsidRDefault="0038065E" w:rsidP="008C6A96">
      <w:pPr>
        <w:pStyle w:val="ListParagraph"/>
        <w:tabs>
          <w:tab w:val="left" w:pos="567"/>
        </w:tabs>
        <w:spacing w:before="100" w:beforeAutospacing="1" w:after="100" w:afterAutospacing="1" w:line="240" w:lineRule="auto"/>
        <w:ind w:left="2268"/>
        <w:rPr>
          <w:rFonts w:ascii="Verdana" w:hAnsi="Verdana"/>
        </w:rPr>
      </w:pPr>
      <w:r>
        <w:rPr>
          <w:rFonts w:ascii="Verdana" w:hAnsi="Verdana"/>
        </w:rPr>
        <w:t xml:space="preserve">It was agreed that </w:t>
      </w:r>
      <w:proofErr w:type="spellStart"/>
      <w:r>
        <w:rPr>
          <w:rFonts w:ascii="Verdana" w:hAnsi="Verdana"/>
        </w:rPr>
        <w:t>Playdale</w:t>
      </w:r>
      <w:proofErr w:type="spellEnd"/>
      <w:r>
        <w:rPr>
          <w:rFonts w:ascii="Verdana" w:hAnsi="Verdana"/>
        </w:rPr>
        <w:t xml:space="preserve"> would be approached </w:t>
      </w:r>
      <w:r w:rsidR="006330D5">
        <w:rPr>
          <w:rFonts w:ascii="Verdana" w:hAnsi="Verdana"/>
        </w:rPr>
        <w:t xml:space="preserve">to give a quotation to provide </w:t>
      </w:r>
      <w:r>
        <w:rPr>
          <w:rFonts w:ascii="Verdana" w:hAnsi="Verdana"/>
        </w:rPr>
        <w:t>monthly inspections</w:t>
      </w:r>
      <w:r w:rsidR="00DF7439">
        <w:rPr>
          <w:rFonts w:ascii="Verdana" w:hAnsi="Verdana"/>
        </w:rPr>
        <w:t xml:space="preserve"> of the Play Area.</w:t>
      </w:r>
    </w:p>
    <w:p w:rsidR="005728DE" w:rsidRDefault="005728DE" w:rsidP="008C6A96">
      <w:pPr>
        <w:pStyle w:val="ListParagraph"/>
        <w:tabs>
          <w:tab w:val="left" w:pos="567"/>
        </w:tabs>
        <w:spacing w:before="100" w:beforeAutospacing="1" w:after="100" w:afterAutospacing="1" w:line="240" w:lineRule="auto"/>
        <w:ind w:left="2268"/>
        <w:rPr>
          <w:rFonts w:ascii="Verdana" w:hAnsi="Verdana"/>
        </w:rPr>
      </w:pPr>
    </w:p>
    <w:p w:rsidR="005728DE" w:rsidRDefault="005728DE" w:rsidP="008C6A96">
      <w:pPr>
        <w:pStyle w:val="ListParagraph"/>
        <w:tabs>
          <w:tab w:val="left" w:pos="567"/>
        </w:tabs>
        <w:spacing w:before="100" w:beforeAutospacing="1" w:after="100" w:afterAutospacing="1" w:line="240" w:lineRule="auto"/>
        <w:ind w:left="2268"/>
        <w:rPr>
          <w:rFonts w:ascii="Verdana" w:hAnsi="Verdana"/>
        </w:rPr>
      </w:pPr>
      <w:r>
        <w:rPr>
          <w:rFonts w:ascii="Verdana" w:hAnsi="Verdana"/>
        </w:rPr>
        <w:t>All agreed that we should establish a five-year replacement plan based on the monthly inspection reports.  This will enable us to programme work within the financial resources available.</w:t>
      </w:r>
    </w:p>
    <w:p w:rsidR="005728DE" w:rsidRDefault="005728DE" w:rsidP="008C6A96">
      <w:pPr>
        <w:pStyle w:val="ListParagraph"/>
        <w:tabs>
          <w:tab w:val="left" w:pos="567"/>
        </w:tabs>
        <w:spacing w:before="100" w:beforeAutospacing="1" w:after="100" w:afterAutospacing="1" w:line="240" w:lineRule="auto"/>
        <w:ind w:left="2268"/>
        <w:rPr>
          <w:rFonts w:ascii="Verdana" w:hAnsi="Verdana"/>
        </w:rPr>
      </w:pPr>
    </w:p>
    <w:p w:rsidR="005728DE" w:rsidRPr="0038065E" w:rsidRDefault="005728DE" w:rsidP="008C6A96">
      <w:pPr>
        <w:pStyle w:val="ListParagraph"/>
        <w:tabs>
          <w:tab w:val="left" w:pos="567"/>
        </w:tabs>
        <w:spacing w:before="100" w:beforeAutospacing="1" w:after="100" w:afterAutospacing="1" w:line="240" w:lineRule="auto"/>
        <w:ind w:left="2268"/>
        <w:rPr>
          <w:rFonts w:ascii="Verdana" w:hAnsi="Verdana"/>
        </w:rPr>
      </w:pPr>
      <w:r>
        <w:rPr>
          <w:rFonts w:ascii="Verdana" w:hAnsi="Verdana"/>
        </w:rPr>
        <w:t xml:space="preserve">Cllr. McMillan suggested that we consult all Parish residents on the type of equipment to be provided in the Play Area in the future.  All agreed and Cllr. McMillan is to draft a survey for circulation. </w:t>
      </w:r>
    </w:p>
    <w:p w:rsidR="0038065E" w:rsidRDefault="0038065E" w:rsidP="0038065E">
      <w:pPr>
        <w:pStyle w:val="ListParagraph"/>
        <w:tabs>
          <w:tab w:val="left" w:pos="567"/>
        </w:tabs>
        <w:spacing w:before="100" w:beforeAutospacing="1" w:after="100" w:afterAutospacing="1" w:line="240" w:lineRule="auto"/>
        <w:ind w:left="2268" w:hanging="1766"/>
        <w:rPr>
          <w:rFonts w:ascii="Verdana" w:hAnsi="Verdana"/>
        </w:rPr>
      </w:pPr>
      <w:r w:rsidRPr="0038065E">
        <w:rPr>
          <w:rFonts w:ascii="Verdana" w:hAnsi="Verdana"/>
        </w:rPr>
        <w:tab/>
      </w:r>
    </w:p>
    <w:p w:rsidR="00AE3178" w:rsidRPr="00AE3178" w:rsidRDefault="00AE3178" w:rsidP="00AE3178">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lastRenderedPageBreak/>
        <w:t>14</w:t>
      </w:r>
      <w:r w:rsidRPr="00AE3178">
        <w:rPr>
          <w:rFonts w:ascii="Verdana" w:hAnsi="Verdana" w:cs="Tahoma"/>
          <w:b/>
        </w:rPr>
        <w:t>. Neighbourhood Plan Update:</w:t>
      </w:r>
    </w:p>
    <w:p w:rsidR="0038065E" w:rsidRDefault="00AE3178" w:rsidP="00AE3178">
      <w:pPr>
        <w:pStyle w:val="ListParagraph"/>
        <w:tabs>
          <w:tab w:val="left" w:pos="2268"/>
        </w:tabs>
        <w:spacing w:before="100" w:beforeAutospacing="1" w:after="100" w:afterAutospacing="1" w:line="240" w:lineRule="auto"/>
        <w:ind w:left="142"/>
        <w:rPr>
          <w:rFonts w:ascii="Verdana" w:hAnsi="Verdana" w:cs="Tahoma"/>
          <w:b/>
        </w:rPr>
      </w:pPr>
      <w:r w:rsidRPr="00AE3178">
        <w:rPr>
          <w:rFonts w:ascii="Verdana" w:hAnsi="Verdana" w:cs="Tahoma"/>
          <w:b/>
        </w:rPr>
        <w:tab/>
      </w:r>
      <w:r w:rsidRPr="00AE3178">
        <w:rPr>
          <w:rFonts w:ascii="Verdana" w:hAnsi="Verdana" w:cs="Tahoma"/>
          <w:b/>
        </w:rPr>
        <w:tab/>
      </w:r>
      <w:r w:rsidRPr="00AE3178">
        <w:rPr>
          <w:rFonts w:ascii="Verdana" w:hAnsi="Verdana" w:cs="Tahoma"/>
          <w:b/>
        </w:rPr>
        <w:tab/>
      </w:r>
    </w:p>
    <w:p w:rsidR="00AE3178" w:rsidRPr="00AE3178" w:rsidRDefault="00AE3178" w:rsidP="00D65F06">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b/>
        </w:rPr>
        <w:tab/>
      </w:r>
      <w:r>
        <w:rPr>
          <w:rFonts w:ascii="Verdana" w:hAnsi="Verdana" w:cs="Tahoma"/>
        </w:rPr>
        <w:t>Cllr. Ray reported that he had met Matthew Neal of SDC to discuss the next steps to finalise the Neighbourhood Plan.  The Plan should now be complete by end of May 2016 ready for formal submission to SDC mid-June 2016.  A number of steps remain to be completed but these will be undertaken by SDC.  The Plan should be finally completed early 2017.</w:t>
      </w:r>
    </w:p>
    <w:p w:rsidR="00AE3178" w:rsidRDefault="00AE3178" w:rsidP="00352827">
      <w:pPr>
        <w:pStyle w:val="ListParagraph"/>
        <w:tabs>
          <w:tab w:val="left" w:pos="2268"/>
        </w:tabs>
        <w:spacing w:before="100" w:beforeAutospacing="1" w:after="100" w:afterAutospacing="1" w:line="240" w:lineRule="auto"/>
        <w:ind w:left="142"/>
        <w:rPr>
          <w:rFonts w:ascii="Verdana" w:hAnsi="Verdana" w:cs="Tahoma"/>
          <w:b/>
        </w:rPr>
      </w:pPr>
    </w:p>
    <w:p w:rsidR="00DF08A0" w:rsidRDefault="00F352D4" w:rsidP="00DF08A0">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t>15</w:t>
      </w:r>
      <w:r w:rsidR="00352827">
        <w:rPr>
          <w:rFonts w:ascii="Verdana" w:hAnsi="Verdana" w:cs="Tahoma"/>
          <w:b/>
        </w:rPr>
        <w:t xml:space="preserve">.  </w:t>
      </w:r>
      <w:r w:rsidR="00E40A59" w:rsidRPr="006C03AB">
        <w:rPr>
          <w:rFonts w:ascii="Verdana" w:hAnsi="Verdana" w:cs="Tahoma"/>
          <w:b/>
        </w:rPr>
        <w:t>Road Traffic Items:</w:t>
      </w:r>
    </w:p>
    <w:p w:rsidR="00DF08A0" w:rsidRDefault="00DF08A0" w:rsidP="00DF08A0">
      <w:pPr>
        <w:pStyle w:val="ListParagraph"/>
        <w:tabs>
          <w:tab w:val="left" w:pos="2268"/>
        </w:tabs>
        <w:spacing w:before="100" w:beforeAutospacing="1" w:after="100" w:afterAutospacing="1" w:line="240" w:lineRule="auto"/>
        <w:ind w:left="142"/>
        <w:rPr>
          <w:rFonts w:ascii="Verdana" w:hAnsi="Verdana" w:cs="Tahoma"/>
          <w:b/>
        </w:rPr>
      </w:pPr>
    </w:p>
    <w:p w:rsidR="00DF08A0" w:rsidRPr="00DF08A0" w:rsidRDefault="00DF08A0" w:rsidP="00DF08A0">
      <w:pPr>
        <w:pStyle w:val="ListParagraph"/>
        <w:tabs>
          <w:tab w:val="left" w:pos="2268"/>
        </w:tabs>
        <w:spacing w:before="100" w:beforeAutospacing="1" w:after="100" w:afterAutospacing="1" w:line="240" w:lineRule="auto"/>
        <w:ind w:left="142"/>
        <w:rPr>
          <w:rFonts w:ascii="Verdana" w:hAnsi="Verdana" w:cs="Tahoma"/>
          <w:b/>
        </w:rPr>
      </w:pPr>
      <w:r w:rsidRPr="00DF08A0">
        <w:rPr>
          <w:rFonts w:ascii="Verdana" w:hAnsi="Verdana" w:cs="Tahoma"/>
          <w:color w:val="FF0000"/>
        </w:rPr>
        <w:t xml:space="preserve"> </w:t>
      </w:r>
      <w:r>
        <w:rPr>
          <w:rFonts w:ascii="Verdana" w:hAnsi="Verdana" w:cs="Tahoma"/>
          <w:color w:val="FF0000"/>
        </w:rPr>
        <w:tab/>
      </w:r>
      <w:r w:rsidRPr="00DF08A0">
        <w:rPr>
          <w:rFonts w:ascii="Verdana" w:hAnsi="Verdana"/>
          <w:color w:val="000000"/>
        </w:rPr>
        <w:t>C</w:t>
      </w:r>
      <w:r>
        <w:rPr>
          <w:rFonts w:ascii="Verdana" w:hAnsi="Verdana"/>
          <w:color w:val="000000"/>
        </w:rPr>
        <w:t>llr.</w:t>
      </w:r>
      <w:r w:rsidRPr="00DF08A0">
        <w:rPr>
          <w:rFonts w:ascii="Verdana" w:hAnsi="Verdana"/>
          <w:color w:val="000000"/>
        </w:rPr>
        <w:t xml:space="preserve"> Stewart advised that she would be attending a couple of </w:t>
      </w:r>
      <w:r>
        <w:rPr>
          <w:rFonts w:ascii="Verdana" w:hAnsi="Verdana"/>
          <w:color w:val="000000"/>
        </w:rPr>
        <w:tab/>
      </w:r>
      <w:r w:rsidRPr="00DF08A0">
        <w:rPr>
          <w:rFonts w:ascii="Verdana" w:hAnsi="Verdana"/>
          <w:color w:val="000000"/>
        </w:rPr>
        <w:t>meetings in order to discuss traffic issues in the paris</w:t>
      </w:r>
      <w:r>
        <w:rPr>
          <w:rFonts w:ascii="Verdana" w:hAnsi="Verdana"/>
          <w:color w:val="000000"/>
        </w:rPr>
        <w:t>h</w:t>
      </w:r>
      <w:r w:rsidRPr="00DF08A0">
        <w:rPr>
          <w:rFonts w:ascii="Verdana" w:hAnsi="Verdana"/>
          <w:color w:val="000000"/>
        </w:rPr>
        <w:t xml:space="preserve">. The </w:t>
      </w:r>
      <w:r>
        <w:rPr>
          <w:rFonts w:ascii="Verdana" w:hAnsi="Verdana"/>
          <w:color w:val="000000"/>
        </w:rPr>
        <w:tab/>
      </w:r>
      <w:r w:rsidRPr="00DF08A0">
        <w:rPr>
          <w:rFonts w:ascii="Verdana" w:hAnsi="Verdana"/>
          <w:color w:val="000000"/>
        </w:rPr>
        <w:t xml:space="preserve">meetings </w:t>
      </w:r>
      <w:r>
        <w:rPr>
          <w:rFonts w:ascii="Verdana" w:hAnsi="Verdana"/>
          <w:color w:val="000000"/>
        </w:rPr>
        <w:t>are</w:t>
      </w:r>
      <w:r w:rsidRPr="00DF08A0">
        <w:rPr>
          <w:rFonts w:ascii="Verdana" w:hAnsi="Verdana"/>
          <w:color w:val="000000"/>
        </w:rPr>
        <w:t xml:space="preserve"> WALC area committee on 6th June and </w:t>
      </w:r>
      <w:r>
        <w:rPr>
          <w:rFonts w:ascii="Verdana" w:hAnsi="Verdana"/>
          <w:color w:val="000000"/>
        </w:rPr>
        <w:t xml:space="preserve">the </w:t>
      </w:r>
      <w:r w:rsidRPr="00DF08A0">
        <w:rPr>
          <w:rFonts w:ascii="Verdana" w:hAnsi="Verdana"/>
          <w:color w:val="000000"/>
        </w:rPr>
        <w:t>Alcester</w:t>
      </w:r>
      <w:r>
        <w:rPr>
          <w:rFonts w:ascii="Verdana" w:hAnsi="Verdana"/>
          <w:color w:val="000000"/>
        </w:rPr>
        <w:t>/</w:t>
      </w:r>
      <w:r w:rsidRPr="00DF08A0">
        <w:rPr>
          <w:rFonts w:ascii="Verdana" w:hAnsi="Verdana"/>
          <w:color w:val="000000"/>
        </w:rPr>
        <w:t xml:space="preserve"> </w:t>
      </w:r>
      <w:r>
        <w:rPr>
          <w:rFonts w:ascii="Verdana" w:hAnsi="Verdana"/>
          <w:color w:val="000000"/>
        </w:rPr>
        <w:tab/>
      </w:r>
      <w:proofErr w:type="spellStart"/>
      <w:r w:rsidRPr="00DF08A0">
        <w:rPr>
          <w:rFonts w:ascii="Verdana" w:hAnsi="Verdana"/>
          <w:color w:val="000000"/>
        </w:rPr>
        <w:t>Bidford</w:t>
      </w:r>
      <w:proofErr w:type="spellEnd"/>
      <w:r w:rsidRPr="00DF08A0">
        <w:rPr>
          <w:rFonts w:ascii="Verdana" w:hAnsi="Verdana"/>
          <w:color w:val="000000"/>
        </w:rPr>
        <w:t xml:space="preserve"> Community Forum on 21st June. </w:t>
      </w:r>
    </w:p>
    <w:p w:rsidR="00F352D4" w:rsidRPr="00DF08A0" w:rsidRDefault="00DF08A0" w:rsidP="00DF08A0">
      <w:pPr>
        <w:rPr>
          <w:rFonts w:ascii="Verdana" w:hAnsi="Verdana"/>
          <w:color w:val="000000"/>
        </w:rPr>
      </w:pPr>
      <w:r>
        <w:rPr>
          <w:rFonts w:ascii="Verdana" w:hAnsi="Verdana"/>
          <w:color w:val="000000"/>
        </w:rPr>
        <w:tab/>
      </w:r>
      <w:r>
        <w:rPr>
          <w:rFonts w:ascii="Verdana" w:hAnsi="Verdana"/>
          <w:color w:val="000000"/>
        </w:rPr>
        <w:tab/>
      </w:r>
      <w:r>
        <w:rPr>
          <w:rFonts w:ascii="Verdana" w:hAnsi="Verdana"/>
          <w:color w:val="000000"/>
        </w:rPr>
        <w:tab/>
        <w:t xml:space="preserve"> </w:t>
      </w:r>
      <w:r w:rsidRPr="00DF08A0">
        <w:rPr>
          <w:rFonts w:ascii="Verdana" w:hAnsi="Verdana"/>
          <w:color w:val="000000"/>
        </w:rPr>
        <w:t xml:space="preserve">Cllr Stewart also advised that she would be contacting Cllr Shilvock </w:t>
      </w:r>
      <w:r>
        <w:rPr>
          <w:rFonts w:ascii="Verdana" w:hAnsi="Verdana"/>
          <w:color w:val="000000"/>
        </w:rPr>
        <w:tab/>
      </w:r>
      <w:r>
        <w:rPr>
          <w:rFonts w:ascii="Verdana" w:hAnsi="Verdana"/>
          <w:color w:val="000000"/>
        </w:rPr>
        <w:tab/>
      </w:r>
      <w:r>
        <w:rPr>
          <w:rFonts w:ascii="Verdana" w:hAnsi="Verdana"/>
          <w:color w:val="000000"/>
        </w:rPr>
        <w:tab/>
        <w:t xml:space="preserve"> </w:t>
      </w:r>
      <w:r w:rsidRPr="00DF08A0">
        <w:rPr>
          <w:rFonts w:ascii="Verdana" w:hAnsi="Verdana"/>
          <w:color w:val="000000"/>
        </w:rPr>
        <w:t xml:space="preserve">again to find out contact details for organising speed awareness </w:t>
      </w:r>
      <w:r>
        <w:rPr>
          <w:rFonts w:ascii="Verdana" w:hAnsi="Verdana"/>
          <w:color w:val="000000"/>
        </w:rPr>
        <w:tab/>
      </w:r>
      <w:r>
        <w:rPr>
          <w:rFonts w:ascii="Verdana" w:hAnsi="Verdana"/>
          <w:color w:val="000000"/>
        </w:rPr>
        <w:tab/>
      </w:r>
      <w:r>
        <w:rPr>
          <w:rFonts w:ascii="Verdana" w:hAnsi="Verdana"/>
          <w:color w:val="000000"/>
        </w:rPr>
        <w:tab/>
        <w:t xml:space="preserve"> </w:t>
      </w:r>
      <w:r w:rsidRPr="00DF08A0">
        <w:rPr>
          <w:rFonts w:ascii="Verdana" w:hAnsi="Verdana"/>
          <w:color w:val="000000"/>
        </w:rPr>
        <w:t>training. </w:t>
      </w:r>
    </w:p>
    <w:p w:rsidR="00F352D4" w:rsidRDefault="00F352D4" w:rsidP="00F352D4">
      <w:pPr>
        <w:pStyle w:val="ListParagraph"/>
        <w:tabs>
          <w:tab w:val="left" w:pos="2127"/>
        </w:tabs>
        <w:spacing w:before="100" w:beforeAutospacing="1" w:after="100" w:afterAutospacing="1" w:line="240" w:lineRule="auto"/>
        <w:ind w:left="142"/>
        <w:rPr>
          <w:rFonts w:ascii="Verdana" w:hAnsi="Verdana" w:cs="Tahoma"/>
          <w:b/>
        </w:rPr>
      </w:pPr>
      <w:r>
        <w:rPr>
          <w:rFonts w:ascii="Verdana" w:hAnsi="Verdana" w:cs="Tahoma"/>
          <w:b/>
        </w:rPr>
        <w:t>16.  Parish Council Emergency Box.</w:t>
      </w:r>
    </w:p>
    <w:p w:rsidR="00F352D4" w:rsidRDefault="00F352D4" w:rsidP="00F352D4">
      <w:pPr>
        <w:pStyle w:val="ListParagraph"/>
        <w:tabs>
          <w:tab w:val="left" w:pos="2127"/>
        </w:tabs>
        <w:spacing w:before="100" w:beforeAutospacing="1" w:after="100" w:afterAutospacing="1" w:line="240" w:lineRule="auto"/>
        <w:ind w:left="142"/>
        <w:rPr>
          <w:rFonts w:ascii="Verdana" w:hAnsi="Verdana" w:cs="Tahoma"/>
          <w:b/>
        </w:rPr>
      </w:pPr>
    </w:p>
    <w:p w:rsidR="00465EB7" w:rsidRPr="00DF08A0" w:rsidRDefault="00F352D4" w:rsidP="00DF08A0">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b/>
        </w:rPr>
        <w:tab/>
      </w:r>
      <w:r>
        <w:rPr>
          <w:rFonts w:ascii="Verdana" w:hAnsi="Verdana" w:cs="Tahoma"/>
        </w:rPr>
        <w:t>The Parish Emergency Plan contained within the Standing Orders makes reference to an emergency box containing a few items that may be useful during an emergency.  Whilst the main Emergency Services would manage any incident, the emergency box may be useful to provide initial aid.  After</w:t>
      </w:r>
      <w:r w:rsidR="00082776">
        <w:rPr>
          <w:rFonts w:ascii="Verdana" w:hAnsi="Verdana" w:cs="Tahoma"/>
        </w:rPr>
        <w:t xml:space="preserve"> the meeting closed all Cllrs. i</w:t>
      </w:r>
      <w:r>
        <w:rPr>
          <w:rFonts w:ascii="Verdana" w:hAnsi="Verdana" w:cs="Tahoma"/>
        </w:rPr>
        <w:t>nspected the emergency box which is kept in the loft of the Village Hall.  The Clerk to the Council will undertake a review of the contents of the box to establish whether some items need to be replaced.</w:t>
      </w:r>
      <w:r w:rsidR="00E3495D" w:rsidRPr="000B4282">
        <w:rPr>
          <w:rFonts w:ascii="Verdana" w:hAnsi="Verdana" w:cs="Tahoma"/>
          <w:color w:val="FF0000"/>
          <w:lang w:val="en-US"/>
        </w:rPr>
        <w:tab/>
      </w:r>
    </w:p>
    <w:p w:rsidR="00403316" w:rsidRPr="00BC2F00" w:rsidRDefault="00602B49" w:rsidP="00BC2F00">
      <w:pPr>
        <w:ind w:left="284"/>
        <w:rPr>
          <w:rFonts w:ascii="Verdana" w:hAnsi="Verdana" w:cs="Tahoma"/>
          <w:b/>
        </w:rPr>
      </w:pPr>
      <w:r>
        <w:rPr>
          <w:rFonts w:ascii="Verdana" w:hAnsi="Verdana" w:cs="Tahoma"/>
          <w:b/>
        </w:rPr>
        <w:t>1</w:t>
      </w:r>
      <w:r w:rsidR="00D063F7">
        <w:rPr>
          <w:rFonts w:ascii="Verdana" w:hAnsi="Verdana" w:cs="Tahoma"/>
          <w:b/>
        </w:rPr>
        <w:t>7</w:t>
      </w:r>
      <w:r w:rsidR="00BC2F00">
        <w:rPr>
          <w:rFonts w:ascii="Verdana" w:hAnsi="Verdana" w:cs="Tahoma"/>
          <w:b/>
        </w:rPr>
        <w:t xml:space="preserve">. </w:t>
      </w:r>
      <w:r w:rsidR="00403316" w:rsidRPr="00BC2F00">
        <w:rPr>
          <w:rFonts w:ascii="Verdana" w:hAnsi="Verdana" w:cs="Tahoma"/>
          <w:b/>
        </w:rPr>
        <w:t>Payment of outstanding invoices:</w:t>
      </w:r>
    </w:p>
    <w:p w:rsidR="009C13E6" w:rsidRDefault="00D063F7" w:rsidP="00203CA4">
      <w:pPr>
        <w:spacing w:after="0" w:line="240" w:lineRule="auto"/>
        <w:ind w:left="2268" w:hanging="2268"/>
        <w:rPr>
          <w:rFonts w:ascii="Verdana" w:hAnsi="Verdana" w:cs="Tahoma"/>
        </w:rPr>
      </w:pPr>
      <w:r>
        <w:rPr>
          <w:rFonts w:ascii="Verdana" w:hAnsi="Verdana" w:cs="Tahoma"/>
        </w:rPr>
        <w:tab/>
      </w:r>
      <w:r w:rsidR="00203CA4" w:rsidRPr="00203CA4">
        <w:rPr>
          <w:rFonts w:ascii="Verdana" w:hAnsi="Verdana" w:cs="Tahoma"/>
        </w:rPr>
        <w:t>There were no outstanding invoices for payment.</w:t>
      </w:r>
      <w:r w:rsidR="003976D3">
        <w:rPr>
          <w:rFonts w:ascii="Verdana" w:hAnsi="Verdana" w:cs="Tahoma"/>
        </w:rPr>
        <w:tab/>
      </w:r>
    </w:p>
    <w:p w:rsidR="00465EB7" w:rsidRPr="003976D3" w:rsidRDefault="00465EB7" w:rsidP="003976D3">
      <w:pPr>
        <w:spacing w:after="0"/>
        <w:rPr>
          <w:rFonts w:ascii="Verdana" w:hAnsi="Verdana" w:cs="Tahoma"/>
        </w:rPr>
      </w:pPr>
    </w:p>
    <w:p w:rsidR="002C487D" w:rsidRPr="00AC4251" w:rsidRDefault="00D063F7" w:rsidP="002C487D">
      <w:pPr>
        <w:tabs>
          <w:tab w:val="left" w:pos="851"/>
        </w:tabs>
        <w:spacing w:after="0"/>
        <w:ind w:left="284"/>
        <w:rPr>
          <w:rFonts w:ascii="Verdana" w:hAnsi="Verdana" w:cs="Tahoma"/>
          <w:b/>
        </w:rPr>
      </w:pPr>
      <w:r>
        <w:rPr>
          <w:rFonts w:ascii="Verdana" w:hAnsi="Verdana" w:cs="Tahoma"/>
          <w:b/>
        </w:rPr>
        <w:t>18</w:t>
      </w:r>
      <w:r w:rsidR="002C487D" w:rsidRPr="00AC4251">
        <w:rPr>
          <w:rFonts w:ascii="Verdana" w:hAnsi="Verdana" w:cs="Tahoma"/>
          <w:b/>
        </w:rPr>
        <w:t>. Councillors’ reports and items for the agenda for the next</w:t>
      </w:r>
    </w:p>
    <w:p w:rsidR="002E49D3" w:rsidRPr="003554E0" w:rsidRDefault="002E49D3" w:rsidP="003554E0">
      <w:pPr>
        <w:tabs>
          <w:tab w:val="left" w:pos="851"/>
        </w:tabs>
        <w:spacing w:after="0"/>
        <w:ind w:left="284"/>
        <w:rPr>
          <w:rFonts w:ascii="Verdana" w:hAnsi="Verdana" w:cs="Tahoma"/>
          <w:b/>
        </w:rPr>
      </w:pPr>
      <w:r>
        <w:rPr>
          <w:rFonts w:ascii="Verdana" w:hAnsi="Verdana" w:cs="Tahoma"/>
          <w:b/>
        </w:rPr>
        <w:t xml:space="preserve">      </w:t>
      </w:r>
      <w:proofErr w:type="gramStart"/>
      <w:r w:rsidR="002C487D" w:rsidRPr="00AC4251">
        <w:rPr>
          <w:rFonts w:ascii="Verdana" w:hAnsi="Verdana" w:cs="Tahoma"/>
          <w:b/>
        </w:rPr>
        <w:t>meeting</w:t>
      </w:r>
      <w:proofErr w:type="gramEnd"/>
      <w:r w:rsidR="002C487D" w:rsidRPr="00AC4251">
        <w:rPr>
          <w:rFonts w:ascii="Verdana" w:hAnsi="Verdana" w:cs="Tahoma"/>
          <w:b/>
        </w:rPr>
        <w:t xml:space="preserve">: </w:t>
      </w:r>
    </w:p>
    <w:p w:rsidR="00113661" w:rsidRPr="00AC4251" w:rsidRDefault="00113661" w:rsidP="002C487D">
      <w:pPr>
        <w:pStyle w:val="ListParagraph"/>
        <w:tabs>
          <w:tab w:val="left" w:pos="2160"/>
        </w:tabs>
        <w:spacing w:after="0"/>
        <w:ind w:left="2160" w:hanging="1309"/>
        <w:rPr>
          <w:rFonts w:ascii="Verdana" w:hAnsi="Verdana" w:cs="Tahoma"/>
        </w:rPr>
      </w:pPr>
    </w:p>
    <w:p w:rsidR="002E49D3" w:rsidRDefault="00FE104F" w:rsidP="00BC2F00">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C023D0" w:rsidRDefault="005D7F96" w:rsidP="005D7F96">
      <w:pPr>
        <w:pStyle w:val="ListParagraph"/>
        <w:rPr>
          <w:rFonts w:ascii="Verdana" w:hAnsi="Verdana" w:cs="Tahoma"/>
        </w:rPr>
      </w:pPr>
      <w:r>
        <w:rPr>
          <w:rFonts w:ascii="Verdana" w:hAnsi="Verdana" w:cs="Tahoma"/>
        </w:rPr>
        <w:tab/>
      </w:r>
      <w:r>
        <w:rPr>
          <w:rFonts w:ascii="Verdana" w:hAnsi="Verdana" w:cs="Tahoma"/>
        </w:rPr>
        <w:tab/>
      </w:r>
      <w:r w:rsidR="00C023D0">
        <w:rPr>
          <w:rFonts w:ascii="Verdana" w:hAnsi="Verdana" w:cs="Tahoma"/>
        </w:rPr>
        <w:t>Parish Council Emergency Box</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C33A73" w:rsidRPr="00557A83" w:rsidRDefault="00C33A73" w:rsidP="005D7F96">
      <w:pPr>
        <w:pStyle w:val="ListParagraph"/>
        <w:rPr>
          <w:rFonts w:ascii="Verdana" w:hAnsi="Verdana" w:cs="Tahoma"/>
        </w:rPr>
      </w:pPr>
      <w:r>
        <w:rPr>
          <w:rFonts w:ascii="Verdana" w:hAnsi="Verdana" w:cs="Tahoma"/>
        </w:rPr>
        <w:tab/>
      </w:r>
      <w:r>
        <w:rPr>
          <w:rFonts w:ascii="Verdana" w:hAnsi="Verdana" w:cs="Tahoma"/>
        </w:rPr>
        <w:tab/>
        <w:t>Standing Orders</w:t>
      </w:r>
    </w:p>
    <w:p w:rsidR="00FE104F" w:rsidRPr="00AC4251" w:rsidRDefault="00FE104F" w:rsidP="00FE104F">
      <w:pPr>
        <w:spacing w:after="0"/>
        <w:rPr>
          <w:rFonts w:ascii="Verdana" w:hAnsi="Verdana" w:cs="Tahoma"/>
        </w:rPr>
      </w:pPr>
    </w:p>
    <w:p w:rsidR="00FE104F" w:rsidRPr="00AC4251" w:rsidRDefault="00BC2F00" w:rsidP="00C33A73">
      <w:pPr>
        <w:tabs>
          <w:tab w:val="left" w:pos="720"/>
          <w:tab w:val="left" w:pos="851"/>
          <w:tab w:val="left" w:pos="993"/>
        </w:tabs>
        <w:spacing w:after="0"/>
        <w:ind w:left="284"/>
        <w:rPr>
          <w:rFonts w:ascii="Verdana" w:hAnsi="Verdana" w:cs="Tahoma"/>
        </w:rPr>
      </w:pPr>
      <w:r>
        <w:rPr>
          <w:rFonts w:ascii="Verdana" w:hAnsi="Verdana" w:cs="Tahoma"/>
          <w:b/>
        </w:rPr>
        <w:t>2</w:t>
      </w:r>
      <w:r w:rsidR="0007631E">
        <w:rPr>
          <w:rFonts w:ascii="Verdana" w:hAnsi="Verdana" w:cs="Tahoma"/>
          <w:b/>
        </w:rPr>
        <w:t>1</w:t>
      </w:r>
      <w:r>
        <w:rPr>
          <w:rFonts w:ascii="Verdana" w:hAnsi="Verdana" w:cs="Tahoma"/>
          <w:b/>
        </w:rPr>
        <w:t xml:space="preserve">. </w:t>
      </w:r>
      <w:r w:rsidR="00FE104F" w:rsidRPr="00BC2F00">
        <w:rPr>
          <w:rFonts w:ascii="Verdana" w:hAnsi="Verdana" w:cs="Tahoma"/>
          <w:b/>
        </w:rPr>
        <w:t xml:space="preserve">Date of next meeting: </w:t>
      </w:r>
      <w:r w:rsidR="00C33A73" w:rsidRPr="00C33A73">
        <w:rPr>
          <w:rFonts w:ascii="Verdana" w:hAnsi="Verdana" w:cs="Tahoma"/>
        </w:rPr>
        <w:t>20</w:t>
      </w:r>
      <w:r w:rsidR="00C33A73" w:rsidRPr="00C33A73">
        <w:rPr>
          <w:rFonts w:ascii="Verdana" w:hAnsi="Verdana" w:cs="Tahoma"/>
          <w:vertAlign w:val="superscript"/>
        </w:rPr>
        <w:t>th</w:t>
      </w:r>
      <w:r w:rsidR="00C33A73" w:rsidRPr="00C33A73">
        <w:rPr>
          <w:rFonts w:ascii="Verdana" w:hAnsi="Verdana" w:cs="Tahoma"/>
        </w:rPr>
        <w:t xml:space="preserve"> July</w:t>
      </w:r>
      <w:r w:rsidR="00FE104F" w:rsidRPr="00BC2F00">
        <w:rPr>
          <w:rFonts w:ascii="Verdana" w:hAnsi="Verdana" w:cs="Tahoma"/>
        </w:rPr>
        <w:t xml:space="preserve"> </w:t>
      </w:r>
      <w:r w:rsidR="005D7F96" w:rsidRPr="00BC2F00">
        <w:rPr>
          <w:rFonts w:ascii="Verdana" w:hAnsi="Verdana" w:cs="Tahoma"/>
        </w:rPr>
        <w:t>2016</w:t>
      </w:r>
      <w:r w:rsidR="00FE104F" w:rsidRPr="00BC2F00">
        <w:rPr>
          <w:rFonts w:ascii="Verdana" w:hAnsi="Verdana" w:cs="Tahoma"/>
        </w:rPr>
        <w:t>.</w:t>
      </w:r>
      <w:r>
        <w:rPr>
          <w:rFonts w:ascii="Verdana" w:hAnsi="Verdana" w:cs="Tahoma"/>
        </w:rPr>
        <w:t xml:space="preserve"> </w:t>
      </w:r>
    </w:p>
    <w:p w:rsidR="00FE104F" w:rsidRPr="00AC4251" w:rsidRDefault="00FE104F" w:rsidP="00FE104F">
      <w:pPr>
        <w:ind w:left="2160"/>
        <w:rPr>
          <w:rFonts w:ascii="Verdana" w:hAnsi="Verdana" w:cs="Tahoma"/>
        </w:rPr>
      </w:pPr>
    </w:p>
    <w:p w:rsidR="0002106A" w:rsidRDefault="00C76367" w:rsidP="00D97FC6">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BC2F00">
        <w:rPr>
          <w:rFonts w:ascii="Verdana" w:hAnsi="Verdana" w:cs="Tahoma"/>
        </w:rPr>
        <w:t>9.</w:t>
      </w:r>
      <w:r w:rsidR="00C33A73">
        <w:rPr>
          <w:rFonts w:ascii="Verdana" w:hAnsi="Verdana" w:cs="Tahoma"/>
        </w:rPr>
        <w:t>1</w:t>
      </w:r>
      <w:r w:rsidR="0007631E">
        <w:rPr>
          <w:rFonts w:ascii="Verdana" w:hAnsi="Verdana" w:cs="Tahoma"/>
        </w:rPr>
        <w:t>5</w:t>
      </w:r>
      <w:r w:rsidR="00FE104F" w:rsidRPr="00557A83">
        <w:rPr>
          <w:rFonts w:ascii="Verdana" w:hAnsi="Verdana" w:cs="Tahoma"/>
        </w:rPr>
        <w:t xml:space="preserve"> </w:t>
      </w:r>
      <w:r w:rsidR="003554E0">
        <w:rPr>
          <w:rFonts w:ascii="Verdana" w:hAnsi="Verdana" w:cs="Tahoma"/>
        </w:rPr>
        <w:t>p.m.</w:t>
      </w:r>
    </w:p>
    <w:p w:rsidR="0002106A" w:rsidRPr="00203CA4" w:rsidRDefault="0002106A" w:rsidP="0002106A">
      <w:pPr>
        <w:pStyle w:val="Heading1"/>
        <w:rPr>
          <w:color w:val="auto"/>
        </w:rPr>
      </w:pPr>
      <w:r w:rsidRPr="00203CA4">
        <w:rPr>
          <w:color w:val="auto"/>
        </w:rPr>
        <w:lastRenderedPageBreak/>
        <w:t>Aston Cantlow Division, County Councillor Report – May 2016</w:t>
      </w:r>
    </w:p>
    <w:p w:rsidR="0002106A" w:rsidRPr="00203CA4" w:rsidRDefault="0002106A" w:rsidP="0002106A"/>
    <w:p w:rsidR="0002106A" w:rsidRDefault="0002106A" w:rsidP="0002106A">
      <w:pPr>
        <w:jc w:val="both"/>
        <w:rPr>
          <w:rFonts w:ascii="Arial" w:hAnsi="Arial" w:cs="Arial"/>
        </w:rPr>
      </w:pPr>
      <w:r>
        <w:rPr>
          <w:rFonts w:ascii="Arial" w:hAnsi="Arial" w:cs="Arial"/>
          <w:b/>
        </w:rPr>
        <w:t xml:space="preserve">Phillip </w:t>
      </w:r>
      <w:proofErr w:type="spellStart"/>
      <w:r>
        <w:rPr>
          <w:rFonts w:ascii="Arial" w:hAnsi="Arial" w:cs="Arial"/>
          <w:b/>
        </w:rPr>
        <w:t>Seccombe</w:t>
      </w:r>
      <w:proofErr w:type="spellEnd"/>
      <w:r>
        <w:rPr>
          <w:rFonts w:ascii="Arial" w:hAnsi="Arial" w:cs="Arial"/>
          <w:b/>
        </w:rPr>
        <w:t xml:space="preserve">, </w:t>
      </w:r>
      <w:proofErr w:type="spellStart"/>
      <w:r>
        <w:rPr>
          <w:rFonts w:ascii="Arial" w:hAnsi="Arial" w:cs="Arial"/>
        </w:rPr>
        <w:t>SoADC</w:t>
      </w:r>
      <w:proofErr w:type="spellEnd"/>
      <w:r>
        <w:rPr>
          <w:rFonts w:ascii="Arial" w:hAnsi="Arial" w:cs="Arial"/>
        </w:rPr>
        <w:t xml:space="preserve"> District Councillor has been elected the new Police and Crime Commissioner.  As a Conservative we can expect him follow Government policy and take over the fire and rescue services from the County Council as soon as legislation has been enacted.</w:t>
      </w:r>
    </w:p>
    <w:p w:rsidR="0002106A" w:rsidRDefault="0002106A" w:rsidP="0002106A">
      <w:pPr>
        <w:jc w:val="both"/>
        <w:rPr>
          <w:rFonts w:ascii="Arial" w:hAnsi="Arial" w:cs="Arial"/>
        </w:rPr>
      </w:pPr>
      <w:r>
        <w:rPr>
          <w:rFonts w:ascii="Arial" w:hAnsi="Arial" w:cs="Arial"/>
          <w:b/>
        </w:rPr>
        <w:t xml:space="preserve">Warwickshire County Council Trading Standards Service </w:t>
      </w:r>
      <w:r>
        <w:rPr>
          <w:rFonts w:ascii="Arial" w:hAnsi="Arial" w:cs="Arial"/>
        </w:rPr>
        <w:t xml:space="preserve">has launched a new information campaign to warn consumers about the dangers of sharing their personal and financial information in marketing related questionnaires, surveys and “prize draw” forms.  Research shows that consumers often inadvertently give "consent" to receiving marketing by post or telephone, perhaps not noticing the small print about how their information will be shared. </w:t>
      </w:r>
    </w:p>
    <w:p w:rsidR="0002106A" w:rsidRDefault="0002106A" w:rsidP="0002106A">
      <w:pPr>
        <w:pStyle w:val="NormalWeb"/>
        <w:shd w:val="clear" w:color="auto" w:fill="FFFFFF"/>
        <w:spacing w:line="276" w:lineRule="auto"/>
        <w:rPr>
          <w:rFonts w:ascii="Arial" w:eastAsiaTheme="minorHAnsi" w:hAnsi="Arial" w:cs="Arial"/>
          <w:sz w:val="22"/>
          <w:szCs w:val="22"/>
          <w:lang w:eastAsia="en-US"/>
        </w:rPr>
      </w:pPr>
      <w:r>
        <w:rPr>
          <w:rFonts w:ascii="Arial" w:eastAsiaTheme="minorHAnsi" w:hAnsi="Arial" w:cs="Arial"/>
          <w:b/>
          <w:sz w:val="22"/>
          <w:szCs w:val="22"/>
          <w:lang w:eastAsia="en-US"/>
        </w:rPr>
        <w:t xml:space="preserve">Warwickshire Multi-Agency Safeguarding Hub </w:t>
      </w:r>
      <w:r>
        <w:rPr>
          <w:rFonts w:ascii="Arial" w:eastAsiaTheme="minorHAnsi" w:hAnsi="Arial" w:cs="Arial"/>
          <w:sz w:val="22"/>
          <w:szCs w:val="22"/>
          <w:lang w:eastAsia="en-US"/>
        </w:rPr>
        <w:t>(MASH) has begun operations from its base in Warwick.  Safeguarding children and adults is a priority for all agencies in Warwickshire and the issues and challenges it poses span far beyond the remit of any single organisation. The MASH brings together Children and Adult Safeguarding Services, the Police, Health services and other partners involved in safeguarding, in order to respond to the challenges posed by safeguarding our most vulnerable residents.  The primary focus of the MASH will be on early engagement and providing support to potentially vulnerable children, adults and their families. It will do this by collating and sharing information through a multi-disciplinary team of professionals who asses risk, threat and harm in order to act swiftly to keep children, adults and families safe.</w:t>
      </w:r>
    </w:p>
    <w:p w:rsidR="0002106A" w:rsidRDefault="0002106A" w:rsidP="0002106A">
      <w:pPr>
        <w:pStyle w:val="NormalWeb"/>
        <w:shd w:val="clear" w:color="auto" w:fill="FFFFFF"/>
        <w:spacing w:before="0" w:beforeAutospacing="0" w:after="0" w:afterAutospacing="0" w:line="276" w:lineRule="auto"/>
        <w:rPr>
          <w:rFonts w:ascii="Arial" w:eastAsiaTheme="minorHAnsi" w:hAnsi="Arial" w:cs="Arial"/>
          <w:sz w:val="22"/>
          <w:szCs w:val="22"/>
          <w:lang w:eastAsia="en-US"/>
        </w:rPr>
      </w:pPr>
      <w:r>
        <w:rPr>
          <w:rFonts w:ascii="Arial" w:eastAsiaTheme="minorHAnsi" w:hAnsi="Arial" w:cs="Arial"/>
          <w:sz w:val="22"/>
          <w:szCs w:val="22"/>
          <w:lang w:eastAsia="en-US"/>
        </w:rPr>
        <w:t>John Horner</w:t>
      </w:r>
    </w:p>
    <w:p w:rsidR="00777934" w:rsidRDefault="00777934" w:rsidP="0002106A">
      <w:pPr>
        <w:pStyle w:val="ListParagraph"/>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777934" w:rsidRDefault="00D05297" w:rsidP="00D05297">
      <w:pPr>
        <w:pStyle w:val="ListParagraph"/>
        <w:rPr>
          <w:rFonts w:ascii="Verdana" w:hAnsi="Verdana" w:cs="Tahoma"/>
        </w:rPr>
      </w:pPr>
      <w:r>
        <w:rPr>
          <w:rFonts w:ascii="Verdana" w:hAnsi="Verdana" w:cs="Tahoma"/>
        </w:rPr>
        <w:lastRenderedPageBreak/>
        <w:t>For information only:</w:t>
      </w:r>
    </w:p>
    <w:p w:rsidR="00D05297" w:rsidRDefault="00D05297" w:rsidP="00D05297">
      <w:pPr>
        <w:pStyle w:val="ListParagraph"/>
        <w:rPr>
          <w:rFonts w:ascii="Verdana" w:hAnsi="Verdana" w:cs="Tahoma"/>
        </w:rPr>
      </w:pPr>
    </w:p>
    <w:p w:rsidR="00D05297" w:rsidRDefault="00D05297" w:rsidP="00D05297">
      <w:pPr>
        <w:pStyle w:val="ListParagraph"/>
        <w:rPr>
          <w:rFonts w:ascii="Verdana" w:hAnsi="Verdana" w:cs="Tahoma"/>
        </w:rPr>
      </w:pPr>
      <w:r>
        <w:rPr>
          <w:rFonts w:ascii="Verdana" w:hAnsi="Verdana" w:cs="Tahoma"/>
        </w:rPr>
        <w:t>The following payment</w:t>
      </w:r>
      <w:r w:rsidR="009918D2">
        <w:rPr>
          <w:rFonts w:ascii="Verdana" w:hAnsi="Verdana" w:cs="Tahoma"/>
        </w:rPr>
        <w:t>s</w:t>
      </w:r>
      <w:r>
        <w:rPr>
          <w:rFonts w:ascii="Verdana" w:hAnsi="Verdana" w:cs="Tahoma"/>
        </w:rPr>
        <w:t xml:space="preserve"> w</w:t>
      </w:r>
      <w:r w:rsidR="009918D2">
        <w:rPr>
          <w:rFonts w:ascii="Verdana" w:hAnsi="Verdana" w:cs="Tahoma"/>
        </w:rPr>
        <w:t>ere</w:t>
      </w:r>
      <w:r>
        <w:rPr>
          <w:rFonts w:ascii="Verdana" w:hAnsi="Verdana" w:cs="Tahoma"/>
        </w:rPr>
        <w:t xml:space="preserve"> made between meetings:</w:t>
      </w:r>
    </w:p>
    <w:p w:rsidR="00D05297" w:rsidRDefault="00D05297" w:rsidP="00D05297">
      <w:pPr>
        <w:pStyle w:val="ListParagraph"/>
        <w:rPr>
          <w:rFonts w:ascii="Verdana" w:hAnsi="Verdana" w:cs="Tahoma"/>
        </w:rPr>
      </w:pPr>
    </w:p>
    <w:p w:rsidR="00777934" w:rsidRDefault="00871820" w:rsidP="006F6EE7">
      <w:pPr>
        <w:pStyle w:val="ListParagraph"/>
        <w:rPr>
          <w:rFonts w:ascii="Verdana" w:hAnsi="Verdana" w:cs="Tahoma"/>
        </w:rPr>
      </w:pPr>
      <w:r>
        <w:rPr>
          <w:rFonts w:ascii="Verdana" w:hAnsi="Verdana" w:cs="Tahoma"/>
        </w:rPr>
        <w:t>HMRC (PAYE)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£306.60 (100519)</w:t>
      </w:r>
    </w:p>
    <w:p w:rsidR="00871820" w:rsidRDefault="00871820" w:rsidP="006F6EE7">
      <w:pPr>
        <w:pStyle w:val="ListParagraph"/>
        <w:rPr>
          <w:rFonts w:ascii="Verdana" w:hAnsi="Verdana" w:cs="Tahoma"/>
        </w:rPr>
      </w:pPr>
      <w:proofErr w:type="spellStart"/>
      <w:r>
        <w:rPr>
          <w:rFonts w:ascii="Verdana" w:hAnsi="Verdana" w:cs="Tahoma"/>
        </w:rPr>
        <w:t>E.on</w:t>
      </w:r>
      <w:proofErr w:type="spellEnd"/>
      <w:r>
        <w:rPr>
          <w:rFonts w:ascii="Verdana" w:hAnsi="Verdana" w:cs="Tahoma"/>
        </w:rPr>
        <w:t xml:space="preserve"> (third of underpayment April))</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663.20 (100520)</w:t>
      </w:r>
    </w:p>
    <w:p w:rsidR="00871820" w:rsidRDefault="00871820" w:rsidP="006F6EE7">
      <w:pPr>
        <w:pStyle w:val="ListParagraph"/>
        <w:rPr>
          <w:rFonts w:ascii="Verdana" w:hAnsi="Verdana" w:cs="Tahoma"/>
        </w:rPr>
      </w:pPr>
      <w:r>
        <w:rPr>
          <w:rFonts w:ascii="Verdana" w:hAnsi="Verdana" w:cs="Tahoma"/>
        </w:rPr>
        <w:t>SDC (bin emptying)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121.16 (100521)</w:t>
      </w:r>
    </w:p>
    <w:p w:rsidR="00871820" w:rsidRDefault="00871820" w:rsidP="006F6EE7">
      <w:pPr>
        <w:pStyle w:val="ListParagraph"/>
        <w:rPr>
          <w:rFonts w:ascii="Verdana" w:hAnsi="Verdana" w:cs="Tahoma"/>
        </w:rPr>
      </w:pPr>
      <w:r>
        <w:rPr>
          <w:rFonts w:ascii="Verdana" w:hAnsi="Verdana" w:cs="Tahoma"/>
        </w:rPr>
        <w:t>SDC Website Hosting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253.02 (100522)</w:t>
      </w:r>
    </w:p>
    <w:p w:rsidR="00871820" w:rsidRDefault="00871820" w:rsidP="006F6EE7">
      <w:pPr>
        <w:pStyle w:val="ListParagraph"/>
        <w:rPr>
          <w:rFonts w:ascii="Verdana" w:hAnsi="Verdana" w:cs="Tahoma"/>
        </w:rPr>
      </w:pPr>
      <w:r>
        <w:rPr>
          <w:rFonts w:ascii="Verdana" w:hAnsi="Verdana" w:cs="Tahoma"/>
        </w:rPr>
        <w:t>Wilmcote Village Hall</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38.50 (100523)</w:t>
      </w:r>
    </w:p>
    <w:p w:rsidR="00871820" w:rsidRDefault="00871820" w:rsidP="006F6EE7">
      <w:pPr>
        <w:pStyle w:val="ListParagraph"/>
        <w:rPr>
          <w:rFonts w:ascii="Verdana" w:hAnsi="Verdana" w:cs="Tahoma"/>
        </w:rPr>
      </w:pPr>
      <w:proofErr w:type="spellStart"/>
      <w:r>
        <w:rPr>
          <w:rFonts w:ascii="Verdana" w:hAnsi="Verdana" w:cs="Tahoma"/>
        </w:rPr>
        <w:t>E.on</w:t>
      </w:r>
      <w:proofErr w:type="spellEnd"/>
      <w:r>
        <w:rPr>
          <w:rFonts w:ascii="Verdana" w:hAnsi="Verdana" w:cs="Tahoma"/>
        </w:rPr>
        <w:t xml:space="preserve"> (third of underpayment May)</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663.20 (100524)</w:t>
      </w:r>
    </w:p>
    <w:p w:rsidR="00871820" w:rsidRDefault="00871820" w:rsidP="006F6EE7">
      <w:pPr>
        <w:pStyle w:val="ListParagraph"/>
        <w:rPr>
          <w:rFonts w:ascii="Verdana" w:hAnsi="Verdana" w:cs="Tahoma"/>
        </w:rPr>
      </w:pPr>
      <w:proofErr w:type="spellStart"/>
      <w:r>
        <w:rPr>
          <w:rFonts w:ascii="Verdana" w:hAnsi="Verdana" w:cs="Tahoma"/>
        </w:rPr>
        <w:t>E.on</w:t>
      </w:r>
      <w:proofErr w:type="spellEnd"/>
      <w:r>
        <w:rPr>
          <w:rFonts w:ascii="Verdana" w:hAnsi="Verdana" w:cs="Tahoma"/>
        </w:rPr>
        <w:t xml:space="preserve"> (third of underpayment June)</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663.21 (100525)</w:t>
      </w:r>
    </w:p>
    <w:p w:rsidR="00871820" w:rsidRDefault="00871820" w:rsidP="006F6EE7">
      <w:pPr>
        <w:pStyle w:val="ListParagraph"/>
        <w:rPr>
          <w:rFonts w:ascii="Verdana" w:hAnsi="Verdana" w:cs="Tahoma"/>
        </w:rPr>
      </w:pPr>
      <w:r>
        <w:rPr>
          <w:rFonts w:ascii="Verdana" w:hAnsi="Verdana" w:cs="Tahoma"/>
        </w:rPr>
        <w:t>Warwickshire Training Partnership</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45.00 (100526)</w:t>
      </w:r>
    </w:p>
    <w:p w:rsidR="00871820" w:rsidRDefault="00871820" w:rsidP="006F6EE7">
      <w:pPr>
        <w:pStyle w:val="ListParagraph"/>
        <w:rPr>
          <w:rFonts w:ascii="Verdana" w:hAnsi="Verdana" w:cs="Tahoma"/>
        </w:rPr>
      </w:pPr>
      <w:r>
        <w:rPr>
          <w:rFonts w:ascii="Verdana" w:hAnsi="Verdana" w:cs="Tahoma"/>
        </w:rPr>
        <w:t>Came &amp; Co. (Insurance)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610.84 (100527)</w:t>
      </w:r>
    </w:p>
    <w:p w:rsidR="00871820" w:rsidRDefault="00871820" w:rsidP="006F6EE7">
      <w:pPr>
        <w:pStyle w:val="ListParagraph"/>
        <w:rPr>
          <w:rFonts w:ascii="Verdana" w:hAnsi="Verdana" w:cs="Tahoma"/>
        </w:rPr>
      </w:pPr>
      <w:r>
        <w:rPr>
          <w:rFonts w:ascii="Verdana" w:hAnsi="Verdana" w:cs="Tahoma"/>
        </w:rPr>
        <w:t>WALC Membership</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414.00 (100528)</w:t>
      </w:r>
    </w:p>
    <w:p w:rsidR="00871820" w:rsidRDefault="00871820" w:rsidP="006F6EE7">
      <w:pPr>
        <w:pStyle w:val="ListParagraph"/>
        <w:rPr>
          <w:rFonts w:ascii="Verdana" w:hAnsi="Verdana" w:cs="Tahoma"/>
        </w:rPr>
      </w:pPr>
      <w:r>
        <w:rPr>
          <w:rFonts w:ascii="Verdana" w:hAnsi="Verdana" w:cs="Tahoma"/>
        </w:rPr>
        <w:t>C. P. Wheeler (Grass cutting The Green)</w:t>
      </w:r>
      <w:r>
        <w:rPr>
          <w:rFonts w:ascii="Verdana" w:hAnsi="Verdana" w:cs="Tahoma"/>
        </w:rPr>
        <w:tab/>
      </w:r>
      <w:r>
        <w:rPr>
          <w:rFonts w:ascii="Verdana" w:hAnsi="Verdana" w:cs="Tahoma"/>
        </w:rPr>
        <w:tab/>
      </w:r>
      <w:r>
        <w:rPr>
          <w:rFonts w:ascii="Verdana" w:hAnsi="Verdana" w:cs="Tahoma"/>
        </w:rPr>
        <w:tab/>
        <w:t xml:space="preserve">    55.00 (100529)</w:t>
      </w:r>
    </w:p>
    <w:p w:rsidR="00176CAC" w:rsidRDefault="00176CAC" w:rsidP="006F6EE7">
      <w:pPr>
        <w:pStyle w:val="ListParagraph"/>
        <w:rPr>
          <w:rFonts w:ascii="Verdana" w:hAnsi="Verdana" w:cs="Tahoma"/>
        </w:rPr>
      </w:pPr>
      <w:r>
        <w:rPr>
          <w:rFonts w:ascii="Verdana" w:hAnsi="Verdana" w:cs="Tahoma"/>
        </w:rPr>
        <w:t>Mrs. H. Martin (Internal Audit)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60.00 (100530)</w:t>
      </w:r>
    </w:p>
    <w:p w:rsidR="00176CAC" w:rsidRDefault="00176CAC" w:rsidP="006F6EE7">
      <w:pPr>
        <w:pStyle w:val="ListParagraph"/>
        <w:rPr>
          <w:rFonts w:ascii="Verdana" w:hAnsi="Verdana" w:cs="Tahoma"/>
        </w:rPr>
      </w:pPr>
      <w:r>
        <w:rPr>
          <w:rFonts w:ascii="Verdana" w:hAnsi="Verdana" w:cs="Tahoma"/>
        </w:rPr>
        <w:t>Colemans Office Supplies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27.53 (100531)</w:t>
      </w:r>
    </w:p>
    <w:p w:rsidR="00871820" w:rsidRDefault="00176CAC" w:rsidP="006F6EE7">
      <w:pPr>
        <w:pStyle w:val="ListParagraph"/>
        <w:rPr>
          <w:rFonts w:ascii="Verdana" w:hAnsi="Verdana" w:cs="Tahoma"/>
        </w:rPr>
      </w:pPr>
      <w:r>
        <w:rPr>
          <w:rFonts w:ascii="Verdana" w:hAnsi="Verdana" w:cs="Tahoma"/>
        </w:rPr>
        <w:t>Mrs. E. Butterworth (expenses Dec – April)</w:t>
      </w:r>
      <w:r>
        <w:rPr>
          <w:rFonts w:ascii="Verdana" w:hAnsi="Verdana" w:cs="Tahoma"/>
        </w:rPr>
        <w:tab/>
      </w:r>
      <w:r>
        <w:rPr>
          <w:rFonts w:ascii="Verdana" w:hAnsi="Verdana" w:cs="Tahoma"/>
        </w:rPr>
        <w:tab/>
      </w:r>
      <w:r>
        <w:rPr>
          <w:rFonts w:ascii="Verdana" w:hAnsi="Verdana" w:cs="Tahoma"/>
        </w:rPr>
        <w:tab/>
        <w:t xml:space="preserve">  227.79 (100532)</w:t>
      </w:r>
      <w:r w:rsidR="00871820">
        <w:rPr>
          <w:rFonts w:ascii="Verdana" w:hAnsi="Verdana" w:cs="Tahoma"/>
        </w:rPr>
        <w:tab/>
      </w:r>
    </w:p>
    <w:p w:rsidR="006F6EE7" w:rsidRDefault="006F6EE7" w:rsidP="00D65F06">
      <w:pPr>
        <w:pStyle w:val="ListParagraph"/>
        <w:jc w:val="center"/>
        <w:rPr>
          <w:rFonts w:ascii="Verdana" w:hAnsi="Verdana"/>
        </w:rPr>
      </w:pPr>
    </w:p>
    <w:p w:rsidR="006F6EE7" w:rsidRDefault="006F6EE7" w:rsidP="00D65F06">
      <w:pPr>
        <w:pStyle w:val="ListParagraph"/>
        <w:jc w:val="center"/>
        <w:rPr>
          <w:rFonts w:ascii="Verdana" w:hAnsi="Verdana"/>
        </w:rPr>
      </w:pPr>
    </w:p>
    <w:p w:rsidR="006F6EE7" w:rsidRDefault="006F6EE7" w:rsidP="00D65F06">
      <w:pPr>
        <w:pStyle w:val="ListParagraph"/>
        <w:jc w:val="center"/>
        <w:rPr>
          <w:rFonts w:ascii="Verdana" w:hAnsi="Verdana"/>
        </w:rPr>
      </w:pPr>
    </w:p>
    <w:p w:rsidR="006F6EE7" w:rsidRDefault="006F6EE7" w:rsidP="006F6EE7">
      <w:pPr>
        <w:pStyle w:val="ListParagraph"/>
        <w:rPr>
          <w:rFonts w:ascii="Verdana" w:hAnsi="Verdana"/>
          <w:u w:val="single"/>
        </w:rPr>
      </w:pPr>
      <w:r w:rsidRPr="006F6EE7">
        <w:rPr>
          <w:rFonts w:ascii="Verdana" w:hAnsi="Verdana"/>
          <w:u w:val="single"/>
        </w:rPr>
        <w:t>WILLOW WOOD PLAY AREA</w:t>
      </w:r>
    </w:p>
    <w:p w:rsidR="006F6EE7" w:rsidRDefault="006F6EE7" w:rsidP="006F6EE7">
      <w:pPr>
        <w:pStyle w:val="ListParagraph"/>
        <w:rPr>
          <w:rFonts w:ascii="Verdana" w:hAnsi="Verdana"/>
          <w:u w:val="single"/>
        </w:rPr>
      </w:pPr>
    </w:p>
    <w:p w:rsidR="006F6EE7" w:rsidRDefault="006F6EE7" w:rsidP="006F6EE7">
      <w:pPr>
        <w:pStyle w:val="ListParagraph"/>
        <w:rPr>
          <w:rFonts w:ascii="Verdana" w:hAnsi="Verdana"/>
        </w:rPr>
      </w:pPr>
      <w:r w:rsidRPr="006F6EE7">
        <w:rPr>
          <w:rFonts w:ascii="Verdana" w:hAnsi="Verdana"/>
        </w:rPr>
        <w:t>Playground Supplies Ltd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£72.00 (100066)</w:t>
      </w:r>
    </w:p>
    <w:p w:rsidR="006F6EE7" w:rsidRPr="006F6EE7" w:rsidRDefault="006F6EE7" w:rsidP="006F6EE7">
      <w:pPr>
        <w:pStyle w:val="ListParagraph"/>
        <w:rPr>
          <w:rFonts w:ascii="Verdana" w:hAnsi="Verdana"/>
          <w:sz w:val="24"/>
          <w:szCs w:val="24"/>
        </w:rPr>
      </w:pPr>
      <w:r>
        <w:rPr>
          <w:rFonts w:ascii="Verdana" w:hAnsi="Verdana"/>
        </w:rPr>
        <w:t>Playground Supplies Ltd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72.00 (100067)</w:t>
      </w:r>
    </w:p>
    <w:p w:rsidR="00981B5C" w:rsidRPr="006F6EE7" w:rsidRDefault="00981B5C" w:rsidP="00981B5C">
      <w:pPr>
        <w:pStyle w:val="ListParagraph"/>
        <w:spacing w:before="100" w:beforeAutospacing="1" w:after="100" w:afterAutospacing="1" w:line="240" w:lineRule="auto"/>
        <w:ind w:left="0"/>
        <w:rPr>
          <w:rFonts w:ascii="Verdana" w:hAnsi="Verdana"/>
          <w:sz w:val="24"/>
          <w:szCs w:val="24"/>
          <w:u w:val="single"/>
        </w:rPr>
      </w:pPr>
    </w:p>
    <w:sectPr w:rsidR="00981B5C" w:rsidRPr="006F6EE7"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DB" w:rsidRDefault="00992ADB" w:rsidP="001E022C">
      <w:pPr>
        <w:spacing w:after="0" w:line="240" w:lineRule="auto"/>
      </w:pPr>
      <w:r>
        <w:separator/>
      </w:r>
    </w:p>
  </w:endnote>
  <w:endnote w:type="continuationSeparator" w:id="0">
    <w:p w:rsidR="00992ADB" w:rsidRDefault="00992ADB"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3554E0">
          <w:rPr>
            <w:noProof/>
          </w:rPr>
          <w:t>6</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DB" w:rsidRDefault="00992ADB" w:rsidP="001E022C">
      <w:pPr>
        <w:spacing w:after="0" w:line="240" w:lineRule="auto"/>
      </w:pPr>
      <w:r>
        <w:separator/>
      </w:r>
    </w:p>
  </w:footnote>
  <w:footnote w:type="continuationSeparator" w:id="0">
    <w:p w:rsidR="00992ADB" w:rsidRDefault="00992ADB"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7"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60086"/>
    <w:multiLevelType w:val="hybridMultilevel"/>
    <w:tmpl w:val="59CC49F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9"/>
  </w:num>
  <w:num w:numId="4">
    <w:abstractNumId w:val="21"/>
  </w:num>
  <w:num w:numId="5">
    <w:abstractNumId w:val="13"/>
  </w:num>
  <w:num w:numId="6">
    <w:abstractNumId w:val="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15"/>
  </w:num>
  <w:num w:numId="13">
    <w:abstractNumId w:val="7"/>
  </w:num>
  <w:num w:numId="14">
    <w:abstractNumId w:val="17"/>
  </w:num>
  <w:num w:numId="15">
    <w:abstractNumId w:val="24"/>
  </w:num>
  <w:num w:numId="16">
    <w:abstractNumId w:val="12"/>
  </w:num>
  <w:num w:numId="17">
    <w:abstractNumId w:val="2"/>
  </w:num>
  <w:num w:numId="18">
    <w:abstractNumId w:val="5"/>
  </w:num>
  <w:num w:numId="19">
    <w:abstractNumId w:val="4"/>
  </w:num>
  <w:num w:numId="20">
    <w:abstractNumId w:val="20"/>
  </w:num>
  <w:num w:numId="21">
    <w:abstractNumId w:val="11"/>
  </w:num>
  <w:num w:numId="22">
    <w:abstractNumId w:val="6"/>
  </w:num>
  <w:num w:numId="23">
    <w:abstractNumId w:val="2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15B56"/>
    <w:rsid w:val="0002042D"/>
    <w:rsid w:val="0002106A"/>
    <w:rsid w:val="00021407"/>
    <w:rsid w:val="00041416"/>
    <w:rsid w:val="00043660"/>
    <w:rsid w:val="00051856"/>
    <w:rsid w:val="000572E7"/>
    <w:rsid w:val="000626B6"/>
    <w:rsid w:val="00064EB3"/>
    <w:rsid w:val="00072666"/>
    <w:rsid w:val="000745B5"/>
    <w:rsid w:val="000756CE"/>
    <w:rsid w:val="0007631E"/>
    <w:rsid w:val="000779B2"/>
    <w:rsid w:val="00082776"/>
    <w:rsid w:val="00095951"/>
    <w:rsid w:val="000A38F8"/>
    <w:rsid w:val="000A4463"/>
    <w:rsid w:val="000A6918"/>
    <w:rsid w:val="000B106D"/>
    <w:rsid w:val="000B223B"/>
    <w:rsid w:val="000B4282"/>
    <w:rsid w:val="000C1152"/>
    <w:rsid w:val="000D40F2"/>
    <w:rsid w:val="000E0517"/>
    <w:rsid w:val="000E6985"/>
    <w:rsid w:val="000E7588"/>
    <w:rsid w:val="000F2063"/>
    <w:rsid w:val="000F3A07"/>
    <w:rsid w:val="000F496F"/>
    <w:rsid w:val="001000AD"/>
    <w:rsid w:val="00104EF3"/>
    <w:rsid w:val="00113661"/>
    <w:rsid w:val="00125792"/>
    <w:rsid w:val="00127057"/>
    <w:rsid w:val="001328AE"/>
    <w:rsid w:val="001403C4"/>
    <w:rsid w:val="00142398"/>
    <w:rsid w:val="0014728D"/>
    <w:rsid w:val="001513A8"/>
    <w:rsid w:val="001535EA"/>
    <w:rsid w:val="00160DF1"/>
    <w:rsid w:val="001638C0"/>
    <w:rsid w:val="00166DE7"/>
    <w:rsid w:val="001674DC"/>
    <w:rsid w:val="00176CAC"/>
    <w:rsid w:val="0018073B"/>
    <w:rsid w:val="0018347F"/>
    <w:rsid w:val="00196378"/>
    <w:rsid w:val="001A14A4"/>
    <w:rsid w:val="001A4099"/>
    <w:rsid w:val="001B401F"/>
    <w:rsid w:val="001B4C47"/>
    <w:rsid w:val="001C4B71"/>
    <w:rsid w:val="001C56C8"/>
    <w:rsid w:val="001D6097"/>
    <w:rsid w:val="001E022C"/>
    <w:rsid w:val="001E3692"/>
    <w:rsid w:val="001F030D"/>
    <w:rsid w:val="001F1B90"/>
    <w:rsid w:val="001F3604"/>
    <w:rsid w:val="001F41F5"/>
    <w:rsid w:val="001F477A"/>
    <w:rsid w:val="001F5CDD"/>
    <w:rsid w:val="0020051D"/>
    <w:rsid w:val="00203CA4"/>
    <w:rsid w:val="00212550"/>
    <w:rsid w:val="002140E7"/>
    <w:rsid w:val="00214CBE"/>
    <w:rsid w:val="0021591E"/>
    <w:rsid w:val="00221EE7"/>
    <w:rsid w:val="0022680C"/>
    <w:rsid w:val="002330B1"/>
    <w:rsid w:val="00242E8C"/>
    <w:rsid w:val="00243E78"/>
    <w:rsid w:val="0024595A"/>
    <w:rsid w:val="002468C2"/>
    <w:rsid w:val="00253A89"/>
    <w:rsid w:val="00253E09"/>
    <w:rsid w:val="00253E50"/>
    <w:rsid w:val="00257ACD"/>
    <w:rsid w:val="00267D11"/>
    <w:rsid w:val="00271A77"/>
    <w:rsid w:val="002831C2"/>
    <w:rsid w:val="00286B0C"/>
    <w:rsid w:val="00296D45"/>
    <w:rsid w:val="002A53C5"/>
    <w:rsid w:val="002A5E30"/>
    <w:rsid w:val="002B1B34"/>
    <w:rsid w:val="002B667B"/>
    <w:rsid w:val="002C487D"/>
    <w:rsid w:val="002D0EFE"/>
    <w:rsid w:val="002D1079"/>
    <w:rsid w:val="002D5C90"/>
    <w:rsid w:val="002D6F59"/>
    <w:rsid w:val="002E1717"/>
    <w:rsid w:val="002E3702"/>
    <w:rsid w:val="002E49D3"/>
    <w:rsid w:val="002E5B9F"/>
    <w:rsid w:val="002F232D"/>
    <w:rsid w:val="002F349C"/>
    <w:rsid w:val="002F6FE0"/>
    <w:rsid w:val="00300258"/>
    <w:rsid w:val="003077CD"/>
    <w:rsid w:val="00317CDE"/>
    <w:rsid w:val="003314A0"/>
    <w:rsid w:val="00334589"/>
    <w:rsid w:val="00335BA1"/>
    <w:rsid w:val="003400F3"/>
    <w:rsid w:val="00345D71"/>
    <w:rsid w:val="0034766C"/>
    <w:rsid w:val="00350CCD"/>
    <w:rsid w:val="00352827"/>
    <w:rsid w:val="00353B93"/>
    <w:rsid w:val="0035511E"/>
    <w:rsid w:val="003554E0"/>
    <w:rsid w:val="00360E0D"/>
    <w:rsid w:val="003653E3"/>
    <w:rsid w:val="00370785"/>
    <w:rsid w:val="00370DDB"/>
    <w:rsid w:val="00374C5E"/>
    <w:rsid w:val="00376EFD"/>
    <w:rsid w:val="0038065E"/>
    <w:rsid w:val="0038389D"/>
    <w:rsid w:val="00385EA4"/>
    <w:rsid w:val="00393369"/>
    <w:rsid w:val="003976C6"/>
    <w:rsid w:val="003976D3"/>
    <w:rsid w:val="003A1CA0"/>
    <w:rsid w:val="003B125A"/>
    <w:rsid w:val="003B1858"/>
    <w:rsid w:val="003B5D36"/>
    <w:rsid w:val="003D7015"/>
    <w:rsid w:val="003F6B91"/>
    <w:rsid w:val="00403316"/>
    <w:rsid w:val="00412C8C"/>
    <w:rsid w:val="00414D75"/>
    <w:rsid w:val="004213C4"/>
    <w:rsid w:val="004243AB"/>
    <w:rsid w:val="00424A76"/>
    <w:rsid w:val="0042672A"/>
    <w:rsid w:val="00427489"/>
    <w:rsid w:val="00434651"/>
    <w:rsid w:val="00437A7F"/>
    <w:rsid w:val="00444158"/>
    <w:rsid w:val="004473DE"/>
    <w:rsid w:val="00454DEC"/>
    <w:rsid w:val="004602F0"/>
    <w:rsid w:val="00465E1A"/>
    <w:rsid w:val="00465EB7"/>
    <w:rsid w:val="00485A21"/>
    <w:rsid w:val="004900A8"/>
    <w:rsid w:val="004A262E"/>
    <w:rsid w:val="004B003C"/>
    <w:rsid w:val="004B6762"/>
    <w:rsid w:val="004C6F9E"/>
    <w:rsid w:val="004E08F2"/>
    <w:rsid w:val="004E237D"/>
    <w:rsid w:val="004E2F02"/>
    <w:rsid w:val="004F2648"/>
    <w:rsid w:val="004F72B7"/>
    <w:rsid w:val="00523842"/>
    <w:rsid w:val="005326D9"/>
    <w:rsid w:val="005423F2"/>
    <w:rsid w:val="00544BBF"/>
    <w:rsid w:val="00551F2D"/>
    <w:rsid w:val="00557A64"/>
    <w:rsid w:val="00557A83"/>
    <w:rsid w:val="005728DE"/>
    <w:rsid w:val="00576B09"/>
    <w:rsid w:val="0058117C"/>
    <w:rsid w:val="00581F0E"/>
    <w:rsid w:val="00590DE6"/>
    <w:rsid w:val="00596815"/>
    <w:rsid w:val="005A6EB7"/>
    <w:rsid w:val="005B0D06"/>
    <w:rsid w:val="005B1C6F"/>
    <w:rsid w:val="005B1D40"/>
    <w:rsid w:val="005C521C"/>
    <w:rsid w:val="005D1755"/>
    <w:rsid w:val="005D7F96"/>
    <w:rsid w:val="005E23B4"/>
    <w:rsid w:val="005E4CD3"/>
    <w:rsid w:val="005F0326"/>
    <w:rsid w:val="005F51E3"/>
    <w:rsid w:val="005F77FD"/>
    <w:rsid w:val="00602B49"/>
    <w:rsid w:val="00612809"/>
    <w:rsid w:val="00615BD6"/>
    <w:rsid w:val="0062103C"/>
    <w:rsid w:val="00622396"/>
    <w:rsid w:val="00625B32"/>
    <w:rsid w:val="006260B2"/>
    <w:rsid w:val="006330D5"/>
    <w:rsid w:val="00640747"/>
    <w:rsid w:val="00645979"/>
    <w:rsid w:val="0065738B"/>
    <w:rsid w:val="006673FB"/>
    <w:rsid w:val="0068277A"/>
    <w:rsid w:val="00687777"/>
    <w:rsid w:val="006A1CE4"/>
    <w:rsid w:val="006B769A"/>
    <w:rsid w:val="006B7D5A"/>
    <w:rsid w:val="006C03AB"/>
    <w:rsid w:val="006C27C6"/>
    <w:rsid w:val="006C595C"/>
    <w:rsid w:val="006D0B15"/>
    <w:rsid w:val="006D5AEB"/>
    <w:rsid w:val="006D7583"/>
    <w:rsid w:val="006E0515"/>
    <w:rsid w:val="006F067E"/>
    <w:rsid w:val="006F6EE7"/>
    <w:rsid w:val="007179F4"/>
    <w:rsid w:val="00717C8F"/>
    <w:rsid w:val="00721870"/>
    <w:rsid w:val="007263AB"/>
    <w:rsid w:val="00727E64"/>
    <w:rsid w:val="00734AC6"/>
    <w:rsid w:val="00734C67"/>
    <w:rsid w:val="00735C7B"/>
    <w:rsid w:val="0073772C"/>
    <w:rsid w:val="00742B2D"/>
    <w:rsid w:val="00745035"/>
    <w:rsid w:val="00751A9D"/>
    <w:rsid w:val="0075266F"/>
    <w:rsid w:val="00754249"/>
    <w:rsid w:val="00762D3A"/>
    <w:rsid w:val="00777934"/>
    <w:rsid w:val="0078018E"/>
    <w:rsid w:val="0079772A"/>
    <w:rsid w:val="007A1C34"/>
    <w:rsid w:val="007A2911"/>
    <w:rsid w:val="007A5F9F"/>
    <w:rsid w:val="007A756F"/>
    <w:rsid w:val="007C0500"/>
    <w:rsid w:val="007C22E0"/>
    <w:rsid w:val="007C58FB"/>
    <w:rsid w:val="007C795E"/>
    <w:rsid w:val="007D6490"/>
    <w:rsid w:val="007D6A0B"/>
    <w:rsid w:val="007E24BC"/>
    <w:rsid w:val="007E6A6D"/>
    <w:rsid w:val="00814F15"/>
    <w:rsid w:val="00831133"/>
    <w:rsid w:val="00840B9B"/>
    <w:rsid w:val="008469DF"/>
    <w:rsid w:val="00847B29"/>
    <w:rsid w:val="00847BDD"/>
    <w:rsid w:val="00855CC9"/>
    <w:rsid w:val="00863791"/>
    <w:rsid w:val="00865D42"/>
    <w:rsid w:val="0086646E"/>
    <w:rsid w:val="00867805"/>
    <w:rsid w:val="00871820"/>
    <w:rsid w:val="008747FC"/>
    <w:rsid w:val="00885588"/>
    <w:rsid w:val="0089042F"/>
    <w:rsid w:val="00890E17"/>
    <w:rsid w:val="00891B58"/>
    <w:rsid w:val="008978B8"/>
    <w:rsid w:val="008A3987"/>
    <w:rsid w:val="008A6F08"/>
    <w:rsid w:val="008A74EF"/>
    <w:rsid w:val="008A756D"/>
    <w:rsid w:val="008B6AD2"/>
    <w:rsid w:val="008C2307"/>
    <w:rsid w:val="008C6A96"/>
    <w:rsid w:val="00903DE9"/>
    <w:rsid w:val="0091125A"/>
    <w:rsid w:val="0092350C"/>
    <w:rsid w:val="00923867"/>
    <w:rsid w:val="009257D2"/>
    <w:rsid w:val="00932788"/>
    <w:rsid w:val="009342E2"/>
    <w:rsid w:val="00947482"/>
    <w:rsid w:val="0096295A"/>
    <w:rsid w:val="00981B5C"/>
    <w:rsid w:val="009907DD"/>
    <w:rsid w:val="009918D2"/>
    <w:rsid w:val="00992ADB"/>
    <w:rsid w:val="009A029E"/>
    <w:rsid w:val="009A3DDD"/>
    <w:rsid w:val="009A54EF"/>
    <w:rsid w:val="009A6C97"/>
    <w:rsid w:val="009B5281"/>
    <w:rsid w:val="009C13E6"/>
    <w:rsid w:val="009C39B6"/>
    <w:rsid w:val="009C45C5"/>
    <w:rsid w:val="009C56D2"/>
    <w:rsid w:val="009C5A63"/>
    <w:rsid w:val="009D0634"/>
    <w:rsid w:val="009D3071"/>
    <w:rsid w:val="009D45E4"/>
    <w:rsid w:val="009D6A46"/>
    <w:rsid w:val="009E71DB"/>
    <w:rsid w:val="009F252C"/>
    <w:rsid w:val="009F2531"/>
    <w:rsid w:val="00A00733"/>
    <w:rsid w:val="00A00AC5"/>
    <w:rsid w:val="00A20AAE"/>
    <w:rsid w:val="00A26014"/>
    <w:rsid w:val="00A27BE1"/>
    <w:rsid w:val="00A44A38"/>
    <w:rsid w:val="00A470DE"/>
    <w:rsid w:val="00A526BC"/>
    <w:rsid w:val="00A6413F"/>
    <w:rsid w:val="00A661B0"/>
    <w:rsid w:val="00A776B8"/>
    <w:rsid w:val="00AB2125"/>
    <w:rsid w:val="00AB2D25"/>
    <w:rsid w:val="00AB7849"/>
    <w:rsid w:val="00AC4251"/>
    <w:rsid w:val="00AC4501"/>
    <w:rsid w:val="00AC735E"/>
    <w:rsid w:val="00AD45AE"/>
    <w:rsid w:val="00AD6745"/>
    <w:rsid w:val="00AD763B"/>
    <w:rsid w:val="00AE0EA9"/>
    <w:rsid w:val="00AE3178"/>
    <w:rsid w:val="00AE3BD4"/>
    <w:rsid w:val="00AF0651"/>
    <w:rsid w:val="00AF522D"/>
    <w:rsid w:val="00AF6F5D"/>
    <w:rsid w:val="00B03BDA"/>
    <w:rsid w:val="00B10E17"/>
    <w:rsid w:val="00B12963"/>
    <w:rsid w:val="00B23AA5"/>
    <w:rsid w:val="00B24FF3"/>
    <w:rsid w:val="00B3111E"/>
    <w:rsid w:val="00B355F9"/>
    <w:rsid w:val="00B40CE8"/>
    <w:rsid w:val="00B641BA"/>
    <w:rsid w:val="00B75F65"/>
    <w:rsid w:val="00B7795D"/>
    <w:rsid w:val="00B82069"/>
    <w:rsid w:val="00B85DA4"/>
    <w:rsid w:val="00B9018C"/>
    <w:rsid w:val="00BA5D9A"/>
    <w:rsid w:val="00BA64C7"/>
    <w:rsid w:val="00BA701B"/>
    <w:rsid w:val="00BB2E01"/>
    <w:rsid w:val="00BB3F63"/>
    <w:rsid w:val="00BB7675"/>
    <w:rsid w:val="00BB7B30"/>
    <w:rsid w:val="00BC2F00"/>
    <w:rsid w:val="00BC2FDE"/>
    <w:rsid w:val="00BC5F6B"/>
    <w:rsid w:val="00BC60F7"/>
    <w:rsid w:val="00BC67E8"/>
    <w:rsid w:val="00BD1B1B"/>
    <w:rsid w:val="00BE0392"/>
    <w:rsid w:val="00BF029D"/>
    <w:rsid w:val="00C023D0"/>
    <w:rsid w:val="00C057CE"/>
    <w:rsid w:val="00C30854"/>
    <w:rsid w:val="00C33A73"/>
    <w:rsid w:val="00C34BC8"/>
    <w:rsid w:val="00C3727C"/>
    <w:rsid w:val="00C4362C"/>
    <w:rsid w:val="00C47106"/>
    <w:rsid w:val="00C5272E"/>
    <w:rsid w:val="00C5332B"/>
    <w:rsid w:val="00C54C5A"/>
    <w:rsid w:val="00C56F13"/>
    <w:rsid w:val="00C64B36"/>
    <w:rsid w:val="00C66DC9"/>
    <w:rsid w:val="00C704D1"/>
    <w:rsid w:val="00C7219A"/>
    <w:rsid w:val="00C725B5"/>
    <w:rsid w:val="00C75396"/>
    <w:rsid w:val="00C76367"/>
    <w:rsid w:val="00C76D37"/>
    <w:rsid w:val="00C80DF8"/>
    <w:rsid w:val="00C9171E"/>
    <w:rsid w:val="00C9746B"/>
    <w:rsid w:val="00CA0C27"/>
    <w:rsid w:val="00CA4EF9"/>
    <w:rsid w:val="00CB0B4C"/>
    <w:rsid w:val="00CB178B"/>
    <w:rsid w:val="00CB1862"/>
    <w:rsid w:val="00CB32E1"/>
    <w:rsid w:val="00CC49C5"/>
    <w:rsid w:val="00CC57F4"/>
    <w:rsid w:val="00CC74CB"/>
    <w:rsid w:val="00CC7577"/>
    <w:rsid w:val="00CE1859"/>
    <w:rsid w:val="00CE6492"/>
    <w:rsid w:val="00CF1415"/>
    <w:rsid w:val="00D02B7E"/>
    <w:rsid w:val="00D05297"/>
    <w:rsid w:val="00D063F7"/>
    <w:rsid w:val="00D12621"/>
    <w:rsid w:val="00D20267"/>
    <w:rsid w:val="00D21ED2"/>
    <w:rsid w:val="00D3225F"/>
    <w:rsid w:val="00D3287A"/>
    <w:rsid w:val="00D417FA"/>
    <w:rsid w:val="00D45196"/>
    <w:rsid w:val="00D452D3"/>
    <w:rsid w:val="00D461C5"/>
    <w:rsid w:val="00D5246B"/>
    <w:rsid w:val="00D553E3"/>
    <w:rsid w:val="00D64346"/>
    <w:rsid w:val="00D65F06"/>
    <w:rsid w:val="00D66852"/>
    <w:rsid w:val="00D71D4C"/>
    <w:rsid w:val="00D72971"/>
    <w:rsid w:val="00D75217"/>
    <w:rsid w:val="00D928E4"/>
    <w:rsid w:val="00D97FC6"/>
    <w:rsid w:val="00DA1501"/>
    <w:rsid w:val="00DB0317"/>
    <w:rsid w:val="00DB1EB3"/>
    <w:rsid w:val="00DB4D88"/>
    <w:rsid w:val="00DB63EE"/>
    <w:rsid w:val="00DB6A2F"/>
    <w:rsid w:val="00DC142C"/>
    <w:rsid w:val="00DC3876"/>
    <w:rsid w:val="00DC557A"/>
    <w:rsid w:val="00DC764D"/>
    <w:rsid w:val="00DC7FAB"/>
    <w:rsid w:val="00DD105E"/>
    <w:rsid w:val="00DD3539"/>
    <w:rsid w:val="00DD5A52"/>
    <w:rsid w:val="00DD5EB5"/>
    <w:rsid w:val="00DE3A91"/>
    <w:rsid w:val="00DE5C39"/>
    <w:rsid w:val="00DE7455"/>
    <w:rsid w:val="00DF08A0"/>
    <w:rsid w:val="00DF1A97"/>
    <w:rsid w:val="00DF3D0F"/>
    <w:rsid w:val="00DF7439"/>
    <w:rsid w:val="00E000EB"/>
    <w:rsid w:val="00E10297"/>
    <w:rsid w:val="00E3495D"/>
    <w:rsid w:val="00E3572B"/>
    <w:rsid w:val="00E40216"/>
    <w:rsid w:val="00E40A59"/>
    <w:rsid w:val="00E41C40"/>
    <w:rsid w:val="00E41D9E"/>
    <w:rsid w:val="00E518F4"/>
    <w:rsid w:val="00E54284"/>
    <w:rsid w:val="00E57A4C"/>
    <w:rsid w:val="00E64D73"/>
    <w:rsid w:val="00E65815"/>
    <w:rsid w:val="00E700D8"/>
    <w:rsid w:val="00E82448"/>
    <w:rsid w:val="00E90B78"/>
    <w:rsid w:val="00E924A4"/>
    <w:rsid w:val="00E93E35"/>
    <w:rsid w:val="00E9796E"/>
    <w:rsid w:val="00EA62D8"/>
    <w:rsid w:val="00EB795A"/>
    <w:rsid w:val="00EC1449"/>
    <w:rsid w:val="00EC2A4D"/>
    <w:rsid w:val="00EC4118"/>
    <w:rsid w:val="00EE396E"/>
    <w:rsid w:val="00EE659A"/>
    <w:rsid w:val="00EF761A"/>
    <w:rsid w:val="00F27E60"/>
    <w:rsid w:val="00F30443"/>
    <w:rsid w:val="00F33FC1"/>
    <w:rsid w:val="00F352D4"/>
    <w:rsid w:val="00F37A53"/>
    <w:rsid w:val="00F415EC"/>
    <w:rsid w:val="00F449A3"/>
    <w:rsid w:val="00F47A42"/>
    <w:rsid w:val="00F53805"/>
    <w:rsid w:val="00F57C1D"/>
    <w:rsid w:val="00F669E6"/>
    <w:rsid w:val="00F86755"/>
    <w:rsid w:val="00F90A3F"/>
    <w:rsid w:val="00FA01E0"/>
    <w:rsid w:val="00FA2CE4"/>
    <w:rsid w:val="00FB0D8E"/>
    <w:rsid w:val="00FB6A07"/>
    <w:rsid w:val="00FB7FE9"/>
    <w:rsid w:val="00FC3518"/>
    <w:rsid w:val="00FD0248"/>
    <w:rsid w:val="00FE104F"/>
    <w:rsid w:val="00FE10FF"/>
    <w:rsid w:val="00FE11A5"/>
    <w:rsid w:val="00FE4BAE"/>
    <w:rsid w:val="00FE7753"/>
    <w:rsid w:val="00FF298E"/>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F7551-6079-4232-8A95-F4CB9E1A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semiHidden/>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0097-76FE-4E7A-A211-F9400691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4</cp:revision>
  <cp:lastPrinted>2016-03-22T19:44:00Z</cp:lastPrinted>
  <dcterms:created xsi:type="dcterms:W3CDTF">2016-06-06T21:33:00Z</dcterms:created>
  <dcterms:modified xsi:type="dcterms:W3CDTF">2016-06-13T19:58:00Z</dcterms:modified>
</cp:coreProperties>
</file>