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DD" w:rsidRDefault="006A2ADD" w:rsidP="006A2ADD">
      <w:pPr>
        <w:outlineLvl w:val="0"/>
        <w:rPr>
          <w:rFonts w:ascii="Tahoma" w:hAnsi="Tahoma" w:cs="Tahoma"/>
          <w:b/>
          <w:bCs/>
          <w:sz w:val="20"/>
          <w:szCs w:val="20"/>
          <w:lang w:val="en-US"/>
        </w:rPr>
      </w:pPr>
      <w:r>
        <w:rPr>
          <w:rFonts w:ascii="Tahoma" w:hAnsi="Tahoma" w:cs="Tahoma"/>
          <w:b/>
          <w:bCs/>
          <w:sz w:val="20"/>
          <w:szCs w:val="20"/>
          <w:lang w:val="en-US"/>
        </w:rPr>
        <w:t xml:space="preserve">SDC </w:t>
      </w:r>
      <w:proofErr w:type="spellStart"/>
      <w:r>
        <w:rPr>
          <w:rFonts w:ascii="Tahoma" w:hAnsi="Tahoma" w:cs="Tahoma"/>
          <w:b/>
          <w:bCs/>
          <w:sz w:val="20"/>
          <w:szCs w:val="20"/>
          <w:lang w:val="en-US"/>
        </w:rPr>
        <w:t>Neighbourhood</w:t>
      </w:r>
      <w:proofErr w:type="spellEnd"/>
      <w:r>
        <w:rPr>
          <w:rFonts w:ascii="Tahoma" w:hAnsi="Tahoma" w:cs="Tahoma"/>
          <w:b/>
          <w:bCs/>
          <w:sz w:val="20"/>
          <w:szCs w:val="20"/>
          <w:lang w:val="en-US"/>
        </w:rPr>
        <w:t xml:space="preserve"> Planning Master Classes</w:t>
      </w:r>
      <w:bookmarkStart w:id="0" w:name="_GoBack"/>
      <w:bookmarkEnd w:id="0"/>
    </w:p>
    <w:p w:rsidR="006A2ADD" w:rsidRDefault="006A2ADD" w:rsidP="006A2ADD">
      <w:pPr>
        <w:outlineLvl w:val="0"/>
        <w:rPr>
          <w:rFonts w:ascii="Tahoma" w:hAnsi="Tahoma" w:cs="Tahoma"/>
          <w:b/>
          <w:bCs/>
          <w:sz w:val="20"/>
          <w:szCs w:val="20"/>
          <w:lang w:val="en-US"/>
        </w:rPr>
      </w:pPr>
    </w:p>
    <w:p w:rsidR="006A2ADD" w:rsidRDefault="006A2ADD" w:rsidP="006A2ADD">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Matthew Neal [</w:t>
      </w:r>
      <w:hyperlink r:id="rId5" w:history="1">
        <w:r>
          <w:rPr>
            <w:rStyle w:val="Hyperlink"/>
            <w:rFonts w:ascii="Tahoma" w:hAnsi="Tahoma" w:cs="Tahoma"/>
            <w:sz w:val="20"/>
            <w:szCs w:val="20"/>
            <w:lang w:val="en-US"/>
          </w:rPr>
          <w:t>mailto:Matthew.Neal@stratford-dc.gov.uk</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17 November 2014 11:25</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t>
      </w:r>
      <w:hyperlink r:id="rId6" w:history="1">
        <w:r>
          <w:rPr>
            <w:rStyle w:val="Hyperlink"/>
            <w:rFonts w:ascii="Tahoma" w:hAnsi="Tahoma" w:cs="Tahoma"/>
            <w:sz w:val="20"/>
            <w:szCs w:val="20"/>
            <w:lang w:val="en-US"/>
          </w:rPr>
          <w:t>bishopsitchingtonpc@btconnect.com</w:t>
        </w:r>
      </w:hyperlink>
      <w:r>
        <w:rPr>
          <w:rFonts w:ascii="Tahoma" w:hAnsi="Tahoma" w:cs="Tahoma"/>
          <w:sz w:val="20"/>
          <w:szCs w:val="20"/>
          <w:lang w:val="en-US"/>
        </w:rPr>
        <w:t xml:space="preserve">; </w:t>
      </w:r>
      <w:hyperlink r:id="rId7" w:history="1">
        <w:r>
          <w:rPr>
            <w:rStyle w:val="Hyperlink"/>
            <w:rFonts w:ascii="Tahoma" w:hAnsi="Tahoma" w:cs="Tahoma"/>
            <w:sz w:val="20"/>
            <w:szCs w:val="20"/>
            <w:lang w:val="en-US"/>
          </w:rPr>
          <w:t>brailesparishclerk@outlook.com</w:t>
        </w:r>
      </w:hyperlink>
      <w:r>
        <w:rPr>
          <w:rFonts w:ascii="Tahoma" w:hAnsi="Tahoma" w:cs="Tahoma"/>
          <w:sz w:val="20"/>
          <w:szCs w:val="20"/>
          <w:lang w:val="en-US"/>
        </w:rPr>
        <w:t xml:space="preserve">; </w:t>
      </w:r>
      <w:hyperlink r:id="rId8" w:history="1">
        <w:r>
          <w:rPr>
            <w:rStyle w:val="Hyperlink"/>
            <w:rFonts w:ascii="Tahoma" w:hAnsi="Tahoma" w:cs="Tahoma"/>
            <w:sz w:val="20"/>
            <w:szCs w:val="20"/>
            <w:lang w:val="en-US"/>
          </w:rPr>
          <w:t>arslan.erinmez@btinternet.com</w:t>
        </w:r>
      </w:hyperlink>
      <w:r>
        <w:rPr>
          <w:rFonts w:ascii="Tahoma" w:hAnsi="Tahoma" w:cs="Tahoma"/>
          <w:sz w:val="20"/>
          <w:szCs w:val="20"/>
          <w:lang w:val="en-US"/>
        </w:rPr>
        <w:t xml:space="preserve">; </w:t>
      </w:r>
      <w:proofErr w:type="spellStart"/>
      <w:r>
        <w:rPr>
          <w:rFonts w:ascii="Tahoma" w:hAnsi="Tahoma" w:cs="Tahoma"/>
          <w:sz w:val="20"/>
          <w:szCs w:val="20"/>
          <w:lang w:val="en-US"/>
        </w:rPr>
        <w:t>Bearley</w:t>
      </w:r>
      <w:proofErr w:type="spellEnd"/>
      <w:r>
        <w:rPr>
          <w:rFonts w:ascii="Tahoma" w:hAnsi="Tahoma" w:cs="Tahoma"/>
          <w:sz w:val="20"/>
          <w:szCs w:val="20"/>
          <w:lang w:val="en-US"/>
        </w:rPr>
        <w:t xml:space="preserve"> Parish Clerk; Clive Neal-</w:t>
      </w:r>
      <w:proofErr w:type="spellStart"/>
      <w:r>
        <w:rPr>
          <w:rFonts w:ascii="Tahoma" w:hAnsi="Tahoma" w:cs="Tahoma"/>
          <w:sz w:val="20"/>
          <w:szCs w:val="20"/>
          <w:lang w:val="en-US"/>
        </w:rPr>
        <w:t>Sturgess</w:t>
      </w:r>
      <w:proofErr w:type="spellEnd"/>
      <w:r>
        <w:rPr>
          <w:rFonts w:ascii="Tahoma" w:hAnsi="Tahoma" w:cs="Tahoma"/>
          <w:sz w:val="20"/>
          <w:szCs w:val="20"/>
          <w:lang w:val="en-US"/>
        </w:rPr>
        <w:t xml:space="preserve">; Chris Wright; Cathy Kimberley; Margaret and Donald Lindsay; Parish Clerk DPC Laura </w:t>
      </w:r>
      <w:proofErr w:type="spellStart"/>
      <w:r>
        <w:rPr>
          <w:rFonts w:ascii="Tahoma" w:hAnsi="Tahoma" w:cs="Tahoma"/>
          <w:sz w:val="20"/>
          <w:szCs w:val="20"/>
          <w:lang w:val="en-US"/>
        </w:rPr>
        <w:t>Firch</w:t>
      </w:r>
      <w:proofErr w:type="spellEnd"/>
      <w:r>
        <w:rPr>
          <w:rFonts w:ascii="Tahoma" w:hAnsi="Tahoma" w:cs="Tahoma"/>
          <w:sz w:val="20"/>
          <w:szCs w:val="20"/>
          <w:lang w:val="en-US"/>
        </w:rPr>
        <w:t xml:space="preserve">; </w:t>
      </w:r>
      <w:proofErr w:type="spellStart"/>
      <w:r>
        <w:rPr>
          <w:rFonts w:ascii="Tahoma" w:hAnsi="Tahoma" w:cs="Tahoma"/>
          <w:sz w:val="20"/>
          <w:szCs w:val="20"/>
          <w:lang w:val="en-US"/>
        </w:rPr>
        <w:t>Bidford</w:t>
      </w:r>
      <w:proofErr w:type="spellEnd"/>
      <w:r>
        <w:rPr>
          <w:rFonts w:ascii="Tahoma" w:hAnsi="Tahoma" w:cs="Tahoma"/>
          <w:sz w:val="20"/>
          <w:szCs w:val="20"/>
          <w:lang w:val="en-US"/>
        </w:rPr>
        <w:t xml:space="preserve"> on Avon PC; </w:t>
      </w:r>
      <w:hyperlink r:id="rId9" w:history="1">
        <w:r>
          <w:rPr>
            <w:rStyle w:val="Hyperlink"/>
            <w:rFonts w:ascii="Tahoma" w:hAnsi="Tahoma" w:cs="Tahoma"/>
            <w:sz w:val="20"/>
            <w:szCs w:val="20"/>
            <w:lang w:val="en-US"/>
          </w:rPr>
          <w:t>clerk.kinetonpc@btinternet.com</w:t>
        </w:r>
      </w:hyperlink>
      <w:r>
        <w:rPr>
          <w:rFonts w:ascii="Tahoma" w:hAnsi="Tahoma" w:cs="Tahoma"/>
          <w:sz w:val="20"/>
          <w:szCs w:val="20"/>
          <w:lang w:val="en-US"/>
        </w:rPr>
        <w:t xml:space="preserve">; John Dunkerton; </w:t>
      </w:r>
      <w:proofErr w:type="spellStart"/>
      <w:r>
        <w:rPr>
          <w:rFonts w:ascii="Tahoma" w:hAnsi="Tahoma" w:cs="Tahoma"/>
          <w:sz w:val="20"/>
          <w:szCs w:val="20"/>
          <w:lang w:val="en-US"/>
        </w:rPr>
        <w:t>Beaudesert</w:t>
      </w:r>
      <w:proofErr w:type="spellEnd"/>
      <w:r>
        <w:rPr>
          <w:rFonts w:ascii="Tahoma" w:hAnsi="Tahoma" w:cs="Tahoma"/>
          <w:sz w:val="20"/>
          <w:szCs w:val="20"/>
          <w:lang w:val="en-US"/>
        </w:rPr>
        <w:t xml:space="preserve"> &amp; Henley JPC; </w:t>
      </w:r>
      <w:hyperlink r:id="rId10" w:history="1">
        <w:r>
          <w:rPr>
            <w:rStyle w:val="Hyperlink"/>
            <w:rFonts w:ascii="Tahoma" w:hAnsi="Tahoma" w:cs="Tahoma"/>
            <w:sz w:val="20"/>
            <w:szCs w:val="20"/>
            <w:lang w:val="en-US"/>
          </w:rPr>
          <w:t>adefield36@yahoo.co.uk</w:t>
        </w:r>
      </w:hyperlink>
      <w:r>
        <w:rPr>
          <w:rFonts w:ascii="Tahoma" w:hAnsi="Tahoma" w:cs="Tahoma"/>
          <w:sz w:val="20"/>
          <w:szCs w:val="20"/>
          <w:lang w:val="en-US"/>
        </w:rPr>
        <w:t>; '</w:t>
      </w:r>
      <w:proofErr w:type="spellStart"/>
      <w:r>
        <w:rPr>
          <w:rFonts w:ascii="Tahoma" w:hAnsi="Tahoma" w:cs="Tahoma"/>
          <w:sz w:val="20"/>
          <w:szCs w:val="20"/>
          <w:lang w:val="en-US"/>
        </w:rPr>
        <w:t>Tanworth</w:t>
      </w:r>
      <w:proofErr w:type="spellEnd"/>
      <w:r>
        <w:rPr>
          <w:rFonts w:ascii="Tahoma" w:hAnsi="Tahoma" w:cs="Tahoma"/>
          <w:sz w:val="20"/>
          <w:szCs w:val="20"/>
          <w:lang w:val="en-US"/>
        </w:rPr>
        <w:t xml:space="preserve">-in-Arden Parish Council'; </w:t>
      </w:r>
      <w:hyperlink r:id="rId11" w:history="1">
        <w:r>
          <w:rPr>
            <w:rStyle w:val="Hyperlink"/>
            <w:rFonts w:ascii="Tahoma" w:hAnsi="Tahoma" w:cs="Tahoma"/>
            <w:sz w:val="20"/>
            <w:szCs w:val="20"/>
            <w:lang w:val="en-US"/>
          </w:rPr>
          <w:t>kenpriddis@gmail.com</w:t>
        </w:r>
      </w:hyperlink>
      <w:r>
        <w:rPr>
          <w:rFonts w:ascii="Tahoma" w:hAnsi="Tahoma" w:cs="Tahoma"/>
          <w:sz w:val="20"/>
          <w:szCs w:val="20"/>
          <w:lang w:val="en-US"/>
        </w:rPr>
        <w:t xml:space="preserve">; Susan Vaile; Janet Blackwell; Liz Bonney; </w:t>
      </w:r>
      <w:hyperlink r:id="rId12" w:history="1">
        <w:r>
          <w:rPr>
            <w:rStyle w:val="Hyperlink"/>
            <w:rFonts w:ascii="Tahoma" w:hAnsi="Tahoma" w:cs="Tahoma"/>
            <w:sz w:val="20"/>
            <w:szCs w:val="20"/>
            <w:lang w:val="en-US"/>
          </w:rPr>
          <w:t>Marstonlady@aol.com</w:t>
        </w:r>
      </w:hyperlink>
      <w:r>
        <w:rPr>
          <w:rFonts w:ascii="Tahoma" w:hAnsi="Tahoma" w:cs="Tahoma"/>
          <w:sz w:val="20"/>
          <w:szCs w:val="20"/>
          <w:lang w:val="en-US"/>
        </w:rPr>
        <w:t xml:space="preserve">; </w:t>
      </w:r>
      <w:hyperlink r:id="rId13" w:history="1">
        <w:r>
          <w:rPr>
            <w:rStyle w:val="Hyperlink"/>
            <w:rFonts w:ascii="Tahoma" w:hAnsi="Tahoma" w:cs="Tahoma"/>
            <w:sz w:val="20"/>
            <w:szCs w:val="20"/>
            <w:lang w:val="en-US"/>
          </w:rPr>
          <w:t>les@kiener.wanadoo.co.uk</w:t>
        </w:r>
      </w:hyperlink>
      <w:r>
        <w:rPr>
          <w:rFonts w:ascii="Tahoma" w:hAnsi="Tahoma" w:cs="Tahoma"/>
          <w:sz w:val="20"/>
          <w:szCs w:val="20"/>
          <w:lang w:val="en-US"/>
        </w:rPr>
        <w:t xml:space="preserve">; MAGGIE GOREN; </w:t>
      </w:r>
      <w:proofErr w:type="spellStart"/>
      <w:r>
        <w:rPr>
          <w:rFonts w:ascii="Tahoma" w:hAnsi="Tahoma" w:cs="Tahoma"/>
          <w:sz w:val="20"/>
          <w:szCs w:val="20"/>
          <w:lang w:val="en-US"/>
        </w:rPr>
        <w:t>Tanworth</w:t>
      </w:r>
      <w:proofErr w:type="spellEnd"/>
      <w:r>
        <w:rPr>
          <w:rFonts w:ascii="Tahoma" w:hAnsi="Tahoma" w:cs="Tahoma"/>
          <w:sz w:val="20"/>
          <w:szCs w:val="20"/>
          <w:lang w:val="en-US"/>
        </w:rPr>
        <w:t xml:space="preserve"> NDP Communications; Peter White; Neil Goodwin; '</w:t>
      </w:r>
      <w:proofErr w:type="spellStart"/>
      <w:r>
        <w:rPr>
          <w:rFonts w:ascii="Tahoma" w:hAnsi="Tahoma" w:cs="Tahoma"/>
          <w:sz w:val="20"/>
          <w:szCs w:val="20"/>
          <w:lang w:val="en-US"/>
        </w:rPr>
        <w:t>Pillerton</w:t>
      </w:r>
      <w:proofErr w:type="spellEnd"/>
      <w:r>
        <w:rPr>
          <w:rFonts w:ascii="Tahoma" w:hAnsi="Tahoma" w:cs="Tahoma"/>
          <w:sz w:val="20"/>
          <w:szCs w:val="20"/>
          <w:lang w:val="en-US"/>
        </w:rPr>
        <w:t xml:space="preserve"> Priors PC'; </w:t>
      </w:r>
      <w:hyperlink r:id="rId14" w:history="1">
        <w:r>
          <w:rPr>
            <w:rStyle w:val="Hyperlink"/>
            <w:rFonts w:ascii="Tahoma" w:hAnsi="Tahoma" w:cs="Tahoma"/>
            <w:sz w:val="20"/>
            <w:szCs w:val="20"/>
            <w:lang w:val="en-US"/>
          </w:rPr>
          <w:t>dwhite2005@tiscali.co.uk</w:t>
        </w:r>
      </w:hyperlink>
      <w:r>
        <w:rPr>
          <w:rFonts w:ascii="Tahoma" w:hAnsi="Tahoma" w:cs="Tahoma"/>
          <w:sz w:val="20"/>
          <w:szCs w:val="20"/>
          <w:lang w:val="en-US"/>
        </w:rPr>
        <w:t xml:space="preserve">; Liz Neal; Richard </w:t>
      </w:r>
      <w:proofErr w:type="spellStart"/>
      <w:r>
        <w:rPr>
          <w:rFonts w:ascii="Tahoma" w:hAnsi="Tahoma" w:cs="Tahoma"/>
          <w:sz w:val="20"/>
          <w:szCs w:val="20"/>
          <w:lang w:val="en-US"/>
        </w:rPr>
        <w:t>Shimmin</w:t>
      </w:r>
      <w:proofErr w:type="spellEnd"/>
      <w:r>
        <w:rPr>
          <w:rFonts w:ascii="Tahoma" w:hAnsi="Tahoma" w:cs="Tahoma"/>
          <w:sz w:val="20"/>
          <w:szCs w:val="20"/>
          <w:lang w:val="en-US"/>
        </w:rPr>
        <w:t xml:space="preserve">; </w:t>
      </w:r>
      <w:hyperlink r:id="rId15" w:history="1">
        <w:r>
          <w:rPr>
            <w:rStyle w:val="Hyperlink"/>
            <w:rFonts w:ascii="Tahoma" w:hAnsi="Tahoma" w:cs="Tahoma"/>
            <w:sz w:val="20"/>
            <w:szCs w:val="20"/>
            <w:lang w:val="en-US"/>
          </w:rPr>
          <w:t>clerk@salfordpriors.gov.uk</w:t>
        </w:r>
      </w:hyperlink>
      <w:r>
        <w:rPr>
          <w:rFonts w:ascii="Tahoma" w:hAnsi="Tahoma" w:cs="Tahoma"/>
          <w:sz w:val="20"/>
          <w:szCs w:val="20"/>
          <w:lang w:val="en-US"/>
        </w:rPr>
        <w:t xml:space="preserve">; </w:t>
      </w:r>
      <w:proofErr w:type="spellStart"/>
      <w:r>
        <w:rPr>
          <w:rFonts w:ascii="Tahoma" w:hAnsi="Tahoma" w:cs="Tahoma"/>
          <w:sz w:val="20"/>
          <w:szCs w:val="20"/>
          <w:lang w:val="en-US"/>
        </w:rPr>
        <w:t>Erry</w:t>
      </w:r>
      <w:proofErr w:type="spellEnd"/>
      <w:r>
        <w:rPr>
          <w:rFonts w:ascii="Tahoma" w:hAnsi="Tahoma" w:cs="Tahoma"/>
          <w:sz w:val="20"/>
          <w:szCs w:val="20"/>
          <w:lang w:val="en-US"/>
        </w:rPr>
        <w:t xml:space="preserve"> Lilley (Parker); </w:t>
      </w:r>
      <w:hyperlink r:id="rId16" w:history="1">
        <w:r>
          <w:rPr>
            <w:rStyle w:val="Hyperlink"/>
            <w:rFonts w:ascii="Tahoma" w:hAnsi="Tahoma" w:cs="Tahoma"/>
            <w:sz w:val="20"/>
            <w:szCs w:val="20"/>
            <w:lang w:val="en-US"/>
          </w:rPr>
          <w:t>clerk@shipstononline.org</w:t>
        </w:r>
      </w:hyperlink>
      <w:r>
        <w:rPr>
          <w:rFonts w:ascii="Tahoma" w:hAnsi="Tahoma" w:cs="Tahoma"/>
          <w:sz w:val="20"/>
          <w:szCs w:val="20"/>
          <w:lang w:val="en-US"/>
        </w:rPr>
        <w:t xml:space="preserve">; </w:t>
      </w:r>
      <w:hyperlink r:id="rId17" w:history="1">
        <w:r>
          <w:rPr>
            <w:rStyle w:val="Hyperlink"/>
            <w:rFonts w:ascii="Tahoma" w:hAnsi="Tahoma" w:cs="Tahoma"/>
            <w:sz w:val="20"/>
            <w:szCs w:val="20"/>
            <w:lang w:val="en-US"/>
          </w:rPr>
          <w:t>mark@h2land.co.uk</w:t>
        </w:r>
      </w:hyperlink>
      <w:r>
        <w:rPr>
          <w:rFonts w:ascii="Tahoma" w:hAnsi="Tahoma" w:cs="Tahoma"/>
          <w:sz w:val="20"/>
          <w:szCs w:val="20"/>
          <w:lang w:val="en-US"/>
        </w:rPr>
        <w:t xml:space="preserve">; graham barker; </w:t>
      </w:r>
      <w:hyperlink r:id="rId18" w:history="1">
        <w:r>
          <w:rPr>
            <w:rStyle w:val="Hyperlink"/>
            <w:rFonts w:ascii="Tahoma" w:hAnsi="Tahoma" w:cs="Tahoma"/>
            <w:sz w:val="20"/>
            <w:szCs w:val="20"/>
            <w:lang w:val="en-US"/>
          </w:rPr>
          <w:t>ianwilkins@talktalk.net</w:t>
        </w:r>
      </w:hyperlink>
      <w:r>
        <w:rPr>
          <w:rFonts w:ascii="Tahoma" w:hAnsi="Tahoma" w:cs="Tahoma"/>
          <w:sz w:val="20"/>
          <w:szCs w:val="20"/>
          <w:lang w:val="en-US"/>
        </w:rPr>
        <w:t xml:space="preserve">; 'Debbie'; Sarah Summers; John </w:t>
      </w:r>
      <w:proofErr w:type="spellStart"/>
      <w:r>
        <w:rPr>
          <w:rFonts w:ascii="Tahoma" w:hAnsi="Tahoma" w:cs="Tahoma"/>
          <w:sz w:val="20"/>
          <w:szCs w:val="20"/>
          <w:lang w:val="en-US"/>
        </w:rPr>
        <w:t>Scampion</w:t>
      </w:r>
      <w:proofErr w:type="spellEnd"/>
      <w:r>
        <w:rPr>
          <w:rFonts w:ascii="Tahoma" w:hAnsi="Tahoma" w:cs="Tahoma"/>
          <w:sz w:val="20"/>
          <w:szCs w:val="20"/>
          <w:lang w:val="en-US"/>
        </w:rPr>
        <w:t xml:space="preserve">; Mark </w:t>
      </w:r>
      <w:proofErr w:type="spellStart"/>
      <w:r>
        <w:rPr>
          <w:rFonts w:ascii="Tahoma" w:hAnsi="Tahoma" w:cs="Tahoma"/>
          <w:sz w:val="20"/>
          <w:szCs w:val="20"/>
          <w:lang w:val="en-US"/>
        </w:rPr>
        <w:t>Haselden</w:t>
      </w:r>
      <w:proofErr w:type="spellEnd"/>
      <w:r>
        <w:rPr>
          <w:rFonts w:ascii="Tahoma" w:hAnsi="Tahoma" w:cs="Tahoma"/>
          <w:sz w:val="20"/>
          <w:szCs w:val="20"/>
          <w:lang w:val="en-US"/>
        </w:rPr>
        <w:t xml:space="preserve">; David Stephenson; Michael Saunders; </w:t>
      </w:r>
      <w:hyperlink r:id="rId19" w:history="1">
        <w:r>
          <w:rPr>
            <w:rStyle w:val="Hyperlink"/>
            <w:rFonts w:ascii="Tahoma" w:hAnsi="Tahoma" w:cs="Tahoma"/>
            <w:sz w:val="20"/>
            <w:szCs w:val="20"/>
            <w:lang w:val="en-US"/>
          </w:rPr>
          <w:t>cbutchart@aol.com</w:t>
        </w:r>
      </w:hyperlink>
      <w:r>
        <w:rPr>
          <w:rFonts w:ascii="Tahoma" w:hAnsi="Tahoma" w:cs="Tahoma"/>
          <w:sz w:val="20"/>
          <w:szCs w:val="20"/>
          <w:lang w:val="en-US"/>
        </w:rPr>
        <w:t xml:space="preserve">; </w:t>
      </w:r>
      <w:hyperlink r:id="rId20" w:history="1">
        <w:r>
          <w:rPr>
            <w:rStyle w:val="Hyperlink"/>
            <w:rFonts w:ascii="Tahoma" w:hAnsi="Tahoma" w:cs="Tahoma"/>
            <w:sz w:val="20"/>
            <w:szCs w:val="20"/>
            <w:lang w:val="en-US"/>
          </w:rPr>
          <w:t>tysoeparishclerk@yahoo.com</w:t>
        </w:r>
      </w:hyperlink>
      <w:r>
        <w:rPr>
          <w:rFonts w:ascii="Tahoma" w:hAnsi="Tahoma" w:cs="Tahoma"/>
          <w:sz w:val="20"/>
          <w:szCs w:val="20"/>
          <w:lang w:val="en-US"/>
        </w:rPr>
        <w:t xml:space="preserve">; 'John Read'; </w:t>
      </w:r>
      <w:proofErr w:type="spellStart"/>
      <w:r>
        <w:rPr>
          <w:rFonts w:ascii="Tahoma" w:hAnsi="Tahoma" w:cs="Tahoma"/>
          <w:sz w:val="20"/>
          <w:szCs w:val="20"/>
          <w:lang w:val="en-US"/>
        </w:rPr>
        <w:t>wellesbourne</w:t>
      </w:r>
      <w:proofErr w:type="spellEnd"/>
      <w:r>
        <w:rPr>
          <w:rFonts w:ascii="Tahoma" w:hAnsi="Tahoma" w:cs="Tahoma"/>
          <w:sz w:val="20"/>
          <w:szCs w:val="20"/>
          <w:lang w:val="en-US"/>
        </w:rPr>
        <w:t xml:space="preserve"> parish council; John Hargis; </w:t>
      </w:r>
      <w:hyperlink r:id="rId21" w:history="1">
        <w:r>
          <w:rPr>
            <w:rStyle w:val="Hyperlink"/>
            <w:rFonts w:ascii="Tahoma" w:hAnsi="Tahoma" w:cs="Tahoma"/>
            <w:sz w:val="20"/>
            <w:szCs w:val="20"/>
            <w:lang w:val="en-US"/>
          </w:rPr>
          <w:t>welfordpc@yahoo.co.uk</w:t>
        </w:r>
      </w:hyperlink>
      <w:r>
        <w:rPr>
          <w:rFonts w:ascii="Tahoma" w:hAnsi="Tahoma" w:cs="Tahoma"/>
          <w:sz w:val="20"/>
          <w:szCs w:val="20"/>
          <w:lang w:val="en-US"/>
        </w:rPr>
        <w:t xml:space="preserve">; Alan Griffith; Liz Butterworth; Peter </w:t>
      </w:r>
      <w:proofErr w:type="spellStart"/>
      <w:r>
        <w:rPr>
          <w:rFonts w:ascii="Tahoma" w:hAnsi="Tahoma" w:cs="Tahoma"/>
          <w:sz w:val="20"/>
          <w:szCs w:val="20"/>
          <w:lang w:val="en-US"/>
        </w:rPr>
        <w:t>Emberson</w:t>
      </w:r>
      <w:proofErr w:type="spellEnd"/>
      <w:r>
        <w:rPr>
          <w:rFonts w:ascii="Tahoma" w:hAnsi="Tahoma" w:cs="Tahoma"/>
          <w:sz w:val="20"/>
          <w:szCs w:val="20"/>
          <w:lang w:val="en-US"/>
        </w:rPr>
        <w:t xml:space="preserve">; </w:t>
      </w:r>
      <w:hyperlink r:id="rId22" w:history="1">
        <w:r>
          <w:rPr>
            <w:rStyle w:val="Hyperlink"/>
            <w:rFonts w:ascii="Tahoma" w:hAnsi="Tahoma" w:cs="Tahoma"/>
            <w:sz w:val="20"/>
            <w:szCs w:val="20"/>
            <w:lang w:val="en-US"/>
          </w:rPr>
          <w:t>wawenpc05@aol.com</w:t>
        </w:r>
      </w:hyperlink>
      <w:r>
        <w:rPr>
          <w:rFonts w:ascii="Tahoma" w:hAnsi="Tahoma" w:cs="Tahoma"/>
          <w:sz w:val="20"/>
          <w:szCs w:val="20"/>
          <w:lang w:val="en-US"/>
        </w:rPr>
        <w:t>; 'Jill Kirby'</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w:t>
      </w:r>
      <w:proofErr w:type="spellStart"/>
      <w:r>
        <w:rPr>
          <w:rFonts w:ascii="Tahoma" w:hAnsi="Tahoma" w:cs="Tahoma"/>
          <w:sz w:val="20"/>
          <w:szCs w:val="20"/>
          <w:lang w:val="en-US"/>
        </w:rPr>
        <w:t>Neighbourhood</w:t>
      </w:r>
      <w:proofErr w:type="spellEnd"/>
      <w:r>
        <w:rPr>
          <w:rFonts w:ascii="Tahoma" w:hAnsi="Tahoma" w:cs="Tahoma"/>
          <w:sz w:val="20"/>
          <w:szCs w:val="20"/>
          <w:lang w:val="en-US"/>
        </w:rPr>
        <w:t xml:space="preserve"> Planning Master Classes</w:t>
      </w:r>
    </w:p>
    <w:p w:rsidR="006A2ADD" w:rsidRDefault="006A2ADD" w:rsidP="006A2ADD"/>
    <w:p w:rsidR="006A2ADD" w:rsidRDefault="006A2ADD" w:rsidP="006A2ADD">
      <w:pPr>
        <w:rPr>
          <w:color w:val="000000"/>
        </w:rPr>
      </w:pPr>
      <w:r>
        <w:rPr>
          <w:color w:val="000000"/>
        </w:rPr>
        <w:t>Dear all,</w:t>
      </w:r>
    </w:p>
    <w:p w:rsidR="006A2ADD" w:rsidRDefault="006A2ADD" w:rsidP="006A2ADD">
      <w:pPr>
        <w:rPr>
          <w:color w:val="000000"/>
        </w:rPr>
      </w:pPr>
    </w:p>
    <w:p w:rsidR="006A2ADD" w:rsidRDefault="006A2ADD" w:rsidP="006A2ADD">
      <w:pPr>
        <w:rPr>
          <w:color w:val="000000"/>
        </w:rPr>
      </w:pPr>
      <w:r>
        <w:rPr>
          <w:color w:val="000000"/>
        </w:rPr>
        <w:t>Please find below a link to the Planning Advisory Service (PAS) website, advertising a number of Neighbourhood Planning Master Classes being held around the country, which may be of interest. The events run from 10am to 4.30pm and will cover experiences from local authorities and communities in undertaking neighbourhood planning; including roles and responsibilities and coordinating local and neighbourhood plans.</w:t>
      </w:r>
    </w:p>
    <w:p w:rsidR="006A2ADD" w:rsidRDefault="006A2ADD" w:rsidP="006A2ADD">
      <w:pPr>
        <w:rPr>
          <w:color w:val="000000"/>
        </w:rPr>
      </w:pPr>
    </w:p>
    <w:p w:rsidR="006A2ADD" w:rsidRDefault="006A2ADD" w:rsidP="006A2ADD">
      <w:pPr>
        <w:rPr>
          <w:color w:val="000000"/>
          <w:u w:val="single"/>
        </w:rPr>
      </w:pPr>
      <w:r>
        <w:rPr>
          <w:color w:val="000000"/>
          <w:u w:val="single"/>
        </w:rPr>
        <w:t>Dates:</w:t>
      </w:r>
    </w:p>
    <w:p w:rsidR="006A2ADD" w:rsidRDefault="006A2ADD" w:rsidP="006A2ADD">
      <w:pPr>
        <w:rPr>
          <w:color w:val="000000"/>
        </w:rPr>
      </w:pPr>
    </w:p>
    <w:p w:rsidR="006A2ADD" w:rsidRDefault="006A2ADD" w:rsidP="006A2ADD">
      <w:pPr>
        <w:rPr>
          <w:color w:val="000000"/>
        </w:rPr>
      </w:pPr>
      <w:r>
        <w:rPr>
          <w:color w:val="000000"/>
        </w:rPr>
        <w:t>• Stafford - 19 November. Venue: Stafford Borough Council, Civic Centre, Craddock Room, 1st Floor, Stafford ST16 3AQ.</w:t>
      </w:r>
    </w:p>
    <w:p w:rsidR="006A2ADD" w:rsidRDefault="006A2ADD" w:rsidP="006A2ADD">
      <w:pPr>
        <w:rPr>
          <w:color w:val="000000"/>
        </w:rPr>
      </w:pPr>
      <w:r>
        <w:rPr>
          <w:color w:val="000000"/>
        </w:rPr>
        <w:t xml:space="preserve">• South Cambridge - 1 December (full). Venue: South Cambridgeshire Hall, </w:t>
      </w:r>
      <w:proofErr w:type="spellStart"/>
      <w:r>
        <w:rPr>
          <w:color w:val="000000"/>
        </w:rPr>
        <w:t>Cambourne</w:t>
      </w:r>
      <w:proofErr w:type="spellEnd"/>
      <w:r>
        <w:rPr>
          <w:color w:val="000000"/>
        </w:rPr>
        <w:t xml:space="preserve"> Business Park, Cambridge CB23 6EA.</w:t>
      </w:r>
    </w:p>
    <w:p w:rsidR="006A2ADD" w:rsidRDefault="006A2ADD" w:rsidP="006A2ADD">
      <w:pPr>
        <w:rPr>
          <w:color w:val="000000"/>
        </w:rPr>
      </w:pPr>
      <w:r>
        <w:rPr>
          <w:color w:val="000000"/>
        </w:rPr>
        <w:t>• Lancaster</w:t>
      </w:r>
      <w:proofErr w:type="gramStart"/>
      <w:r>
        <w:rPr>
          <w:color w:val="000000"/>
        </w:rPr>
        <w:t>  -</w:t>
      </w:r>
      <w:proofErr w:type="gramEnd"/>
      <w:r>
        <w:rPr>
          <w:color w:val="000000"/>
        </w:rPr>
        <w:t xml:space="preserve"> 4 December. Venue: The Storey, Meeting House Lane, Lancaster LA1 1TH.</w:t>
      </w:r>
    </w:p>
    <w:p w:rsidR="006A2ADD" w:rsidRDefault="006A2ADD" w:rsidP="006A2ADD">
      <w:pPr>
        <w:rPr>
          <w:color w:val="000000"/>
        </w:rPr>
      </w:pPr>
      <w:r>
        <w:rPr>
          <w:color w:val="000000"/>
        </w:rPr>
        <w:t>• London - 5 February. Venue: Local Government House, Smith Square, London SW1P 3HZ.</w:t>
      </w:r>
    </w:p>
    <w:p w:rsidR="006A2ADD" w:rsidRDefault="006A2ADD" w:rsidP="006A2ADD">
      <w:pPr>
        <w:rPr>
          <w:rFonts w:ascii="Times New Roman" w:hAnsi="Times New Roman"/>
          <w:color w:val="000000"/>
          <w:sz w:val="24"/>
          <w:szCs w:val="24"/>
        </w:rPr>
      </w:pPr>
    </w:p>
    <w:p w:rsidR="006A2ADD" w:rsidRDefault="006A2ADD" w:rsidP="006A2ADD">
      <w:hyperlink r:id="rId23" w:tgtFrame="_blank" w:history="1">
        <w:r>
          <w:rPr>
            <w:rStyle w:val="Hyperlink"/>
            <w:rFonts w:ascii="Times New Roman" w:hAnsi="Times New Roman"/>
            <w:sz w:val="24"/>
            <w:szCs w:val="24"/>
          </w:rPr>
          <w:t>http://www.pas.gov.uk/events</w:t>
        </w:r>
      </w:hyperlink>
    </w:p>
    <w:p w:rsidR="006A2ADD" w:rsidRDefault="006A2ADD" w:rsidP="006A2ADD"/>
    <w:p w:rsidR="006A2ADD" w:rsidRDefault="006A2ADD" w:rsidP="006A2ADD">
      <w:r>
        <w:t xml:space="preserve">Given the high number of Neighbourhood Plans being prepared in Stratford District, I have written to PAS confirming that SDC would be willing to hold a future event. However, given the dates already confirmed, an event here would not be held before March/April next year at the earliest. </w:t>
      </w:r>
    </w:p>
    <w:p w:rsidR="006A2ADD" w:rsidRDefault="006A2ADD" w:rsidP="006A2ADD"/>
    <w:p w:rsidR="006A2ADD" w:rsidRDefault="006A2ADD" w:rsidP="006A2ADD">
      <w:r>
        <w:t xml:space="preserve">I hope this is of interest. </w:t>
      </w:r>
    </w:p>
    <w:p w:rsidR="006A2ADD" w:rsidRDefault="006A2ADD" w:rsidP="006A2ADD"/>
    <w:p w:rsidR="006A2ADD" w:rsidRDefault="006A2ADD" w:rsidP="006A2ADD">
      <w:r>
        <w:t>Kind regards,</w:t>
      </w:r>
    </w:p>
    <w:p w:rsidR="006A2ADD" w:rsidRDefault="006A2ADD" w:rsidP="006A2ADD"/>
    <w:p w:rsidR="006A2ADD" w:rsidRDefault="006A2ADD" w:rsidP="006A2ADD">
      <w:r>
        <w:t>Matthew.</w:t>
      </w:r>
    </w:p>
    <w:p w:rsidR="006A2ADD" w:rsidRDefault="006A2ADD" w:rsidP="006A2ADD"/>
    <w:p w:rsidR="006A2ADD" w:rsidRDefault="006A2ADD" w:rsidP="006A2ADD">
      <w:pPr>
        <w:rPr>
          <w:rFonts w:ascii="Verdana" w:hAnsi="Verdana"/>
          <w:b/>
          <w:bCs/>
          <w:color w:val="000000"/>
          <w:sz w:val="20"/>
          <w:szCs w:val="20"/>
        </w:rPr>
      </w:pPr>
      <w:r>
        <w:rPr>
          <w:rFonts w:ascii="Verdana" w:hAnsi="Verdana"/>
          <w:b/>
          <w:bCs/>
          <w:color w:val="000000"/>
          <w:sz w:val="20"/>
          <w:szCs w:val="20"/>
        </w:rPr>
        <w:t>Matthew Neal</w:t>
      </w:r>
      <w:r>
        <w:rPr>
          <w:rFonts w:ascii="Verdana" w:hAnsi="Verdana"/>
          <w:b/>
          <w:bCs/>
          <w:color w:val="000000"/>
          <w:sz w:val="20"/>
          <w:szCs w:val="20"/>
        </w:rPr>
        <w:br/>
        <w:t>Neighbourhood Planning Officer</w:t>
      </w:r>
    </w:p>
    <w:p w:rsidR="00F751FE" w:rsidRDefault="006A2ADD" w:rsidP="006A2ADD">
      <w:r>
        <w:rPr>
          <w:rFonts w:ascii="Verdana" w:hAnsi="Verdana"/>
          <w:b/>
          <w:bCs/>
          <w:color w:val="000000"/>
          <w:sz w:val="20"/>
          <w:szCs w:val="20"/>
        </w:rPr>
        <w:t>Chief Executive’s Unit</w:t>
      </w:r>
      <w:r>
        <w:rPr>
          <w:rFonts w:ascii="Arial" w:hAnsi="Arial" w:cs="Arial"/>
          <w:b/>
          <w:bCs/>
          <w:color w:val="000000"/>
          <w:sz w:val="20"/>
          <w:szCs w:val="20"/>
        </w:rPr>
        <w:br/>
      </w:r>
      <w:r>
        <w:rPr>
          <w:rFonts w:ascii="Arial" w:hAnsi="Arial" w:cs="Arial"/>
          <w:sz w:val="20"/>
          <w:szCs w:val="20"/>
        </w:rPr>
        <w:br/>
      </w:r>
    </w:p>
    <w:sectPr w:rsidR="00F7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DD"/>
    <w:rsid w:val="00361599"/>
    <w:rsid w:val="006A2ADD"/>
    <w:rsid w:val="00F7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DD"/>
    <w:pPr>
      <w:spacing w:after="0" w:line="240" w:lineRule="auto"/>
    </w:pPr>
    <w:rPr>
      <w:rFonts w:ascii="Calibri" w:eastAsia="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A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DD"/>
    <w:pPr>
      <w:spacing w:after="0" w:line="240" w:lineRule="auto"/>
    </w:pPr>
    <w:rPr>
      <w:rFonts w:ascii="Calibri" w:eastAsia="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lan.erinmez@btinternet.com" TargetMode="External"/><Relationship Id="rId13" Type="http://schemas.openxmlformats.org/officeDocument/2006/relationships/hyperlink" Target="mailto:les@kiener.wanadoo.co.uk" TargetMode="External"/><Relationship Id="rId18" Type="http://schemas.openxmlformats.org/officeDocument/2006/relationships/hyperlink" Target="mailto:ianwilkins@talktalk.net" TargetMode="External"/><Relationship Id="rId3" Type="http://schemas.openxmlformats.org/officeDocument/2006/relationships/settings" Target="settings.xml"/><Relationship Id="rId21" Type="http://schemas.openxmlformats.org/officeDocument/2006/relationships/hyperlink" Target="mailto:welfordpc@yahoo.co.uk" TargetMode="External"/><Relationship Id="rId7" Type="http://schemas.openxmlformats.org/officeDocument/2006/relationships/hyperlink" Target="mailto:brailesparishclerk@outlook.com" TargetMode="External"/><Relationship Id="rId12" Type="http://schemas.openxmlformats.org/officeDocument/2006/relationships/hyperlink" Target="mailto:Marstonlady@aol.com" TargetMode="External"/><Relationship Id="rId17" Type="http://schemas.openxmlformats.org/officeDocument/2006/relationships/hyperlink" Target="mailto:mark@h2land.co.uk"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clerk@shipstononline.org" TargetMode="External"/><Relationship Id="rId20" Type="http://schemas.openxmlformats.org/officeDocument/2006/relationships/hyperlink" Target="mailto:tysoeparishclerk@yahoo.com" TargetMode="External"/><Relationship Id="rId1" Type="http://schemas.openxmlformats.org/officeDocument/2006/relationships/styles" Target="styles.xml"/><Relationship Id="rId6" Type="http://schemas.openxmlformats.org/officeDocument/2006/relationships/hyperlink" Target="mailto:bishopsitchingtonpc@btconnect.com" TargetMode="External"/><Relationship Id="rId11" Type="http://schemas.openxmlformats.org/officeDocument/2006/relationships/hyperlink" Target="mailto:kenpriddis@gmail.com" TargetMode="External"/><Relationship Id="rId24" Type="http://schemas.openxmlformats.org/officeDocument/2006/relationships/fontTable" Target="fontTable.xml"/><Relationship Id="rId5" Type="http://schemas.openxmlformats.org/officeDocument/2006/relationships/hyperlink" Target="mailto:Matthew.Neal@stratford-dc.gov.uk" TargetMode="External"/><Relationship Id="rId15" Type="http://schemas.openxmlformats.org/officeDocument/2006/relationships/hyperlink" Target="mailto:clerk@salfordpriors.gov.uk" TargetMode="External"/><Relationship Id="rId23" Type="http://schemas.openxmlformats.org/officeDocument/2006/relationships/hyperlink" Target="http://www.pas.gov.uk/events" TargetMode="External"/><Relationship Id="rId10" Type="http://schemas.openxmlformats.org/officeDocument/2006/relationships/hyperlink" Target="mailto:adefield36@yahoo.co.uk" TargetMode="External"/><Relationship Id="rId19" Type="http://schemas.openxmlformats.org/officeDocument/2006/relationships/hyperlink" Target="mailto:cbutchart@aol.com" TargetMode="External"/><Relationship Id="rId4" Type="http://schemas.openxmlformats.org/officeDocument/2006/relationships/webSettings" Target="webSettings.xml"/><Relationship Id="rId9" Type="http://schemas.openxmlformats.org/officeDocument/2006/relationships/hyperlink" Target="mailto:clerk.kinetonpc@btinternet.com" TargetMode="External"/><Relationship Id="rId14" Type="http://schemas.openxmlformats.org/officeDocument/2006/relationships/hyperlink" Target="mailto:dwhite2005@tiscali.co.uk" TargetMode="External"/><Relationship Id="rId22" Type="http://schemas.openxmlformats.org/officeDocument/2006/relationships/hyperlink" Target="mailto:wawenpc05@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2015-04-28T10:37:00Z</dcterms:created>
  <dcterms:modified xsi:type="dcterms:W3CDTF">2015-04-28T10:38:00Z</dcterms:modified>
</cp:coreProperties>
</file>