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9F" w:rsidRPr="003859FE" w:rsidRDefault="00C21F6A">
      <w:pPr>
        <w:rPr>
          <w:color w:val="FF0000"/>
          <w:sz w:val="32"/>
          <w:szCs w:val="32"/>
        </w:rPr>
      </w:pPr>
      <w:bookmarkStart w:id="0" w:name="_GoBack"/>
      <w:bookmarkEnd w:id="0"/>
      <w:r w:rsidRPr="003859FE">
        <w:rPr>
          <w:b/>
          <w:sz w:val="36"/>
          <w:szCs w:val="36"/>
        </w:rPr>
        <w:t xml:space="preserve">Sector </w:t>
      </w:r>
      <w:r w:rsidR="00A36C11" w:rsidRPr="003859FE">
        <w:rPr>
          <w:b/>
          <w:sz w:val="36"/>
          <w:szCs w:val="36"/>
        </w:rPr>
        <w:t xml:space="preserve">Research </w:t>
      </w:r>
      <w:r w:rsidRPr="003859FE">
        <w:rPr>
          <w:b/>
          <w:sz w:val="36"/>
          <w:szCs w:val="36"/>
        </w:rPr>
        <w:t>Report</w:t>
      </w:r>
      <w:r w:rsidRPr="003859FE">
        <w:rPr>
          <w:b/>
          <w:sz w:val="32"/>
          <w:szCs w:val="32"/>
        </w:rPr>
        <w:t xml:space="preserve"> </w:t>
      </w:r>
      <w:r w:rsidRPr="003859FE"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01E7E">
        <w:rPr>
          <w:color w:val="FF0000"/>
          <w:sz w:val="32"/>
          <w:szCs w:val="32"/>
        </w:rPr>
        <w:t>31</w:t>
      </w:r>
      <w:r w:rsidR="00201E7E" w:rsidRPr="00201E7E">
        <w:rPr>
          <w:color w:val="FF0000"/>
          <w:sz w:val="32"/>
          <w:szCs w:val="32"/>
          <w:vertAlign w:val="superscript"/>
        </w:rPr>
        <w:t>st</w:t>
      </w:r>
      <w:r w:rsidR="00201E7E">
        <w:rPr>
          <w:color w:val="FF0000"/>
          <w:sz w:val="32"/>
          <w:szCs w:val="32"/>
        </w:rPr>
        <w:t xml:space="preserve"> July</w:t>
      </w:r>
      <w:r w:rsidRPr="003859FE">
        <w:rPr>
          <w:color w:val="FF0000"/>
          <w:sz w:val="32"/>
          <w:szCs w:val="32"/>
        </w:rPr>
        <w:t xml:space="preserve"> 2014</w:t>
      </w:r>
    </w:p>
    <w:p w:rsidR="00C21F6A" w:rsidRDefault="00C21F6A">
      <w:pPr>
        <w:rPr>
          <w:sz w:val="32"/>
          <w:szCs w:val="32"/>
        </w:rPr>
      </w:pPr>
    </w:p>
    <w:p w:rsidR="00201E7E" w:rsidRDefault="00C21F6A" w:rsidP="00201E7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Sector – </w:t>
      </w:r>
      <w:r w:rsidR="00201E7E">
        <w:rPr>
          <w:sz w:val="32"/>
          <w:szCs w:val="32"/>
        </w:rPr>
        <w:t>Infrastructure &amp; Utilities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sz w:val="32"/>
          <w:szCs w:val="32"/>
        </w:rPr>
        <w:t>Leader-</w:t>
      </w:r>
      <w:r w:rsidR="003E5F2F">
        <w:rPr>
          <w:sz w:val="32"/>
          <w:szCs w:val="32"/>
        </w:rPr>
        <w:t xml:space="preserve"> </w:t>
      </w:r>
      <w:r w:rsidR="00201E7E">
        <w:rPr>
          <w:sz w:val="32"/>
          <w:szCs w:val="32"/>
        </w:rPr>
        <w:t>NickWillson</w:t>
      </w:r>
      <w:r w:rsidR="00201E7E">
        <w:rPr>
          <w:color w:val="FF0000"/>
          <w:sz w:val="32"/>
          <w:szCs w:val="32"/>
        </w:rPr>
        <w:t xml:space="preserve"> </w:t>
      </w:r>
    </w:p>
    <w:p w:rsidR="00C21F6A" w:rsidRDefault="00C21F6A" w:rsidP="00201E7E">
      <w:pPr>
        <w:rPr>
          <w:sz w:val="32"/>
          <w:szCs w:val="32"/>
        </w:rPr>
      </w:pPr>
      <w:r w:rsidRPr="00C21F6A">
        <w:rPr>
          <w:sz w:val="32"/>
          <w:szCs w:val="32"/>
        </w:rPr>
        <w:t>Description of Sector-</w:t>
      </w:r>
      <w:r w:rsidRPr="00C21F6A">
        <w:rPr>
          <w:sz w:val="32"/>
          <w:szCs w:val="32"/>
        </w:rPr>
        <w:tab/>
      </w:r>
    </w:p>
    <w:p w:rsidR="00BF7CC9" w:rsidRDefault="00201E7E" w:rsidP="00C21F6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E5F2F">
        <w:rPr>
          <w:sz w:val="32"/>
          <w:szCs w:val="32"/>
        </w:rPr>
        <w:t xml:space="preserve">The object of the research is to ascertain the most advantageous sites for residential development in relation to the existing road and rail infrastructure and the </w:t>
      </w:r>
      <w:r w:rsidR="003E5F2F" w:rsidRPr="003E5F2F">
        <w:rPr>
          <w:sz w:val="32"/>
          <w:szCs w:val="32"/>
        </w:rPr>
        <w:t>location and capacity of utility supplies.</w:t>
      </w:r>
      <w:r w:rsidR="00BC7280">
        <w:rPr>
          <w:sz w:val="32"/>
          <w:szCs w:val="32"/>
        </w:rPr>
        <w:t xml:space="preserve"> It is also to examine what resulting effect this development would</w:t>
      </w:r>
      <w:r w:rsidR="00BC7280" w:rsidRPr="00BC7280">
        <w:rPr>
          <w:sz w:val="32"/>
          <w:szCs w:val="32"/>
        </w:rPr>
        <w:t xml:space="preserve"> </w:t>
      </w:r>
      <w:r w:rsidR="00BC7280">
        <w:rPr>
          <w:sz w:val="32"/>
          <w:szCs w:val="32"/>
        </w:rPr>
        <w:t>have on that infrastructure and those utilities.</w:t>
      </w:r>
    </w:p>
    <w:p w:rsidR="003E5F2F" w:rsidRPr="00BF7CC9" w:rsidRDefault="00BC7280" w:rsidP="00BF7CC9">
      <w:pPr>
        <w:rPr>
          <w:sz w:val="32"/>
          <w:szCs w:val="32"/>
        </w:rPr>
      </w:pPr>
      <w:r w:rsidRPr="00BF7CC9">
        <w:rPr>
          <w:sz w:val="32"/>
          <w:szCs w:val="32"/>
        </w:rPr>
        <w:t xml:space="preserve"> </w:t>
      </w:r>
    </w:p>
    <w:p w:rsidR="00C21F6A" w:rsidRDefault="003E5F2F" w:rsidP="00C21F6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List</w:t>
      </w:r>
      <w:r w:rsidR="00C21F6A" w:rsidRPr="003E5F2F">
        <w:rPr>
          <w:sz w:val="32"/>
          <w:szCs w:val="32"/>
        </w:rPr>
        <w:t xml:space="preserve"> of Items Covered-</w:t>
      </w:r>
      <w:r>
        <w:rPr>
          <w:sz w:val="32"/>
          <w:szCs w:val="32"/>
        </w:rPr>
        <w:t xml:space="preserve"> </w:t>
      </w:r>
    </w:p>
    <w:p w:rsidR="003E5F2F" w:rsidRDefault="003E5F2F" w:rsidP="003E5F2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Roads &amp; footpaths</w:t>
      </w:r>
    </w:p>
    <w:p w:rsidR="003E5F2F" w:rsidRDefault="003E5F2F" w:rsidP="003E5F2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Canal &amp; towpath</w:t>
      </w:r>
    </w:p>
    <w:p w:rsidR="003E5F2F" w:rsidRDefault="003E5F2F" w:rsidP="003E5F2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Public transport</w:t>
      </w:r>
    </w:p>
    <w:p w:rsidR="003E5F2F" w:rsidRDefault="003E5F2F" w:rsidP="003E5F2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Gas</w:t>
      </w:r>
    </w:p>
    <w:p w:rsidR="003E5F2F" w:rsidRDefault="003E5F2F" w:rsidP="003E5F2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Electricity</w:t>
      </w:r>
    </w:p>
    <w:p w:rsidR="003E5F2F" w:rsidRDefault="003E5F2F" w:rsidP="003E5F2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Water</w:t>
      </w:r>
    </w:p>
    <w:p w:rsidR="003E5F2F" w:rsidRDefault="003E5F2F" w:rsidP="003E5F2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Sewerage</w:t>
      </w:r>
    </w:p>
    <w:p w:rsidR="003E5F2F" w:rsidRDefault="003E5F2F" w:rsidP="003E5F2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Telecoms</w:t>
      </w:r>
    </w:p>
    <w:p w:rsidR="00BF7CC9" w:rsidRDefault="00BF7CC9" w:rsidP="003E5F2F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Mining</w:t>
      </w:r>
    </w:p>
    <w:p w:rsidR="00F5752E" w:rsidRDefault="00F5752E" w:rsidP="00BF7CC9">
      <w:pPr>
        <w:rPr>
          <w:sz w:val="32"/>
          <w:szCs w:val="32"/>
        </w:rPr>
      </w:pPr>
    </w:p>
    <w:p w:rsidR="00F5752E" w:rsidRDefault="00F5752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5752E" w:rsidRDefault="00F5752E" w:rsidP="00F5752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3a Parties Contacted</w:t>
      </w:r>
    </w:p>
    <w:p w:rsidR="00F5752E" w:rsidRDefault="00F5752E" w:rsidP="00F5752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.  </w:t>
      </w:r>
      <w:r w:rsidRPr="00AE5762">
        <w:rPr>
          <w:b/>
          <w:sz w:val="28"/>
          <w:szCs w:val="28"/>
        </w:rPr>
        <w:t>Roads</w:t>
      </w:r>
      <w:r>
        <w:rPr>
          <w:b/>
          <w:sz w:val="28"/>
          <w:szCs w:val="28"/>
        </w:rPr>
        <w:t xml:space="preserve"> &amp; footpaths</w:t>
      </w: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1F71">
        <w:rPr>
          <w:sz w:val="28"/>
          <w:szCs w:val="28"/>
        </w:rPr>
        <w:t>Warwickshire County Council – 01926 410410</w:t>
      </w: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West Mercia Police, Worcester</w:t>
      </w:r>
      <w:r>
        <w:rPr>
          <w:sz w:val="28"/>
          <w:szCs w:val="28"/>
        </w:rPr>
        <w:tab/>
        <w:t>Traffic Management Adviser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6" w:history="1">
        <w:r w:rsidRPr="00DB705A">
          <w:rPr>
            <w:rStyle w:val="Hyperlink"/>
            <w:sz w:val="28"/>
            <w:szCs w:val="28"/>
          </w:rPr>
          <w:t>Michael.digger@westmecia.pnn.police.uk</w:t>
        </w:r>
      </w:hyperlink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Highways Agency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Planning Protocols</w:t>
      </w:r>
    </w:p>
    <w:p w:rsidR="00F5752E" w:rsidRDefault="00B1627A" w:rsidP="00F5752E">
      <w:pPr>
        <w:ind w:left="2127"/>
        <w:rPr>
          <w:sz w:val="28"/>
          <w:szCs w:val="28"/>
        </w:rPr>
      </w:pPr>
      <w:hyperlink r:id="rId7" w:history="1">
        <w:r w:rsidR="00F5752E" w:rsidRPr="00DB705A">
          <w:rPr>
            <w:rStyle w:val="Hyperlink"/>
            <w:sz w:val="28"/>
            <w:szCs w:val="28"/>
          </w:rPr>
          <w:t>www.highways.gov.uk/publications/protocols-for-planning-and-development</w:t>
        </w:r>
      </w:hyperlink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2223EB">
        <w:rPr>
          <w:b/>
          <w:sz w:val="28"/>
          <w:szCs w:val="28"/>
        </w:rPr>
        <w:t>Canal</w:t>
      </w:r>
      <w:r>
        <w:rPr>
          <w:b/>
          <w:sz w:val="28"/>
          <w:szCs w:val="28"/>
        </w:rPr>
        <w:t xml:space="preserve"> &amp; towpath</w:t>
      </w:r>
      <w:r w:rsidRPr="002223EB">
        <w:rPr>
          <w:b/>
          <w:sz w:val="28"/>
          <w:szCs w:val="28"/>
        </w:rPr>
        <w:t>s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Canal and River Trust, Peels </w:t>
      </w:r>
      <w:r w:rsidR="007F666B">
        <w:rPr>
          <w:sz w:val="28"/>
          <w:szCs w:val="28"/>
        </w:rPr>
        <w:t>Wharf ,Lichfield</w:t>
      </w:r>
      <w:r>
        <w:rPr>
          <w:sz w:val="28"/>
          <w:szCs w:val="28"/>
        </w:rPr>
        <w:t xml:space="preserve"> Street, Fazeley, Tamworth</w:t>
      </w:r>
    </w:p>
    <w:p w:rsidR="00F5752E" w:rsidRDefault="00B1627A" w:rsidP="00F5752E">
      <w:pPr>
        <w:widowControl w:val="0"/>
        <w:numPr>
          <w:ilvl w:val="6"/>
          <w:numId w:val="3"/>
        </w:numPr>
        <w:suppressAutoHyphens/>
        <w:spacing w:after="0" w:line="240" w:lineRule="auto"/>
        <w:rPr>
          <w:sz w:val="28"/>
          <w:szCs w:val="28"/>
        </w:rPr>
      </w:pPr>
      <w:hyperlink r:id="rId8" w:history="1">
        <w:r w:rsidR="00F5752E" w:rsidRPr="008F1250">
          <w:rPr>
            <w:rStyle w:val="Hyperlink"/>
            <w:sz w:val="28"/>
            <w:szCs w:val="28"/>
          </w:rPr>
          <w:t>www.canalrivertrust.org.uk</w:t>
        </w:r>
      </w:hyperlink>
    </w:p>
    <w:p w:rsidR="00F5752E" w:rsidRDefault="00F5752E" w:rsidP="00F5752E">
      <w:pPr>
        <w:widowControl w:val="0"/>
        <w:numPr>
          <w:ilvl w:val="6"/>
          <w:numId w:val="3"/>
        </w:numPr>
        <w:suppressAutoHyphens/>
        <w:spacing w:after="0" w:line="240" w:lineRule="auto"/>
        <w:rPr>
          <w:sz w:val="28"/>
          <w:szCs w:val="28"/>
        </w:rPr>
      </w:pPr>
    </w:p>
    <w:p w:rsidR="00F5752E" w:rsidRDefault="00F5752E" w:rsidP="00370CEC">
      <w:pPr>
        <w:widowControl w:val="0"/>
        <w:numPr>
          <w:ilvl w:val="0"/>
          <w:numId w:val="3"/>
        </w:numPr>
        <w:suppressAutoHyphens/>
        <w:spacing w:after="0" w:line="240" w:lineRule="auto"/>
        <w:rPr>
          <w:b/>
          <w:sz w:val="28"/>
          <w:szCs w:val="28"/>
        </w:rPr>
      </w:pPr>
      <w:r w:rsidRPr="00BB7B86">
        <w:rPr>
          <w:b/>
          <w:sz w:val="28"/>
          <w:szCs w:val="28"/>
        </w:rPr>
        <w:t xml:space="preserve"> Public Transport</w:t>
      </w:r>
    </w:p>
    <w:p w:rsidR="00F5752E" w:rsidRPr="002223EB" w:rsidRDefault="00F5752E" w:rsidP="00F5752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. </w:t>
      </w:r>
      <w:r w:rsidRPr="002223EB">
        <w:rPr>
          <w:b/>
          <w:sz w:val="28"/>
          <w:szCs w:val="28"/>
        </w:rPr>
        <w:t>Railways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Network Rail – town Planning Team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9" w:history="1">
        <w:r w:rsidRPr="00DB705A">
          <w:rPr>
            <w:rStyle w:val="Hyperlink"/>
            <w:sz w:val="28"/>
            <w:szCs w:val="28"/>
          </w:rPr>
          <w:t>www.networkrail.co.uk</w:t>
        </w:r>
      </w:hyperlink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 w:rsidRPr="00137320">
        <w:rPr>
          <w:sz w:val="28"/>
          <w:szCs w:val="28"/>
        </w:rPr>
        <w:t>Stratford District Council. Fiona Bl</w:t>
      </w:r>
      <w:r>
        <w:rPr>
          <w:sz w:val="28"/>
          <w:szCs w:val="28"/>
        </w:rPr>
        <w:t>undell</w:t>
      </w:r>
    </w:p>
    <w:p w:rsidR="00F5752E" w:rsidRPr="00137320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 w:rsidRPr="00137320">
        <w:rPr>
          <w:sz w:val="28"/>
          <w:szCs w:val="28"/>
        </w:rPr>
        <w:t xml:space="preserve">London Midland – 0844 8110133 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Chiltern Railways – 08456 005165</w:t>
      </w: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223EB">
        <w:rPr>
          <w:b/>
          <w:sz w:val="28"/>
          <w:szCs w:val="28"/>
        </w:rPr>
        <w:t>Bus Services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W.C.C.bus services – 0871 2002233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 w:rsidRPr="00D66E29">
        <w:rPr>
          <w:sz w:val="28"/>
          <w:szCs w:val="28"/>
        </w:rPr>
        <w:t>Johnsons Coaches</w:t>
      </w:r>
      <w:r>
        <w:rPr>
          <w:sz w:val="28"/>
          <w:szCs w:val="28"/>
        </w:rPr>
        <w:t xml:space="preserve"> – 01564 797070</w:t>
      </w:r>
    </w:p>
    <w:p w:rsidR="00F5752E" w:rsidRPr="00D66E29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City Sightseeing (open-top bus) – 01789 412680</w:t>
      </w:r>
    </w:p>
    <w:p w:rsidR="00F5752E" w:rsidRPr="00BB7B86" w:rsidRDefault="00F5752E" w:rsidP="00F5752E">
      <w:pPr>
        <w:widowControl w:val="0"/>
        <w:numPr>
          <w:ilvl w:val="0"/>
          <w:numId w:val="3"/>
        </w:numPr>
        <w:suppressAutoHyphens/>
        <w:spacing w:after="0" w:line="240" w:lineRule="auto"/>
        <w:rPr>
          <w:b/>
          <w:sz w:val="28"/>
          <w:szCs w:val="28"/>
        </w:rPr>
      </w:pPr>
    </w:p>
    <w:p w:rsidR="00F5752E" w:rsidRDefault="00F5752E" w:rsidP="00F5752E">
      <w:pPr>
        <w:ind w:left="720"/>
        <w:rPr>
          <w:sz w:val="28"/>
          <w:szCs w:val="28"/>
        </w:rPr>
      </w:pPr>
      <w:r w:rsidRPr="00D66E29">
        <w:rPr>
          <w:b/>
          <w:sz w:val="28"/>
          <w:szCs w:val="28"/>
        </w:rPr>
        <w:t>Gas</w:t>
      </w:r>
      <w:r w:rsidRPr="00D66E29">
        <w:rPr>
          <w:sz w:val="28"/>
          <w:szCs w:val="28"/>
        </w:rPr>
        <w:t xml:space="preserve"> –</w:t>
      </w:r>
    </w:p>
    <w:p w:rsidR="00F5752E" w:rsidRPr="00370CEC" w:rsidRDefault="00F5752E" w:rsidP="00F5752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70CEC">
        <w:rPr>
          <w:b/>
          <w:sz w:val="28"/>
          <w:szCs w:val="28"/>
        </w:rPr>
        <w:t>National Grid Distribution</w:t>
      </w:r>
    </w:p>
    <w:p w:rsidR="00F5752E" w:rsidRDefault="00F5752E" w:rsidP="00F5752E">
      <w:pPr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0CEC">
        <w:rPr>
          <w:sz w:val="28"/>
          <w:szCs w:val="28"/>
        </w:rPr>
        <w:tab/>
      </w:r>
      <w:r>
        <w:rPr>
          <w:sz w:val="28"/>
          <w:szCs w:val="28"/>
        </w:rPr>
        <w:t>01926 653000</w:t>
      </w:r>
    </w:p>
    <w:p w:rsidR="00F5752E" w:rsidRDefault="00F5752E" w:rsidP="00F5752E">
      <w:pPr>
        <w:widowControl w:val="0"/>
        <w:numPr>
          <w:ilvl w:val="6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01926 655272</w:t>
      </w:r>
    </w:p>
    <w:p w:rsidR="00F5752E" w:rsidRDefault="00F5752E" w:rsidP="00F5752E">
      <w:pPr>
        <w:widowControl w:val="0"/>
        <w:numPr>
          <w:ilvl w:val="6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www2.nationalgrid.com/uk/services</w:t>
      </w:r>
    </w:p>
    <w:p w:rsidR="00F5752E" w:rsidRDefault="00F5752E" w:rsidP="00370CEC">
      <w:pPr>
        <w:widowControl w:val="0"/>
        <w:numPr>
          <w:ilvl w:val="5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Network design</w:t>
      </w:r>
      <w:r>
        <w:rPr>
          <w:sz w:val="28"/>
          <w:szCs w:val="28"/>
        </w:rPr>
        <w:tab/>
        <w:t>Roger Harman Network Strategy Assistant</w:t>
      </w:r>
    </w:p>
    <w:p w:rsidR="00F5752E" w:rsidRDefault="00B1627A" w:rsidP="00F5752E">
      <w:pPr>
        <w:widowControl w:val="0"/>
        <w:numPr>
          <w:ilvl w:val="7"/>
          <w:numId w:val="3"/>
        </w:numPr>
        <w:suppressAutoHyphens/>
        <w:spacing w:after="0" w:line="240" w:lineRule="auto"/>
        <w:rPr>
          <w:sz w:val="28"/>
          <w:szCs w:val="28"/>
        </w:rPr>
      </w:pPr>
      <w:hyperlink r:id="rId10" w:history="1">
        <w:r w:rsidR="00F5752E" w:rsidRPr="00DB705A">
          <w:rPr>
            <w:rStyle w:val="Hyperlink"/>
            <w:sz w:val="28"/>
            <w:szCs w:val="28"/>
          </w:rPr>
          <w:t>cos.enquiries@nationalgrid.com</w:t>
        </w:r>
      </w:hyperlink>
    </w:p>
    <w:p w:rsidR="00F5752E" w:rsidRDefault="00F5752E" w:rsidP="00F5752E">
      <w:pPr>
        <w:widowControl w:val="0"/>
        <w:numPr>
          <w:ilvl w:val="7"/>
          <w:numId w:val="3"/>
        </w:numPr>
        <w:suppressAutoHyphens/>
        <w:spacing w:after="0" w:line="240" w:lineRule="auto"/>
        <w:rPr>
          <w:sz w:val="28"/>
          <w:szCs w:val="28"/>
        </w:rPr>
      </w:pPr>
    </w:p>
    <w:p w:rsidR="00F5752E" w:rsidRDefault="00F5752E" w:rsidP="00F5752E">
      <w:pPr>
        <w:widowControl w:val="0"/>
        <w:numPr>
          <w:ilvl w:val="2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70CEC">
        <w:rPr>
          <w:b/>
          <w:sz w:val="28"/>
          <w:szCs w:val="28"/>
        </w:rPr>
        <w:t>G.T.C.Pipelines</w:t>
      </w:r>
      <w:r>
        <w:rPr>
          <w:sz w:val="28"/>
          <w:szCs w:val="28"/>
        </w:rPr>
        <w:t xml:space="preserve"> (for Stone Pits Road  &amp; Arden Close)</w:t>
      </w:r>
    </w:p>
    <w:p w:rsidR="00F5752E" w:rsidRDefault="00F5752E" w:rsidP="00F5752E">
      <w:pPr>
        <w:widowControl w:val="0"/>
        <w:numPr>
          <w:ilvl w:val="8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01359 244066</w:t>
      </w:r>
    </w:p>
    <w:p w:rsidR="00F5752E" w:rsidRDefault="00B1627A" w:rsidP="00F5752E">
      <w:pPr>
        <w:widowControl w:val="0"/>
        <w:numPr>
          <w:ilvl w:val="8"/>
          <w:numId w:val="3"/>
        </w:numPr>
        <w:suppressAutoHyphens/>
        <w:spacing w:after="0" w:line="240" w:lineRule="auto"/>
        <w:rPr>
          <w:sz w:val="28"/>
          <w:szCs w:val="28"/>
        </w:rPr>
      </w:pPr>
      <w:hyperlink r:id="rId11" w:history="1">
        <w:r w:rsidR="00F5752E" w:rsidRPr="008F1250">
          <w:rPr>
            <w:rStyle w:val="Hyperlink"/>
            <w:sz w:val="28"/>
            <w:szCs w:val="28"/>
          </w:rPr>
          <w:t>nrswa@gtc-uk.co.uk</w:t>
        </w:r>
      </w:hyperlink>
    </w:p>
    <w:p w:rsidR="00F5752E" w:rsidRDefault="00F5752E" w:rsidP="00F5752E">
      <w:pPr>
        <w:widowControl w:val="0"/>
        <w:numPr>
          <w:ilvl w:val="8"/>
          <w:numId w:val="3"/>
        </w:numPr>
        <w:suppressAutoHyphens/>
        <w:spacing w:after="0" w:line="240" w:lineRule="auto"/>
        <w:rPr>
          <w:sz w:val="28"/>
          <w:szCs w:val="28"/>
        </w:rPr>
      </w:pPr>
    </w:p>
    <w:p w:rsidR="00F5752E" w:rsidRDefault="00F5752E" w:rsidP="00F5752E">
      <w:pPr>
        <w:ind w:left="720"/>
        <w:rPr>
          <w:sz w:val="28"/>
          <w:szCs w:val="28"/>
        </w:rPr>
      </w:pP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FC0BE9">
        <w:rPr>
          <w:b/>
          <w:sz w:val="28"/>
          <w:szCs w:val="28"/>
        </w:rPr>
        <w:t>Electricity</w:t>
      </w:r>
      <w:r>
        <w:rPr>
          <w:sz w:val="28"/>
          <w:szCs w:val="28"/>
        </w:rPr>
        <w:t xml:space="preserve">, </w:t>
      </w:r>
      <w:r w:rsidRPr="007E1F71">
        <w:rPr>
          <w:b/>
          <w:sz w:val="28"/>
          <w:szCs w:val="28"/>
        </w:rPr>
        <w:t>wind farms, solar panels</w:t>
      </w:r>
    </w:p>
    <w:p w:rsidR="00F5752E" w:rsidRPr="00370CEC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b/>
          <w:sz w:val="28"/>
          <w:szCs w:val="28"/>
        </w:rPr>
      </w:pPr>
      <w:r w:rsidRPr="00370CEC">
        <w:rPr>
          <w:b/>
          <w:sz w:val="28"/>
          <w:szCs w:val="28"/>
        </w:rPr>
        <w:t>Western Power Distribution</w:t>
      </w:r>
    </w:p>
    <w:p w:rsidR="00F5752E" w:rsidRPr="00FC0BE9" w:rsidRDefault="00F5752E" w:rsidP="00F5752E">
      <w:pPr>
        <w:widowControl w:val="0"/>
        <w:numPr>
          <w:ilvl w:val="8"/>
          <w:numId w:val="3"/>
        </w:numPr>
        <w:suppressAutoHyphens/>
        <w:spacing w:after="0" w:line="240" w:lineRule="auto"/>
        <w:rPr>
          <w:sz w:val="28"/>
          <w:szCs w:val="28"/>
        </w:rPr>
      </w:pPr>
      <w:r w:rsidRPr="00FC0BE9">
        <w:rPr>
          <w:sz w:val="28"/>
          <w:szCs w:val="28"/>
        </w:rPr>
        <w:t>Enquiries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0BE9">
        <w:rPr>
          <w:sz w:val="28"/>
          <w:szCs w:val="28"/>
        </w:rPr>
        <w:t>0845 7240240</w:t>
      </w:r>
    </w:p>
    <w:p w:rsidR="00F5752E" w:rsidRDefault="00F5752E" w:rsidP="00F5752E">
      <w:pPr>
        <w:widowControl w:val="0"/>
        <w:numPr>
          <w:ilvl w:val="8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West Midlands</w:t>
      </w:r>
      <w:r>
        <w:rPr>
          <w:sz w:val="28"/>
          <w:szCs w:val="28"/>
        </w:rPr>
        <w:tab/>
        <w:t>0800 3281111</w:t>
      </w:r>
    </w:p>
    <w:p w:rsidR="00F5752E" w:rsidRDefault="00B1627A" w:rsidP="00F5752E">
      <w:pPr>
        <w:widowControl w:val="0"/>
        <w:numPr>
          <w:ilvl w:val="8"/>
          <w:numId w:val="3"/>
        </w:numPr>
        <w:suppressAutoHyphens/>
        <w:spacing w:after="0" w:line="240" w:lineRule="auto"/>
        <w:rPr>
          <w:sz w:val="28"/>
          <w:szCs w:val="28"/>
        </w:rPr>
      </w:pPr>
      <w:hyperlink r:id="rId12" w:history="1">
        <w:r w:rsidR="00F5752E" w:rsidRPr="008B5175">
          <w:rPr>
            <w:rStyle w:val="Hyperlink"/>
            <w:sz w:val="28"/>
            <w:szCs w:val="28"/>
          </w:rPr>
          <w:t>www.westernpower.co.uk</w:t>
        </w:r>
      </w:hyperlink>
    </w:p>
    <w:p w:rsidR="00F5752E" w:rsidRDefault="00F5752E" w:rsidP="00F5752E">
      <w:pPr>
        <w:widowControl w:val="0"/>
        <w:numPr>
          <w:ilvl w:val="8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Development Plan </w:t>
      </w:r>
      <w:r>
        <w:rPr>
          <w:sz w:val="28"/>
          <w:szCs w:val="28"/>
        </w:rPr>
        <w:tab/>
        <w:t>Tony Berndes (via P.C.registration)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WPD webmap-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Rebecca Jeavons</w:t>
      </w:r>
    </w:p>
    <w:p w:rsidR="00F5752E" w:rsidRDefault="00F5752E" w:rsidP="00F5752E">
      <w:pPr>
        <w:widowControl w:val="0"/>
        <w:numPr>
          <w:ilvl w:val="8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wpdmapresponse@westermpower.co.uk</w:t>
      </w:r>
    </w:p>
    <w:p w:rsidR="00F5752E" w:rsidRDefault="00F5752E" w:rsidP="00F5752E">
      <w:pPr>
        <w:widowControl w:val="0"/>
        <w:numPr>
          <w:ilvl w:val="8"/>
          <w:numId w:val="3"/>
        </w:numPr>
        <w:suppressAutoHyphens/>
        <w:spacing w:after="0" w:line="240" w:lineRule="auto"/>
        <w:rPr>
          <w:sz w:val="28"/>
          <w:szCs w:val="28"/>
        </w:rPr>
      </w:pPr>
      <w:r w:rsidRPr="007E1F71">
        <w:rPr>
          <w:sz w:val="28"/>
          <w:szCs w:val="28"/>
        </w:rPr>
        <w:t>//wpd.beforeudig.co.uk</w:t>
      </w:r>
    </w:p>
    <w:p w:rsidR="00F5752E" w:rsidRDefault="00F5752E" w:rsidP="00F5752E">
      <w:pPr>
        <w:widowControl w:val="0"/>
        <w:numPr>
          <w:ilvl w:val="7"/>
          <w:numId w:val="3"/>
        </w:numPr>
        <w:suppressAutoHyphens/>
        <w:spacing w:after="0" w:line="240" w:lineRule="auto"/>
        <w:rPr>
          <w:sz w:val="28"/>
          <w:szCs w:val="28"/>
        </w:rPr>
      </w:pP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FC0BE9">
        <w:rPr>
          <w:b/>
          <w:sz w:val="28"/>
          <w:szCs w:val="28"/>
        </w:rPr>
        <w:t xml:space="preserve">Water </w:t>
      </w:r>
      <w:r>
        <w:rPr>
          <w:sz w:val="28"/>
          <w:szCs w:val="28"/>
        </w:rPr>
        <w:t>– Severn Trent Water</w:t>
      </w:r>
    </w:p>
    <w:p w:rsidR="00F5752E" w:rsidRDefault="00F5752E" w:rsidP="00F5752E">
      <w:pPr>
        <w:widowControl w:val="0"/>
        <w:numPr>
          <w:ilvl w:val="5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Website </w:t>
      </w:r>
      <w:hyperlink r:id="rId13" w:history="1">
        <w:r w:rsidRPr="00DB705A">
          <w:rPr>
            <w:rStyle w:val="Hyperlink"/>
            <w:sz w:val="28"/>
            <w:szCs w:val="28"/>
          </w:rPr>
          <w:t>www.stwater.co.uk</w:t>
        </w:r>
      </w:hyperlink>
    </w:p>
    <w:p w:rsidR="00F5752E" w:rsidRDefault="00F5752E" w:rsidP="00F5752E">
      <w:pPr>
        <w:widowControl w:val="0"/>
        <w:numPr>
          <w:ilvl w:val="5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Severn Trent Centre 2 St Johns St. Coventry  CV3 9FH</w:t>
      </w:r>
    </w:p>
    <w:p w:rsidR="00F5752E" w:rsidRDefault="00F5752E" w:rsidP="00F5752E">
      <w:pPr>
        <w:widowControl w:val="0"/>
        <w:numPr>
          <w:ilvl w:val="5"/>
          <w:numId w:val="3"/>
        </w:numPr>
        <w:suppressAutoHyphens/>
        <w:spacing w:after="0" w:line="240" w:lineRule="auto"/>
        <w:rPr>
          <w:sz w:val="28"/>
          <w:szCs w:val="28"/>
        </w:rPr>
      </w:pPr>
      <w:r w:rsidRPr="00A97635">
        <w:rPr>
          <w:sz w:val="28"/>
          <w:szCs w:val="28"/>
        </w:rPr>
        <w:t xml:space="preserve">  08456 016616</w:t>
      </w:r>
    </w:p>
    <w:p w:rsidR="00F5752E" w:rsidRDefault="00F5752E" w:rsidP="00F5752E">
      <w:pPr>
        <w:ind w:left="720"/>
        <w:rPr>
          <w:sz w:val="28"/>
          <w:szCs w:val="28"/>
        </w:rPr>
      </w:pPr>
    </w:p>
    <w:p w:rsidR="00F5752E" w:rsidRDefault="00F5752E" w:rsidP="00F5752E">
      <w:pPr>
        <w:ind w:left="720"/>
        <w:rPr>
          <w:b/>
          <w:sz w:val="28"/>
          <w:szCs w:val="28"/>
        </w:rPr>
      </w:pPr>
      <w:r w:rsidRPr="00FC0BE9">
        <w:rPr>
          <w:sz w:val="28"/>
          <w:szCs w:val="28"/>
        </w:rPr>
        <w:t xml:space="preserve"> </w:t>
      </w:r>
      <w:r w:rsidRPr="00FC0BE9">
        <w:rPr>
          <w:b/>
          <w:sz w:val="28"/>
          <w:szCs w:val="28"/>
        </w:rPr>
        <w:t>Sewage</w:t>
      </w:r>
      <w:r>
        <w:rPr>
          <w:b/>
          <w:sz w:val="28"/>
          <w:szCs w:val="28"/>
        </w:rPr>
        <w:t xml:space="preserve"> &amp; Drainage</w:t>
      </w:r>
    </w:p>
    <w:p w:rsidR="00F5752E" w:rsidRPr="00370CEC" w:rsidRDefault="00F5752E" w:rsidP="00F5752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0CEC">
        <w:rPr>
          <w:b/>
          <w:sz w:val="28"/>
          <w:szCs w:val="28"/>
        </w:rPr>
        <w:t>Stratford District Council</w:t>
      </w: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Matthew Neal</w:t>
      </w:r>
      <w:r>
        <w:rPr>
          <w:sz w:val="28"/>
          <w:szCs w:val="28"/>
        </w:rPr>
        <w:tab/>
        <w:t>Neighbourhood Planning Officer</w:t>
      </w: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4" w:history="1">
        <w:r w:rsidRPr="00DB705A">
          <w:rPr>
            <w:rStyle w:val="Hyperlink"/>
            <w:sz w:val="28"/>
            <w:szCs w:val="28"/>
          </w:rPr>
          <w:t>Matthew.Neal@stratford-dc.gov.uk</w:t>
        </w:r>
      </w:hyperlink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752E" w:rsidRPr="00370CEC" w:rsidRDefault="00F5752E" w:rsidP="00F5752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370CEC">
        <w:rPr>
          <w:b/>
          <w:sz w:val="28"/>
          <w:szCs w:val="28"/>
        </w:rPr>
        <w:t>Warwickshire County Council</w:t>
      </w:r>
    </w:p>
    <w:p w:rsidR="00F5752E" w:rsidRDefault="00F5752E" w:rsidP="00F5752E">
      <w:pPr>
        <w:ind w:left="2836" w:hanging="2116"/>
        <w:rPr>
          <w:sz w:val="28"/>
          <w:szCs w:val="28"/>
        </w:rPr>
      </w:pPr>
      <w:r>
        <w:rPr>
          <w:sz w:val="28"/>
          <w:szCs w:val="28"/>
        </w:rPr>
        <w:tab/>
        <w:t>Michael Green</w:t>
      </w:r>
      <w:r>
        <w:rPr>
          <w:sz w:val="28"/>
          <w:szCs w:val="28"/>
        </w:rPr>
        <w:tab/>
        <w:t xml:space="preserve">Flood risk &amp; Water management. </w:t>
      </w:r>
      <w:hyperlink r:id="rId15" w:history="1">
        <w:r w:rsidRPr="00DB705A">
          <w:rPr>
            <w:rStyle w:val="Hyperlink"/>
            <w:sz w:val="28"/>
            <w:szCs w:val="28"/>
          </w:rPr>
          <w:t>michaelgreen@warwickshire.gov.uk</w:t>
        </w:r>
      </w:hyperlink>
    </w:p>
    <w:p w:rsidR="00F5752E" w:rsidRPr="00370CEC" w:rsidRDefault="00F5752E" w:rsidP="00F5752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0CEC">
        <w:rPr>
          <w:b/>
          <w:sz w:val="28"/>
          <w:szCs w:val="28"/>
        </w:rPr>
        <w:t>Severn Trent Water</w:t>
      </w:r>
    </w:p>
    <w:p w:rsidR="00F5752E" w:rsidRDefault="00F5752E" w:rsidP="00F5752E">
      <w:pPr>
        <w:widowControl w:val="0"/>
        <w:numPr>
          <w:ilvl w:val="6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Enquiries</w:t>
      </w:r>
      <w:r>
        <w:rPr>
          <w:sz w:val="28"/>
          <w:szCs w:val="28"/>
        </w:rPr>
        <w:tab/>
      </w:r>
      <w:r w:rsidRPr="00307E05">
        <w:rPr>
          <w:sz w:val="28"/>
          <w:szCs w:val="28"/>
        </w:rPr>
        <w:t>08457 500500</w:t>
      </w:r>
    </w:p>
    <w:p w:rsidR="00F5752E" w:rsidRDefault="00F5752E" w:rsidP="00F5752E">
      <w:pPr>
        <w:widowControl w:val="0"/>
        <w:numPr>
          <w:ilvl w:val="6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Mapping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Severn Trent Centre, 2 St Johns Street Coventry  CV3 9FH</w:t>
      </w:r>
    </w:p>
    <w:p w:rsidR="00F5752E" w:rsidRDefault="00F5752E" w:rsidP="00F5752E">
      <w:pPr>
        <w:widowControl w:val="0"/>
        <w:numPr>
          <w:ilvl w:val="7"/>
          <w:numId w:val="3"/>
        </w:numPr>
        <w:suppressAutoHyphens/>
        <w:spacing w:after="0" w:line="240" w:lineRule="auto"/>
        <w:rPr>
          <w:sz w:val="28"/>
          <w:szCs w:val="28"/>
        </w:rPr>
      </w:pPr>
      <w:r w:rsidRPr="00A97635">
        <w:rPr>
          <w:sz w:val="28"/>
          <w:szCs w:val="28"/>
        </w:rPr>
        <w:t xml:space="preserve">  08456 016616</w:t>
      </w:r>
    </w:p>
    <w:p w:rsidR="00370CEC" w:rsidRDefault="00370CEC" w:rsidP="00F5752E">
      <w:pPr>
        <w:widowControl w:val="0"/>
        <w:numPr>
          <w:ilvl w:val="7"/>
          <w:numId w:val="3"/>
        </w:numPr>
        <w:suppressAutoHyphens/>
        <w:spacing w:after="0" w:line="240" w:lineRule="auto"/>
        <w:rPr>
          <w:sz w:val="28"/>
          <w:szCs w:val="28"/>
        </w:rPr>
      </w:pPr>
    </w:p>
    <w:p w:rsidR="00F5752E" w:rsidRPr="00370CEC" w:rsidRDefault="00F5752E" w:rsidP="00F5752E">
      <w:pPr>
        <w:ind w:left="2127"/>
        <w:rPr>
          <w:b/>
          <w:sz w:val="28"/>
          <w:szCs w:val="28"/>
        </w:rPr>
      </w:pPr>
      <w:r w:rsidRPr="00370CEC">
        <w:rPr>
          <w:b/>
          <w:sz w:val="28"/>
          <w:szCs w:val="28"/>
        </w:rPr>
        <w:t>Environment Agency</w:t>
      </w:r>
    </w:p>
    <w:p w:rsidR="00F5752E" w:rsidRDefault="00F5752E" w:rsidP="00F5752E">
      <w:pPr>
        <w:ind w:left="2127"/>
        <w:rPr>
          <w:sz w:val="28"/>
          <w:szCs w:val="28"/>
        </w:rPr>
      </w:pPr>
      <w:r>
        <w:rPr>
          <w:sz w:val="28"/>
          <w:szCs w:val="28"/>
        </w:rPr>
        <w:tab/>
      </w:r>
      <w:hyperlink r:id="rId16" w:history="1">
        <w:r w:rsidRPr="00DB705A">
          <w:rPr>
            <w:rStyle w:val="Hyperlink"/>
            <w:sz w:val="28"/>
            <w:szCs w:val="28"/>
          </w:rPr>
          <w:t>www.environment-agency.gov.uk</w:t>
        </w:r>
      </w:hyperlink>
    </w:p>
    <w:p w:rsidR="00F5752E" w:rsidRDefault="00F5752E" w:rsidP="00F5752E">
      <w:pPr>
        <w:ind w:left="2127"/>
        <w:rPr>
          <w:sz w:val="28"/>
          <w:szCs w:val="28"/>
        </w:rPr>
      </w:pPr>
      <w:r>
        <w:rPr>
          <w:sz w:val="28"/>
          <w:szCs w:val="28"/>
        </w:rPr>
        <w:tab/>
        <w:t>problems</w:t>
      </w:r>
      <w:r>
        <w:rPr>
          <w:sz w:val="28"/>
          <w:szCs w:val="28"/>
        </w:rPr>
        <w:tab/>
      </w:r>
      <w:hyperlink r:id="rId17" w:history="1">
        <w:r w:rsidRPr="00DB705A">
          <w:rPr>
            <w:rStyle w:val="Hyperlink"/>
            <w:sz w:val="28"/>
            <w:szCs w:val="28"/>
          </w:rPr>
          <w:t>envhealth@stratford-dc.gov.uk</w:t>
        </w:r>
      </w:hyperlink>
    </w:p>
    <w:p w:rsidR="00F5752E" w:rsidRDefault="00F5752E" w:rsidP="00F5752E">
      <w:pPr>
        <w:ind w:left="2127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752E" w:rsidRDefault="00F5752E" w:rsidP="00F5752E">
      <w:pPr>
        <w:ind w:left="720"/>
        <w:rPr>
          <w:sz w:val="28"/>
          <w:szCs w:val="28"/>
        </w:rPr>
      </w:pPr>
    </w:p>
    <w:p w:rsidR="00F5752E" w:rsidRPr="00FC0BE9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0BE9">
        <w:rPr>
          <w:b/>
          <w:sz w:val="28"/>
          <w:szCs w:val="28"/>
        </w:rPr>
        <w:t>Telecoms</w:t>
      </w:r>
      <w:r>
        <w:rPr>
          <w:b/>
          <w:sz w:val="28"/>
          <w:szCs w:val="28"/>
        </w:rPr>
        <w:t xml:space="preserve">, Broadband &amp; Infinity </w:t>
      </w:r>
    </w:p>
    <w:p w:rsidR="00F5752E" w:rsidRPr="004F0F5F" w:rsidRDefault="00F5752E" w:rsidP="00370CEC">
      <w:pPr>
        <w:widowControl w:val="0"/>
        <w:numPr>
          <w:ilvl w:val="6"/>
          <w:numId w:val="3"/>
        </w:numPr>
        <w:suppressAutoHyphens/>
        <w:spacing w:after="0" w:line="240" w:lineRule="auto"/>
        <w:rPr>
          <w:rStyle w:val="Hyperlink"/>
          <w:color w:val="auto"/>
          <w:sz w:val="28"/>
          <w:szCs w:val="28"/>
          <w:u w:val="none"/>
        </w:rPr>
      </w:pPr>
      <w:r w:rsidRPr="00FC217E">
        <w:rPr>
          <w:sz w:val="28"/>
          <w:szCs w:val="28"/>
        </w:rPr>
        <w:t>B.T.</w:t>
      </w:r>
      <w:r w:rsidR="004F0F5F">
        <w:rPr>
          <w:sz w:val="28"/>
          <w:szCs w:val="28"/>
        </w:rPr>
        <w:t xml:space="preserve"> Retail</w:t>
      </w:r>
      <w:r w:rsidR="004F0F5F">
        <w:rPr>
          <w:sz w:val="28"/>
          <w:szCs w:val="28"/>
        </w:rPr>
        <w:tab/>
      </w:r>
      <w:hyperlink r:id="rId18" w:history="1">
        <w:r w:rsidRPr="00FC217E">
          <w:rPr>
            <w:rStyle w:val="Hyperlink"/>
            <w:sz w:val="28"/>
            <w:szCs w:val="28"/>
          </w:rPr>
          <w:t>www.bt.com</w:t>
        </w:r>
      </w:hyperlink>
    </w:p>
    <w:p w:rsidR="004F0F5F" w:rsidRDefault="004F0F5F" w:rsidP="00370CEC">
      <w:pPr>
        <w:widowControl w:val="0"/>
        <w:numPr>
          <w:ilvl w:val="6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B.T.Openreach</w:t>
      </w:r>
    </w:p>
    <w:p w:rsidR="004F0F5F" w:rsidRDefault="004F0F5F" w:rsidP="00370CEC">
      <w:pPr>
        <w:widowControl w:val="0"/>
        <w:numPr>
          <w:ilvl w:val="6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Independent Network Communications Association.</w:t>
      </w:r>
    </w:p>
    <w:p w:rsidR="00F5752E" w:rsidRPr="00FC217E" w:rsidRDefault="00F5752E" w:rsidP="00370CEC">
      <w:pPr>
        <w:widowControl w:val="0"/>
        <w:numPr>
          <w:ilvl w:val="6"/>
          <w:numId w:val="3"/>
        </w:numPr>
        <w:suppressAutoHyphens/>
        <w:spacing w:after="0" w:line="240" w:lineRule="auto"/>
        <w:rPr>
          <w:sz w:val="28"/>
          <w:szCs w:val="28"/>
        </w:rPr>
      </w:pPr>
      <w:r w:rsidRPr="00FC217E">
        <w:rPr>
          <w:sz w:val="28"/>
          <w:szCs w:val="28"/>
        </w:rPr>
        <w:t>Providers</w:t>
      </w:r>
      <w:r w:rsidRPr="00FC217E">
        <w:rPr>
          <w:sz w:val="28"/>
          <w:szCs w:val="28"/>
        </w:rPr>
        <w:tab/>
        <w:t xml:space="preserve">Vodafone, </w:t>
      </w:r>
      <w:r w:rsidR="004F0F5F">
        <w:rPr>
          <w:sz w:val="28"/>
          <w:szCs w:val="28"/>
        </w:rPr>
        <w:t>EE</w:t>
      </w:r>
      <w:r w:rsidRPr="00FC217E">
        <w:rPr>
          <w:sz w:val="28"/>
          <w:szCs w:val="28"/>
        </w:rPr>
        <w:t xml:space="preserve">, </w:t>
      </w:r>
      <w:r w:rsidR="004F0F5F">
        <w:rPr>
          <w:sz w:val="28"/>
          <w:szCs w:val="28"/>
        </w:rPr>
        <w:t xml:space="preserve">Talk talk </w:t>
      </w:r>
    </w:p>
    <w:p w:rsidR="00F5752E" w:rsidRDefault="00F5752E" w:rsidP="00F5752E">
      <w:pPr>
        <w:ind w:left="2127"/>
        <w:rPr>
          <w:sz w:val="28"/>
          <w:szCs w:val="28"/>
        </w:rPr>
      </w:pPr>
    </w:p>
    <w:p w:rsidR="00F5752E" w:rsidRDefault="00F5752E" w:rsidP="00F5752E">
      <w:pPr>
        <w:ind w:left="720"/>
        <w:rPr>
          <w:b/>
          <w:sz w:val="28"/>
          <w:szCs w:val="28"/>
        </w:rPr>
      </w:pPr>
      <w:r w:rsidRPr="00A177AE">
        <w:rPr>
          <w:b/>
          <w:sz w:val="28"/>
          <w:szCs w:val="28"/>
        </w:rPr>
        <w:t>Coal Authority</w:t>
      </w: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200 Lichfield Lane,Berry Hill, Mansfield, Notts.</w:t>
      </w:r>
    </w:p>
    <w:p w:rsidR="00F5752E" w:rsidRPr="00FC217E" w:rsidRDefault="00F5752E" w:rsidP="00370CEC">
      <w:pPr>
        <w:widowControl w:val="0"/>
        <w:numPr>
          <w:ilvl w:val="7"/>
          <w:numId w:val="3"/>
        </w:numPr>
        <w:suppressAutoHyphens/>
        <w:spacing w:after="0" w:line="240" w:lineRule="auto"/>
        <w:rPr>
          <w:sz w:val="28"/>
          <w:szCs w:val="28"/>
        </w:rPr>
      </w:pPr>
      <w:r w:rsidRPr="00FC217E">
        <w:rPr>
          <w:sz w:val="28"/>
          <w:szCs w:val="28"/>
        </w:rPr>
        <w:t xml:space="preserve">01623 637119. </w:t>
      </w:r>
    </w:p>
    <w:p w:rsidR="00F5752E" w:rsidRDefault="00F5752E" w:rsidP="00BF7CC9">
      <w:pPr>
        <w:rPr>
          <w:sz w:val="32"/>
          <w:szCs w:val="32"/>
        </w:rPr>
      </w:pPr>
    </w:p>
    <w:p w:rsidR="00F5752E" w:rsidRDefault="00F5752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5752E" w:rsidRDefault="00F5752E" w:rsidP="00F5752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3b. Publications reviewed</w:t>
      </w:r>
    </w:p>
    <w:p w:rsidR="00F5752E" w:rsidRDefault="00F5752E" w:rsidP="00F5752E">
      <w:pPr>
        <w:ind w:left="720"/>
        <w:rPr>
          <w:b/>
          <w:sz w:val="28"/>
          <w:szCs w:val="28"/>
        </w:rPr>
      </w:pPr>
    </w:p>
    <w:p w:rsidR="00F5752E" w:rsidRDefault="00F5752E" w:rsidP="00F5752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.  </w:t>
      </w:r>
      <w:r w:rsidRPr="00AE5762">
        <w:rPr>
          <w:b/>
          <w:sz w:val="28"/>
          <w:szCs w:val="28"/>
        </w:rPr>
        <w:t>Roads</w:t>
      </w:r>
      <w:r>
        <w:rPr>
          <w:b/>
          <w:sz w:val="28"/>
          <w:szCs w:val="28"/>
        </w:rPr>
        <w:t xml:space="preserve"> &amp; footpaths</w:t>
      </w: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Highways Agency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Planning Protocols</w:t>
      </w:r>
    </w:p>
    <w:p w:rsidR="00F5752E" w:rsidRDefault="00B1627A" w:rsidP="00F5752E">
      <w:pPr>
        <w:ind w:left="2127"/>
        <w:rPr>
          <w:sz w:val="28"/>
          <w:szCs w:val="28"/>
        </w:rPr>
      </w:pPr>
      <w:hyperlink r:id="rId19" w:history="1">
        <w:r w:rsidR="00F5752E">
          <w:rPr>
            <w:rStyle w:val="Hyperlink"/>
            <w:sz w:val="28"/>
            <w:szCs w:val="28"/>
          </w:rPr>
          <w:t>1</w:t>
        </w:r>
      </w:hyperlink>
      <w:r w:rsidR="00F5752E">
        <w:rPr>
          <w:sz w:val="28"/>
          <w:szCs w:val="28"/>
        </w:rPr>
        <w:tab/>
        <w:t>Local Plan Process</w:t>
      </w:r>
    </w:p>
    <w:p w:rsidR="00F5752E" w:rsidRDefault="00F5752E" w:rsidP="00F5752E">
      <w:pPr>
        <w:ind w:left="2127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Local Development orders &amp; Neighbourhood orders</w:t>
      </w:r>
    </w:p>
    <w:p w:rsidR="00F5752E" w:rsidRDefault="00F5752E" w:rsidP="00F5752E">
      <w:pPr>
        <w:ind w:left="2127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Planning Application process</w:t>
      </w:r>
    </w:p>
    <w:p w:rsidR="00F5752E" w:rsidRDefault="00F5752E" w:rsidP="00F5752E">
      <w:pPr>
        <w:ind w:left="212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Section 278 process.</w:t>
      </w:r>
    </w:p>
    <w:p w:rsidR="00F5752E" w:rsidRDefault="00F5752E" w:rsidP="00F5752E">
      <w:pPr>
        <w:ind w:left="2127"/>
        <w:rPr>
          <w:sz w:val="28"/>
          <w:szCs w:val="28"/>
        </w:rPr>
      </w:pP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2223EB">
        <w:rPr>
          <w:b/>
          <w:sz w:val="28"/>
          <w:szCs w:val="28"/>
        </w:rPr>
        <w:t>Canal</w:t>
      </w:r>
      <w:r>
        <w:rPr>
          <w:b/>
          <w:sz w:val="28"/>
          <w:szCs w:val="28"/>
        </w:rPr>
        <w:t xml:space="preserve"> &amp; towpath</w:t>
      </w:r>
      <w:r w:rsidRPr="002223EB">
        <w:rPr>
          <w:b/>
          <w:sz w:val="28"/>
          <w:szCs w:val="28"/>
        </w:rPr>
        <w:t>s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Canal and River Trust</w:t>
      </w:r>
    </w:p>
    <w:p w:rsidR="00F5752E" w:rsidRDefault="00F5752E" w:rsidP="00F5752E">
      <w:pPr>
        <w:widowControl w:val="0"/>
        <w:numPr>
          <w:ilvl w:val="4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Operating Plan 2012-2015</w:t>
      </w:r>
    </w:p>
    <w:p w:rsidR="00F5752E" w:rsidRDefault="00F5752E" w:rsidP="00F5752E">
      <w:pPr>
        <w:widowControl w:val="0"/>
        <w:numPr>
          <w:ilvl w:val="4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Wilmcote area planning policy e-mail 03/01/14.</w:t>
      </w:r>
    </w:p>
    <w:p w:rsidR="00F5752E" w:rsidRDefault="00F5752E" w:rsidP="00F5752E">
      <w:pPr>
        <w:widowControl w:val="0"/>
        <w:numPr>
          <w:ilvl w:val="4"/>
          <w:numId w:val="3"/>
        </w:numPr>
        <w:suppressAutoHyphens/>
        <w:spacing w:after="0" w:line="240" w:lineRule="auto"/>
        <w:rPr>
          <w:sz w:val="28"/>
          <w:szCs w:val="28"/>
        </w:rPr>
      </w:pPr>
    </w:p>
    <w:p w:rsidR="00F5752E" w:rsidRDefault="00F5752E" w:rsidP="00F5752E">
      <w:pPr>
        <w:widowControl w:val="0"/>
        <w:numPr>
          <w:ilvl w:val="0"/>
          <w:numId w:val="3"/>
        </w:numPr>
        <w:suppressAutoHyphens/>
        <w:spacing w:after="0" w:line="240" w:lineRule="auto"/>
        <w:rPr>
          <w:b/>
          <w:sz w:val="28"/>
          <w:szCs w:val="28"/>
        </w:rPr>
      </w:pPr>
      <w:r w:rsidRPr="00BB7B86">
        <w:rPr>
          <w:b/>
          <w:sz w:val="28"/>
          <w:szCs w:val="28"/>
        </w:rPr>
        <w:t xml:space="preserve"> Public Transport</w:t>
      </w:r>
    </w:p>
    <w:p w:rsidR="00F5752E" w:rsidRPr="002223EB" w:rsidRDefault="00F5752E" w:rsidP="00F5752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. </w:t>
      </w:r>
      <w:r w:rsidRPr="002223EB">
        <w:rPr>
          <w:b/>
          <w:sz w:val="28"/>
          <w:szCs w:val="28"/>
        </w:rPr>
        <w:t>Railways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Network Rail – town Planning Team</w:t>
      </w:r>
    </w:p>
    <w:p w:rsidR="00F5752E" w:rsidRDefault="00F5752E" w:rsidP="00F5752E">
      <w:pPr>
        <w:widowControl w:val="0"/>
        <w:numPr>
          <w:ilvl w:val="4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Long term planning process .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 w:rsidRPr="00137320">
        <w:rPr>
          <w:sz w:val="28"/>
          <w:szCs w:val="28"/>
        </w:rPr>
        <w:t>London Midland</w:t>
      </w:r>
      <w:r>
        <w:rPr>
          <w:sz w:val="28"/>
          <w:szCs w:val="28"/>
        </w:rPr>
        <w:t xml:space="preserve"> &amp; Chiltern Railways</w:t>
      </w:r>
      <w:r w:rsidRPr="00137320">
        <w:rPr>
          <w:sz w:val="28"/>
          <w:szCs w:val="28"/>
        </w:rPr>
        <w:t xml:space="preserve"> </w:t>
      </w:r>
    </w:p>
    <w:p w:rsidR="00F5752E" w:rsidRPr="00137320" w:rsidRDefault="00F5752E" w:rsidP="00F5752E">
      <w:pPr>
        <w:widowControl w:val="0"/>
        <w:numPr>
          <w:ilvl w:val="4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Routes &amp; timetables</w:t>
      </w:r>
      <w:r w:rsidRPr="00137320">
        <w:rPr>
          <w:sz w:val="28"/>
          <w:szCs w:val="28"/>
        </w:rPr>
        <w:t xml:space="preserve"> </w:t>
      </w:r>
    </w:p>
    <w:p w:rsidR="00F5752E" w:rsidRDefault="00F5752E" w:rsidP="00F5752E">
      <w:pPr>
        <w:widowControl w:val="0"/>
        <w:numPr>
          <w:ilvl w:val="4"/>
          <w:numId w:val="3"/>
        </w:numPr>
        <w:suppressAutoHyphens/>
        <w:spacing w:after="0" w:line="240" w:lineRule="auto"/>
        <w:rPr>
          <w:sz w:val="28"/>
          <w:szCs w:val="28"/>
        </w:rPr>
      </w:pP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223EB">
        <w:rPr>
          <w:b/>
          <w:sz w:val="28"/>
          <w:szCs w:val="28"/>
        </w:rPr>
        <w:t>Bus Services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W.C.C.bus services </w:t>
      </w:r>
    </w:p>
    <w:p w:rsidR="00F5752E" w:rsidRDefault="00F5752E" w:rsidP="00F5752E">
      <w:pPr>
        <w:widowControl w:val="0"/>
        <w:numPr>
          <w:ilvl w:val="4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Public Transport map Warwickshire</w:t>
      </w:r>
    </w:p>
    <w:p w:rsidR="00F5752E" w:rsidRDefault="00F5752E" w:rsidP="00F5752E">
      <w:pPr>
        <w:widowControl w:val="0"/>
        <w:numPr>
          <w:ilvl w:val="4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Timetable for X20 and 229 routes.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City Sightseeing </w:t>
      </w:r>
    </w:p>
    <w:p w:rsidR="00F5752E" w:rsidRDefault="00F5752E" w:rsidP="00F5752E">
      <w:pPr>
        <w:widowControl w:val="0"/>
        <w:numPr>
          <w:ilvl w:val="4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open-top bus route and timetable.</w:t>
      </w:r>
    </w:p>
    <w:p w:rsidR="00F5752E" w:rsidRDefault="00F5752E" w:rsidP="00370CEC">
      <w:pPr>
        <w:widowControl w:val="0"/>
        <w:suppressAutoHyphens/>
        <w:spacing w:after="0" w:line="240" w:lineRule="auto"/>
        <w:rPr>
          <w:sz w:val="28"/>
          <w:szCs w:val="28"/>
        </w:rPr>
      </w:pPr>
    </w:p>
    <w:p w:rsidR="00370CEC" w:rsidRPr="00D66E29" w:rsidRDefault="00370CEC" w:rsidP="00370CEC">
      <w:pPr>
        <w:widowControl w:val="0"/>
        <w:suppressAutoHyphens/>
        <w:spacing w:after="0" w:line="240" w:lineRule="auto"/>
        <w:rPr>
          <w:sz w:val="28"/>
          <w:szCs w:val="28"/>
        </w:rPr>
      </w:pPr>
    </w:p>
    <w:p w:rsidR="00F5752E" w:rsidRDefault="00F5752E" w:rsidP="00F5752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  <w:r w:rsidRPr="00FC0BE9">
        <w:rPr>
          <w:b/>
          <w:sz w:val="28"/>
          <w:szCs w:val="28"/>
        </w:rPr>
        <w:t>Water</w:t>
      </w:r>
      <w:r>
        <w:rPr>
          <w:b/>
          <w:sz w:val="28"/>
          <w:szCs w:val="28"/>
        </w:rPr>
        <w:t xml:space="preserve"> &amp; Sewerage </w:t>
      </w:r>
    </w:p>
    <w:p w:rsidR="00F5752E" w:rsidRDefault="00F5752E" w:rsidP="00F5752E">
      <w:pPr>
        <w:ind w:left="1429"/>
        <w:rPr>
          <w:sz w:val="28"/>
          <w:szCs w:val="28"/>
        </w:rPr>
      </w:pPr>
      <w:r>
        <w:rPr>
          <w:sz w:val="28"/>
          <w:szCs w:val="28"/>
        </w:rPr>
        <w:t xml:space="preserve"> Severn Trent Water</w:t>
      </w:r>
    </w:p>
    <w:p w:rsidR="00F5752E" w:rsidRDefault="00370CEC" w:rsidP="00F5752E">
      <w:pPr>
        <w:ind w:left="1429"/>
        <w:rPr>
          <w:sz w:val="28"/>
          <w:szCs w:val="28"/>
        </w:rPr>
      </w:pPr>
      <w:r>
        <w:rPr>
          <w:sz w:val="28"/>
          <w:szCs w:val="28"/>
        </w:rPr>
        <w:tab/>
      </w:r>
      <w:r w:rsidR="00F5752E">
        <w:rPr>
          <w:sz w:val="28"/>
          <w:szCs w:val="28"/>
        </w:rPr>
        <w:tab/>
        <w:t>GIS Mapping request form</w:t>
      </w:r>
    </w:p>
    <w:p w:rsidR="00F5752E" w:rsidRDefault="00F5752E" w:rsidP="00F5752E">
      <w:pPr>
        <w:ind w:left="1429"/>
        <w:rPr>
          <w:sz w:val="28"/>
          <w:szCs w:val="28"/>
        </w:rPr>
      </w:pPr>
    </w:p>
    <w:p w:rsidR="00F5752E" w:rsidRDefault="00F5752E" w:rsidP="00F5752E">
      <w:pPr>
        <w:ind w:left="1429"/>
        <w:rPr>
          <w:sz w:val="28"/>
          <w:szCs w:val="28"/>
        </w:rPr>
      </w:pPr>
      <w:r>
        <w:rPr>
          <w:sz w:val="28"/>
          <w:szCs w:val="28"/>
        </w:rPr>
        <w:t xml:space="preserve"> Environment agency</w:t>
      </w:r>
    </w:p>
    <w:p w:rsidR="00F5752E" w:rsidRDefault="00370CEC" w:rsidP="00F5752E">
      <w:pPr>
        <w:ind w:left="1429"/>
        <w:rPr>
          <w:sz w:val="28"/>
          <w:szCs w:val="28"/>
        </w:rPr>
      </w:pPr>
      <w:r>
        <w:rPr>
          <w:sz w:val="28"/>
          <w:szCs w:val="28"/>
        </w:rPr>
        <w:tab/>
      </w:r>
      <w:r w:rsidR="00F5752E">
        <w:rPr>
          <w:sz w:val="28"/>
          <w:szCs w:val="28"/>
        </w:rPr>
        <w:tab/>
      </w:r>
      <w:r w:rsidR="007F666B">
        <w:rPr>
          <w:sz w:val="28"/>
          <w:szCs w:val="28"/>
        </w:rPr>
        <w:t xml:space="preserve">Land </w:t>
      </w:r>
      <w:proofErr w:type="gramStart"/>
      <w:r w:rsidR="007F666B">
        <w:rPr>
          <w:sz w:val="28"/>
          <w:szCs w:val="28"/>
        </w:rPr>
        <w:t>drainage  &amp;</w:t>
      </w:r>
      <w:proofErr w:type="gramEnd"/>
      <w:r w:rsidR="007F666B">
        <w:rPr>
          <w:sz w:val="28"/>
          <w:szCs w:val="28"/>
        </w:rPr>
        <w:t xml:space="preserve">  flood defence memo</w:t>
      </w:r>
    </w:p>
    <w:p w:rsidR="00F5752E" w:rsidRDefault="00370CEC" w:rsidP="00F5752E">
      <w:pPr>
        <w:ind w:left="1429"/>
        <w:rPr>
          <w:sz w:val="28"/>
          <w:szCs w:val="28"/>
        </w:rPr>
      </w:pPr>
      <w:r>
        <w:rPr>
          <w:sz w:val="28"/>
          <w:szCs w:val="28"/>
        </w:rPr>
        <w:tab/>
      </w:r>
      <w:r w:rsidR="00F5752E">
        <w:rPr>
          <w:sz w:val="28"/>
          <w:szCs w:val="28"/>
        </w:rPr>
        <w:tab/>
      </w:r>
      <w:proofErr w:type="gramStart"/>
      <w:r w:rsidR="00F5752E">
        <w:rPr>
          <w:sz w:val="28"/>
          <w:szCs w:val="28"/>
        </w:rPr>
        <w:t>Groundwater regional map.</w:t>
      </w:r>
      <w:proofErr w:type="gramEnd"/>
    </w:p>
    <w:p w:rsidR="00F5752E" w:rsidRDefault="00F5752E" w:rsidP="00F5752E">
      <w:pPr>
        <w:ind w:left="1429"/>
        <w:rPr>
          <w:sz w:val="28"/>
          <w:szCs w:val="28"/>
        </w:rPr>
      </w:pPr>
    </w:p>
    <w:p w:rsidR="00F5752E" w:rsidRDefault="00F5752E" w:rsidP="00F5752E">
      <w:pPr>
        <w:ind w:left="1429"/>
        <w:rPr>
          <w:sz w:val="28"/>
          <w:szCs w:val="28"/>
        </w:rPr>
      </w:pPr>
      <w:r>
        <w:rPr>
          <w:sz w:val="28"/>
          <w:szCs w:val="28"/>
        </w:rPr>
        <w:t xml:space="preserve">  Stratford District Council</w:t>
      </w: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Water Cycle Study Update 2012</w:t>
      </w:r>
    </w:p>
    <w:p w:rsidR="00F5752E" w:rsidRDefault="00F5752E" w:rsidP="00F5752E">
      <w:pPr>
        <w:ind w:left="1429"/>
        <w:rPr>
          <w:sz w:val="28"/>
          <w:szCs w:val="28"/>
        </w:rPr>
      </w:pPr>
    </w:p>
    <w:p w:rsidR="00F5752E" w:rsidRDefault="00F5752E" w:rsidP="00BF7CC9">
      <w:pPr>
        <w:rPr>
          <w:sz w:val="32"/>
          <w:szCs w:val="32"/>
        </w:rPr>
      </w:pPr>
    </w:p>
    <w:p w:rsidR="00F5752E" w:rsidRDefault="00F5752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5752E" w:rsidRDefault="00F5752E" w:rsidP="00F5752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3c. Copies of correspondence</w:t>
      </w:r>
    </w:p>
    <w:p w:rsidR="00F5752E" w:rsidRDefault="00F5752E" w:rsidP="00F5752E">
      <w:pPr>
        <w:ind w:left="720"/>
        <w:rPr>
          <w:b/>
          <w:sz w:val="28"/>
          <w:szCs w:val="28"/>
        </w:rPr>
      </w:pPr>
    </w:p>
    <w:p w:rsidR="00F5752E" w:rsidRDefault="00F5752E" w:rsidP="00F5752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.  </w:t>
      </w:r>
      <w:r w:rsidRPr="00AE5762">
        <w:rPr>
          <w:b/>
          <w:sz w:val="28"/>
          <w:szCs w:val="28"/>
        </w:rPr>
        <w:t>Roads</w:t>
      </w:r>
      <w:r>
        <w:rPr>
          <w:b/>
          <w:sz w:val="28"/>
          <w:szCs w:val="28"/>
        </w:rPr>
        <w:t xml:space="preserve"> &amp; footpaths</w:t>
      </w: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>Warwickshire &amp; West Mercia Police</w:t>
      </w:r>
      <w:r>
        <w:rPr>
          <w:sz w:val="28"/>
          <w:szCs w:val="28"/>
        </w:rPr>
        <w:tab/>
      </w:r>
    </w:p>
    <w:p w:rsidR="00F5752E" w:rsidRDefault="00F5752E" w:rsidP="00F5752E">
      <w:p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Letter to WNPG via </w:t>
      </w:r>
      <w:proofErr w:type="spellStart"/>
      <w:r>
        <w:rPr>
          <w:sz w:val="28"/>
          <w:szCs w:val="28"/>
        </w:rPr>
        <w:t>D.Nash</w:t>
      </w:r>
      <w:proofErr w:type="spellEnd"/>
      <w:r>
        <w:rPr>
          <w:sz w:val="28"/>
          <w:szCs w:val="28"/>
        </w:rPr>
        <w:t xml:space="preserve"> of SDC (8/4/14).</w:t>
      </w:r>
    </w:p>
    <w:p w:rsidR="00F5752E" w:rsidRDefault="00F5752E" w:rsidP="00F5752E">
      <w:pPr>
        <w:ind w:left="2127"/>
        <w:rPr>
          <w:sz w:val="28"/>
          <w:szCs w:val="28"/>
        </w:rPr>
      </w:pP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2223EB">
        <w:rPr>
          <w:b/>
          <w:sz w:val="28"/>
          <w:szCs w:val="28"/>
        </w:rPr>
        <w:t>Canal</w:t>
      </w:r>
      <w:r>
        <w:rPr>
          <w:b/>
          <w:sz w:val="28"/>
          <w:szCs w:val="28"/>
        </w:rPr>
        <w:t xml:space="preserve"> &amp; towpath</w:t>
      </w:r>
      <w:r w:rsidRPr="002223EB">
        <w:rPr>
          <w:b/>
          <w:sz w:val="28"/>
          <w:szCs w:val="28"/>
        </w:rPr>
        <w:t>s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Canal and River Trust</w:t>
      </w:r>
    </w:p>
    <w:p w:rsidR="00F5752E" w:rsidRDefault="00F5752E" w:rsidP="00F5752E">
      <w:pPr>
        <w:widowControl w:val="0"/>
        <w:numPr>
          <w:ilvl w:val="4"/>
          <w:numId w:val="3"/>
        </w:numPr>
        <w:tabs>
          <w:tab w:val="clear" w:pos="2160"/>
          <w:tab w:val="num" w:pos="2061"/>
        </w:tabs>
        <w:suppressAutoHyphens/>
        <w:spacing w:after="0" w:line="240" w:lineRule="auto"/>
        <w:ind w:left="2061"/>
        <w:rPr>
          <w:sz w:val="28"/>
          <w:szCs w:val="28"/>
        </w:rPr>
      </w:pPr>
      <w:r>
        <w:rPr>
          <w:sz w:val="28"/>
          <w:szCs w:val="28"/>
        </w:rPr>
        <w:t>E-mail from Katherine Burnett re WNP (3/1/14)</w:t>
      </w:r>
    </w:p>
    <w:p w:rsidR="00F5752E" w:rsidRDefault="00F5752E" w:rsidP="00F5752E">
      <w:pPr>
        <w:widowControl w:val="0"/>
        <w:numPr>
          <w:ilvl w:val="4"/>
          <w:numId w:val="3"/>
        </w:numPr>
        <w:tabs>
          <w:tab w:val="clear" w:pos="2160"/>
          <w:tab w:val="num" w:pos="2061"/>
        </w:tabs>
        <w:suppressAutoHyphens/>
        <w:spacing w:after="0" w:line="240" w:lineRule="auto"/>
        <w:ind w:left="2061"/>
        <w:rPr>
          <w:sz w:val="28"/>
          <w:szCs w:val="28"/>
        </w:rPr>
      </w:pPr>
    </w:p>
    <w:p w:rsidR="00F5752E" w:rsidRPr="002223EB" w:rsidRDefault="00F5752E" w:rsidP="00F5752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. </w:t>
      </w:r>
      <w:r w:rsidRPr="002223EB">
        <w:rPr>
          <w:b/>
          <w:sz w:val="28"/>
          <w:szCs w:val="28"/>
        </w:rPr>
        <w:t>Railways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Network Rail – town Planning Team</w:t>
      </w:r>
    </w:p>
    <w:p w:rsidR="00F5752E" w:rsidRDefault="00F5752E" w:rsidP="00F5752E">
      <w:pPr>
        <w:widowControl w:val="0"/>
        <w:numPr>
          <w:ilvl w:val="4"/>
          <w:numId w:val="3"/>
        </w:numPr>
        <w:tabs>
          <w:tab w:val="clear" w:pos="2160"/>
          <w:tab w:val="num" w:pos="2061"/>
        </w:tabs>
        <w:suppressAutoHyphens/>
        <w:spacing w:after="0" w:line="240" w:lineRule="auto"/>
        <w:ind w:left="2061"/>
        <w:rPr>
          <w:sz w:val="28"/>
          <w:szCs w:val="28"/>
        </w:rPr>
      </w:pPr>
      <w:r>
        <w:rPr>
          <w:sz w:val="28"/>
          <w:szCs w:val="28"/>
        </w:rPr>
        <w:t>E-mail to Fiona Blundell SDC re WNP (10/1/14)</w:t>
      </w:r>
    </w:p>
    <w:p w:rsidR="00F5752E" w:rsidRDefault="00F5752E" w:rsidP="00F5752E">
      <w:pPr>
        <w:rPr>
          <w:sz w:val="28"/>
          <w:szCs w:val="28"/>
        </w:rPr>
      </w:pPr>
    </w:p>
    <w:p w:rsidR="00F5752E" w:rsidRPr="00B5591E" w:rsidRDefault="00F5752E" w:rsidP="00F5752E">
      <w:pPr>
        <w:ind w:left="709"/>
        <w:rPr>
          <w:b/>
          <w:sz w:val="28"/>
          <w:szCs w:val="28"/>
        </w:rPr>
      </w:pPr>
      <w:r w:rsidRPr="00B5591E">
        <w:rPr>
          <w:b/>
          <w:sz w:val="28"/>
          <w:szCs w:val="28"/>
        </w:rPr>
        <w:t>Gas</w:t>
      </w:r>
    </w:p>
    <w:p w:rsidR="00F5752E" w:rsidRDefault="00F5752E" w:rsidP="00F5752E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National Grid  feedback  (18/4/14) Reply (23/4/14 &amp; 28/4/14)</w:t>
      </w:r>
    </w:p>
    <w:p w:rsidR="00F5752E" w:rsidRDefault="00F5752E" w:rsidP="00F5752E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National Grid  location query (28/4/14) Reply  (2/5/14)</w:t>
      </w:r>
    </w:p>
    <w:p w:rsidR="00F5752E" w:rsidRDefault="00F5752E" w:rsidP="00F5752E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752E" w:rsidRDefault="00F5752E" w:rsidP="00F5752E">
      <w:pPr>
        <w:ind w:left="709"/>
        <w:rPr>
          <w:sz w:val="28"/>
          <w:szCs w:val="28"/>
        </w:rPr>
      </w:pPr>
    </w:p>
    <w:p w:rsidR="00F5752E" w:rsidRPr="00B5591E" w:rsidRDefault="00F5752E" w:rsidP="00F5752E">
      <w:pPr>
        <w:ind w:left="709"/>
        <w:rPr>
          <w:b/>
          <w:sz w:val="28"/>
          <w:szCs w:val="28"/>
        </w:rPr>
      </w:pPr>
      <w:r w:rsidRPr="00B5591E">
        <w:rPr>
          <w:b/>
          <w:sz w:val="28"/>
          <w:szCs w:val="28"/>
        </w:rPr>
        <w:t>Electricity</w:t>
      </w:r>
    </w:p>
    <w:p w:rsidR="00F5752E" w:rsidRDefault="00F5752E" w:rsidP="00F5752E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Western Power Dist. feedback (10/3/14) Reply (10/3/14)</w:t>
      </w:r>
    </w:p>
    <w:p w:rsidR="00F5752E" w:rsidRDefault="00F5752E" w:rsidP="00F5752E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Western Power </w:t>
      </w:r>
      <w:proofErr w:type="spellStart"/>
      <w:r>
        <w:rPr>
          <w:sz w:val="28"/>
          <w:szCs w:val="28"/>
        </w:rPr>
        <w:t>Dist.LTDS</w:t>
      </w:r>
      <w:proofErr w:type="spellEnd"/>
      <w:r>
        <w:rPr>
          <w:sz w:val="28"/>
          <w:szCs w:val="28"/>
        </w:rPr>
        <w:t xml:space="preserve"> request (29/4/14)</w:t>
      </w:r>
    </w:p>
    <w:p w:rsidR="00F5752E" w:rsidRDefault="00F5752E" w:rsidP="00F5752E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Western Power </w:t>
      </w:r>
      <w:proofErr w:type="spellStart"/>
      <w:r>
        <w:rPr>
          <w:sz w:val="28"/>
          <w:szCs w:val="28"/>
        </w:rPr>
        <w:t>Dist.reply</w:t>
      </w:r>
      <w:proofErr w:type="spellEnd"/>
      <w:r>
        <w:rPr>
          <w:sz w:val="28"/>
          <w:szCs w:val="28"/>
        </w:rPr>
        <w:t xml:space="preserve"> to register via WPC (30/4/14)</w:t>
      </w:r>
    </w:p>
    <w:p w:rsidR="00F5752E" w:rsidRDefault="00F5752E" w:rsidP="00F5752E">
      <w:pPr>
        <w:ind w:left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0CEC" w:rsidRDefault="00370CEC" w:rsidP="00F5752E">
      <w:pPr>
        <w:ind w:left="709"/>
        <w:rPr>
          <w:sz w:val="28"/>
          <w:szCs w:val="28"/>
        </w:rPr>
      </w:pPr>
    </w:p>
    <w:p w:rsidR="00F5752E" w:rsidRPr="007B3A66" w:rsidRDefault="00F5752E" w:rsidP="00F5752E">
      <w:pPr>
        <w:widowControl w:val="0"/>
        <w:numPr>
          <w:ilvl w:val="0"/>
          <w:numId w:val="3"/>
        </w:numPr>
        <w:suppressAutoHyphens/>
        <w:spacing w:after="0" w:line="240" w:lineRule="auto"/>
        <w:rPr>
          <w:b/>
          <w:sz w:val="28"/>
          <w:szCs w:val="28"/>
        </w:rPr>
      </w:pPr>
      <w:r w:rsidRPr="007B3A66">
        <w:rPr>
          <w:b/>
          <w:sz w:val="28"/>
          <w:szCs w:val="28"/>
        </w:rPr>
        <w:lastRenderedPageBreak/>
        <w:t>Coal Authority</w:t>
      </w:r>
    </w:p>
    <w:p w:rsidR="00F5752E" w:rsidRDefault="00F5752E" w:rsidP="00F5752E">
      <w:pPr>
        <w:widowControl w:val="0"/>
        <w:numPr>
          <w:ilvl w:val="3"/>
          <w:numId w:val="3"/>
        </w:numPr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Letter via e-mail to </w:t>
      </w:r>
      <w:proofErr w:type="spellStart"/>
      <w:r>
        <w:rPr>
          <w:sz w:val="28"/>
          <w:szCs w:val="28"/>
        </w:rPr>
        <w:t>D.Nash</w:t>
      </w:r>
      <w:proofErr w:type="spellEnd"/>
      <w:r>
        <w:rPr>
          <w:sz w:val="28"/>
          <w:szCs w:val="28"/>
        </w:rPr>
        <w:t xml:space="preserve"> SDC re WNP (24/12/13)</w:t>
      </w:r>
    </w:p>
    <w:p w:rsidR="00F5752E" w:rsidRPr="00D66E29" w:rsidRDefault="00F5752E" w:rsidP="00F5752E">
      <w:pPr>
        <w:widowControl w:val="0"/>
        <w:numPr>
          <w:ilvl w:val="2"/>
          <w:numId w:val="3"/>
        </w:numPr>
        <w:suppressAutoHyphens/>
        <w:spacing w:after="0" w:line="240" w:lineRule="auto"/>
        <w:rPr>
          <w:sz w:val="28"/>
          <w:szCs w:val="28"/>
        </w:rPr>
      </w:pPr>
    </w:p>
    <w:p w:rsidR="00F5752E" w:rsidRDefault="00F5752E" w:rsidP="00F5752E">
      <w:pPr>
        <w:ind w:left="720"/>
        <w:rPr>
          <w:b/>
          <w:sz w:val="28"/>
          <w:szCs w:val="28"/>
        </w:rPr>
      </w:pPr>
      <w:r w:rsidRPr="00FC0BE9">
        <w:rPr>
          <w:b/>
          <w:sz w:val="28"/>
          <w:szCs w:val="28"/>
        </w:rPr>
        <w:t>Water</w:t>
      </w:r>
      <w:r>
        <w:rPr>
          <w:b/>
          <w:sz w:val="28"/>
          <w:szCs w:val="28"/>
        </w:rPr>
        <w:t xml:space="preserve"> &amp; Sewerage </w:t>
      </w:r>
    </w:p>
    <w:p w:rsidR="00F5752E" w:rsidRDefault="00F5752E" w:rsidP="00F5752E">
      <w:pPr>
        <w:ind w:left="1429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Severn Trent via website (17/6/14)</w:t>
      </w:r>
    </w:p>
    <w:p w:rsidR="00F5752E" w:rsidRDefault="00F5752E" w:rsidP="00F5752E">
      <w:pPr>
        <w:ind w:left="1429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Matthew Neal SDC (4/6/14) Reply (6/6/14)</w:t>
      </w:r>
    </w:p>
    <w:p w:rsidR="00F5752E" w:rsidRDefault="00F5752E" w:rsidP="00F5752E">
      <w:pPr>
        <w:ind w:left="1429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Michael Green WCC (11/6/14) Reply (19/6/14)</w:t>
      </w:r>
    </w:p>
    <w:p w:rsidR="00F5752E" w:rsidRDefault="00F5752E" w:rsidP="00BF7CC9">
      <w:pPr>
        <w:rPr>
          <w:sz w:val="32"/>
          <w:szCs w:val="32"/>
        </w:rPr>
      </w:pPr>
    </w:p>
    <w:p w:rsidR="00F5752E" w:rsidRDefault="00F5752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5752E" w:rsidRDefault="00F5752E" w:rsidP="00F5752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3d.Minutes &amp; Notes</w:t>
      </w:r>
    </w:p>
    <w:p w:rsidR="00F5752E" w:rsidRDefault="00F5752E" w:rsidP="00F5752E">
      <w:pPr>
        <w:ind w:left="720"/>
        <w:rPr>
          <w:b/>
          <w:sz w:val="28"/>
          <w:szCs w:val="28"/>
        </w:rPr>
      </w:pPr>
    </w:p>
    <w:p w:rsidR="00F5752E" w:rsidRDefault="00F5752E" w:rsidP="00F5752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>Defining responsibilities</w:t>
      </w:r>
    </w:p>
    <w:p w:rsidR="00F5752E" w:rsidRDefault="00F5752E" w:rsidP="00F5752E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Minutes of first Sector Meeting (13/2/2014).</w:t>
      </w:r>
      <w:proofErr w:type="gramEnd"/>
    </w:p>
    <w:p w:rsidR="00F5752E" w:rsidRDefault="00F5752E" w:rsidP="00F5752E">
      <w:pPr>
        <w:ind w:left="2127"/>
        <w:rPr>
          <w:sz w:val="28"/>
          <w:szCs w:val="28"/>
        </w:rPr>
      </w:pPr>
    </w:p>
    <w:p w:rsidR="00F5752E" w:rsidRDefault="00F5752E" w:rsidP="00F5752E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. </w:t>
      </w:r>
      <w:r w:rsidRPr="00595ACF">
        <w:rPr>
          <w:b/>
          <w:sz w:val="28"/>
          <w:szCs w:val="28"/>
        </w:rPr>
        <w:t>Gas</w:t>
      </w:r>
    </w:p>
    <w:p w:rsidR="00F5752E" w:rsidRDefault="00F5752E" w:rsidP="00F5752E">
      <w:pPr>
        <w:widowControl w:val="0"/>
        <w:numPr>
          <w:ilvl w:val="0"/>
          <w:numId w:val="4"/>
        </w:numPr>
        <w:suppressAutoHyphens/>
        <w:spacing w:after="0" w:line="240" w:lineRule="auto"/>
        <w:rPr>
          <w:sz w:val="28"/>
          <w:szCs w:val="28"/>
        </w:rPr>
      </w:pPr>
      <w:r w:rsidRPr="00522823">
        <w:rPr>
          <w:sz w:val="28"/>
          <w:szCs w:val="28"/>
        </w:rPr>
        <w:t>National Grid Dist</w:t>
      </w:r>
      <w:r>
        <w:rPr>
          <w:sz w:val="28"/>
          <w:szCs w:val="28"/>
        </w:rPr>
        <w:t>r</w:t>
      </w:r>
      <w:r w:rsidRPr="00522823">
        <w:rPr>
          <w:sz w:val="28"/>
          <w:szCs w:val="28"/>
        </w:rPr>
        <w:t xml:space="preserve">ibution </w:t>
      </w:r>
      <w:r>
        <w:rPr>
          <w:sz w:val="28"/>
          <w:szCs w:val="28"/>
        </w:rPr>
        <w:t>website enables a postcode look-up to determine which gas provider covers each address (if any).</w:t>
      </w:r>
    </w:p>
    <w:p w:rsidR="00F5752E" w:rsidRDefault="00F5752E" w:rsidP="00F5752E">
      <w:pPr>
        <w:rPr>
          <w:sz w:val="28"/>
          <w:szCs w:val="28"/>
        </w:rPr>
      </w:pPr>
    </w:p>
    <w:p w:rsidR="00F5752E" w:rsidRPr="00B5591E" w:rsidRDefault="00F5752E" w:rsidP="00F5752E">
      <w:pPr>
        <w:widowControl w:val="0"/>
        <w:numPr>
          <w:ilvl w:val="0"/>
          <w:numId w:val="4"/>
        </w:numPr>
        <w:suppressAutoHyphens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Phone call to GTC (10/3/14) confirmed that for the Stone Pitts Meadow and Arden Close estate the final mile of pipeline is owned and maintained by G.T.C. and not National Grid Distribution.</w:t>
      </w:r>
    </w:p>
    <w:p w:rsidR="00F5752E" w:rsidRPr="00D66E29" w:rsidRDefault="00F5752E" w:rsidP="00F5752E">
      <w:pPr>
        <w:widowControl w:val="0"/>
        <w:numPr>
          <w:ilvl w:val="2"/>
          <w:numId w:val="3"/>
        </w:numPr>
        <w:suppressAutoHyphens/>
        <w:spacing w:after="0" w:line="240" w:lineRule="auto"/>
        <w:rPr>
          <w:sz w:val="28"/>
          <w:szCs w:val="28"/>
        </w:rPr>
      </w:pPr>
    </w:p>
    <w:p w:rsidR="00F5752E" w:rsidRDefault="00F5752E" w:rsidP="00F5752E">
      <w:pPr>
        <w:ind w:left="720"/>
        <w:rPr>
          <w:b/>
          <w:sz w:val="28"/>
          <w:szCs w:val="28"/>
        </w:rPr>
      </w:pPr>
      <w:r w:rsidRPr="00FC0BE9">
        <w:rPr>
          <w:b/>
          <w:sz w:val="28"/>
          <w:szCs w:val="28"/>
        </w:rPr>
        <w:t>Water</w:t>
      </w:r>
      <w:r>
        <w:rPr>
          <w:b/>
          <w:sz w:val="28"/>
          <w:szCs w:val="28"/>
        </w:rPr>
        <w:t xml:space="preserve"> &amp; Sewerage </w:t>
      </w:r>
    </w:p>
    <w:p w:rsidR="00F5752E" w:rsidRDefault="00F5752E" w:rsidP="00F5752E">
      <w:pPr>
        <w:ind w:left="1418" w:firstLine="7"/>
        <w:rPr>
          <w:sz w:val="28"/>
          <w:szCs w:val="28"/>
        </w:rPr>
      </w:pPr>
      <w:r w:rsidRPr="00522823">
        <w:rPr>
          <w:sz w:val="28"/>
          <w:szCs w:val="28"/>
        </w:rPr>
        <w:t>Severn Trent Water</w:t>
      </w:r>
      <w:r>
        <w:rPr>
          <w:sz w:val="28"/>
          <w:szCs w:val="28"/>
        </w:rPr>
        <w:t xml:space="preserve"> GIS Mapping in Coventry was visited (10/7/14) for an online viewing of water mains and the sewerage network by map grid reference to obtain an overview of Wilmcote.</w:t>
      </w:r>
    </w:p>
    <w:p w:rsidR="00F5752E" w:rsidRDefault="00F5752E" w:rsidP="00F5752E">
      <w:pPr>
        <w:ind w:left="1418" w:firstLine="7"/>
        <w:rPr>
          <w:sz w:val="28"/>
          <w:szCs w:val="28"/>
        </w:rPr>
      </w:pPr>
      <w:r>
        <w:rPr>
          <w:sz w:val="28"/>
          <w:szCs w:val="28"/>
        </w:rPr>
        <w:t>Printed maps are available if required AT A COST.</w:t>
      </w:r>
    </w:p>
    <w:p w:rsidR="00F5752E" w:rsidRPr="00797170" w:rsidRDefault="00797170" w:rsidP="00BF7CC9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797170">
        <w:rPr>
          <w:b/>
          <w:sz w:val="32"/>
          <w:szCs w:val="32"/>
        </w:rPr>
        <w:t>Telecoms</w:t>
      </w:r>
    </w:p>
    <w:p w:rsidR="00797170" w:rsidRPr="00797170" w:rsidRDefault="00797170" w:rsidP="00BF7CC9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97170">
        <w:rPr>
          <w:sz w:val="28"/>
          <w:szCs w:val="28"/>
        </w:rPr>
        <w:t xml:space="preserve">BT </w:t>
      </w:r>
      <w:proofErr w:type="spellStart"/>
      <w:r w:rsidRPr="00797170">
        <w:rPr>
          <w:sz w:val="28"/>
          <w:szCs w:val="28"/>
        </w:rPr>
        <w:t>Openreach</w:t>
      </w:r>
      <w:proofErr w:type="spellEnd"/>
      <w:r w:rsidRPr="00797170">
        <w:rPr>
          <w:sz w:val="28"/>
          <w:szCs w:val="28"/>
        </w:rPr>
        <w:t xml:space="preserve"> and INCA have no plans for expansion</w:t>
      </w:r>
    </w:p>
    <w:p w:rsidR="00F5752E" w:rsidRDefault="00F5752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F7CC9" w:rsidRDefault="007F666B" w:rsidP="00881C28">
      <w:pPr>
        <w:ind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>4.</w:t>
      </w:r>
      <w:r w:rsidRPr="001F438B">
        <w:rPr>
          <w:b/>
          <w:sz w:val="32"/>
          <w:szCs w:val="32"/>
        </w:rPr>
        <w:t xml:space="preserve"> Reports</w:t>
      </w:r>
      <w:r w:rsidR="001F438B" w:rsidRPr="001F438B">
        <w:rPr>
          <w:b/>
          <w:sz w:val="32"/>
          <w:szCs w:val="32"/>
        </w:rPr>
        <w:t xml:space="preserve"> </w:t>
      </w:r>
    </w:p>
    <w:p w:rsidR="001F438B" w:rsidRDefault="001F438B" w:rsidP="00BF7CC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Presentation Overview</w:t>
      </w:r>
    </w:p>
    <w:p w:rsidR="007134DB" w:rsidRDefault="007134DB" w:rsidP="00BF7CC9">
      <w:pPr>
        <w:rPr>
          <w:sz w:val="32"/>
          <w:szCs w:val="32"/>
        </w:rPr>
      </w:pPr>
    </w:p>
    <w:p w:rsidR="001F438B" w:rsidRDefault="001F438B" w:rsidP="001F438B">
      <w:pPr>
        <w:ind w:left="1440"/>
        <w:rPr>
          <w:sz w:val="32"/>
          <w:szCs w:val="32"/>
        </w:rPr>
      </w:pPr>
      <w:r>
        <w:rPr>
          <w:sz w:val="32"/>
          <w:szCs w:val="32"/>
        </w:rPr>
        <w:t>Infrastructure Questions for consideration to be included in Neighbourhood Plan Questionnaire.</w:t>
      </w:r>
    </w:p>
    <w:p w:rsidR="007134DB" w:rsidRPr="00BF7CC9" w:rsidRDefault="007134DB" w:rsidP="001F438B">
      <w:pPr>
        <w:ind w:left="1440"/>
        <w:rPr>
          <w:sz w:val="32"/>
          <w:szCs w:val="32"/>
        </w:rPr>
      </w:pPr>
    </w:p>
    <w:p w:rsidR="001F438B" w:rsidRDefault="001F438B" w:rsidP="00881C28">
      <w:pPr>
        <w:ind w:left="1440"/>
        <w:rPr>
          <w:sz w:val="32"/>
          <w:szCs w:val="32"/>
        </w:rPr>
      </w:pPr>
      <w:r>
        <w:rPr>
          <w:sz w:val="32"/>
          <w:szCs w:val="32"/>
        </w:rPr>
        <w:t>Extract from S.D.C. Water Cycle Study 2012</w:t>
      </w:r>
      <w:r w:rsidR="00881C28">
        <w:rPr>
          <w:sz w:val="32"/>
          <w:szCs w:val="32"/>
        </w:rPr>
        <w:t xml:space="preserve"> covering the Local Service Villages with regards to the R.A.G. Assessment for Wilmcote.  </w:t>
      </w:r>
    </w:p>
    <w:p w:rsidR="007134DB" w:rsidRDefault="007134DB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86FC8" w:rsidRDefault="00881C28" w:rsidP="00881C28">
      <w:pPr>
        <w:ind w:left="360" w:firstLine="360"/>
        <w:rPr>
          <w:b/>
          <w:sz w:val="32"/>
          <w:szCs w:val="32"/>
        </w:rPr>
      </w:pPr>
      <w:r w:rsidRPr="00881C28">
        <w:rPr>
          <w:b/>
          <w:sz w:val="32"/>
          <w:szCs w:val="32"/>
        </w:rPr>
        <w:lastRenderedPageBreak/>
        <w:t>5.</w:t>
      </w:r>
      <w:r w:rsidR="00686FC8" w:rsidRPr="00881C28">
        <w:rPr>
          <w:b/>
          <w:sz w:val="32"/>
          <w:szCs w:val="32"/>
        </w:rPr>
        <w:t>Conclusion</w:t>
      </w:r>
    </w:p>
    <w:p w:rsidR="00CF6D7A" w:rsidRPr="00CF6D7A" w:rsidRDefault="00CF6D7A" w:rsidP="00881C28">
      <w:pPr>
        <w:ind w:left="360" w:firstLine="360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1F3BC9" w:rsidRPr="001F3BC9">
        <w:rPr>
          <w:sz w:val="32"/>
          <w:szCs w:val="32"/>
        </w:rPr>
        <w:t>K</w:t>
      </w:r>
      <w:r w:rsidRPr="00CF6D7A">
        <w:rPr>
          <w:sz w:val="32"/>
          <w:szCs w:val="32"/>
        </w:rPr>
        <w:t>ey Issues</w:t>
      </w:r>
    </w:p>
    <w:p w:rsidR="00105136" w:rsidRPr="00DD2245" w:rsidRDefault="00CF6D7A" w:rsidP="0010513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D2245">
        <w:rPr>
          <w:b/>
          <w:sz w:val="32"/>
          <w:szCs w:val="32"/>
        </w:rPr>
        <w:t xml:space="preserve">Foul </w:t>
      </w:r>
      <w:r w:rsidR="00105136" w:rsidRPr="00DD2245">
        <w:rPr>
          <w:b/>
          <w:sz w:val="32"/>
          <w:szCs w:val="32"/>
        </w:rPr>
        <w:t>S</w:t>
      </w:r>
      <w:r w:rsidRPr="00DD2245">
        <w:rPr>
          <w:b/>
          <w:sz w:val="32"/>
          <w:szCs w:val="32"/>
        </w:rPr>
        <w:t xml:space="preserve">ewerage </w:t>
      </w:r>
      <w:r w:rsidR="00105136" w:rsidRPr="00DD2245">
        <w:rPr>
          <w:b/>
          <w:sz w:val="32"/>
          <w:szCs w:val="32"/>
        </w:rPr>
        <w:t>N</w:t>
      </w:r>
      <w:r w:rsidRPr="00DD2245">
        <w:rPr>
          <w:b/>
          <w:sz w:val="32"/>
          <w:szCs w:val="32"/>
        </w:rPr>
        <w:t xml:space="preserve">etwork </w:t>
      </w:r>
      <w:r w:rsidR="00105136" w:rsidRPr="00DD2245">
        <w:rPr>
          <w:b/>
          <w:sz w:val="32"/>
          <w:szCs w:val="32"/>
        </w:rPr>
        <w:t>C</w:t>
      </w:r>
      <w:r w:rsidRPr="00DD2245">
        <w:rPr>
          <w:b/>
          <w:sz w:val="32"/>
          <w:szCs w:val="32"/>
        </w:rPr>
        <w:t>apacity</w:t>
      </w:r>
      <w:r w:rsidR="003F1713" w:rsidRPr="00DD2245">
        <w:rPr>
          <w:b/>
          <w:sz w:val="32"/>
          <w:szCs w:val="32"/>
        </w:rPr>
        <w:t>.</w:t>
      </w:r>
      <w:r w:rsidR="003F1713" w:rsidRPr="00DD2245">
        <w:rPr>
          <w:sz w:val="32"/>
          <w:szCs w:val="32"/>
        </w:rPr>
        <w:t xml:space="preserve"> The majority of the village</w:t>
      </w:r>
      <w:r w:rsidR="00105136" w:rsidRPr="00DD2245">
        <w:rPr>
          <w:sz w:val="32"/>
          <w:szCs w:val="32"/>
        </w:rPr>
        <w:t xml:space="preserve"> </w:t>
      </w:r>
      <w:r w:rsidR="003F1713" w:rsidRPr="00DD2245">
        <w:rPr>
          <w:sz w:val="32"/>
          <w:szCs w:val="32"/>
        </w:rPr>
        <w:t>drains to separate foul and surface water</w:t>
      </w:r>
      <w:r w:rsidR="00105136" w:rsidRPr="00DD2245">
        <w:rPr>
          <w:sz w:val="32"/>
          <w:szCs w:val="32"/>
        </w:rPr>
        <w:t xml:space="preserve"> </w:t>
      </w:r>
      <w:r w:rsidR="003F1713" w:rsidRPr="00DD2245">
        <w:rPr>
          <w:sz w:val="32"/>
          <w:szCs w:val="32"/>
        </w:rPr>
        <w:t xml:space="preserve">systems. A small part of the village (to the south-east) is combined. There are some minor capacity issues in the combined system to the south-east </w:t>
      </w:r>
      <w:r w:rsidR="00105136" w:rsidRPr="00DD2245">
        <w:rPr>
          <w:sz w:val="32"/>
          <w:szCs w:val="32"/>
        </w:rPr>
        <w:t>(</w:t>
      </w:r>
      <w:r w:rsidR="003F1713" w:rsidRPr="00DD2245">
        <w:rPr>
          <w:sz w:val="32"/>
          <w:szCs w:val="32"/>
        </w:rPr>
        <w:t>downstream end of the village). If the development occurs upstream</w:t>
      </w:r>
      <w:r w:rsidR="00105136" w:rsidRPr="00DD2245">
        <w:rPr>
          <w:sz w:val="32"/>
          <w:szCs w:val="32"/>
        </w:rPr>
        <w:t xml:space="preserve"> </w:t>
      </w:r>
      <w:r w:rsidR="003F1713" w:rsidRPr="00DD2245">
        <w:rPr>
          <w:sz w:val="32"/>
          <w:szCs w:val="32"/>
        </w:rPr>
        <w:t>of the capacity issues, the impact on this location will need to be considered. The combined system drains towards Stratford upon Avon</w:t>
      </w:r>
    </w:p>
    <w:p w:rsidR="00105136" w:rsidRDefault="00105136" w:rsidP="00CF6D7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05136">
        <w:rPr>
          <w:b/>
          <w:sz w:val="32"/>
          <w:szCs w:val="32"/>
        </w:rPr>
        <w:t>Surface Water Flood Risk</w:t>
      </w:r>
      <w:r>
        <w:rPr>
          <w:sz w:val="32"/>
          <w:szCs w:val="32"/>
        </w:rPr>
        <w:t>. An area of surface water flooding has been identified in the south-east of the village.</w:t>
      </w:r>
    </w:p>
    <w:p w:rsidR="00DD2245" w:rsidRDefault="00DD2245" w:rsidP="00CF6D7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Road Speed Limits</w:t>
      </w:r>
      <w:r w:rsidRPr="00DD2245">
        <w:rPr>
          <w:sz w:val="32"/>
          <w:szCs w:val="32"/>
        </w:rPr>
        <w:t>.</w:t>
      </w:r>
      <w:r>
        <w:rPr>
          <w:sz w:val="32"/>
          <w:szCs w:val="32"/>
        </w:rPr>
        <w:t xml:space="preserve"> The Public Meeting held on </w:t>
      </w:r>
      <w:r w:rsidR="001F3BC9">
        <w:rPr>
          <w:sz w:val="32"/>
          <w:szCs w:val="32"/>
        </w:rPr>
        <w:t>26</w:t>
      </w:r>
      <w:r w:rsidR="001F3BC9" w:rsidRPr="001F3BC9">
        <w:rPr>
          <w:sz w:val="32"/>
          <w:szCs w:val="32"/>
          <w:vertAlign w:val="superscript"/>
        </w:rPr>
        <w:t>th</w:t>
      </w:r>
      <w:r w:rsidR="001F3BC9">
        <w:rPr>
          <w:sz w:val="32"/>
          <w:szCs w:val="32"/>
        </w:rPr>
        <w:t xml:space="preserve"> June reported a need for additional speed limits or traffic calming in the village, particularly by the school.</w:t>
      </w:r>
    </w:p>
    <w:p w:rsidR="001F3BC9" w:rsidRPr="003F1713" w:rsidRDefault="001F3BC9" w:rsidP="00CF6D7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>Parking</w:t>
      </w:r>
      <w:r w:rsidRPr="001F3BC9">
        <w:rPr>
          <w:sz w:val="32"/>
          <w:szCs w:val="32"/>
        </w:rPr>
        <w:t>.</w:t>
      </w:r>
      <w:r>
        <w:rPr>
          <w:sz w:val="32"/>
          <w:szCs w:val="32"/>
        </w:rPr>
        <w:t xml:space="preserve"> Adequate parking would need to be provided with any new development and at key amenities such as the shop and the railway station.</w:t>
      </w:r>
    </w:p>
    <w:sectPr w:rsidR="001F3BC9" w:rsidRPr="003F1713" w:rsidSect="00C25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4ADB6FE1"/>
    <w:multiLevelType w:val="hybridMultilevel"/>
    <w:tmpl w:val="35405F80"/>
    <w:lvl w:ilvl="0" w:tplc="A6FCC4F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5AE07E8A"/>
    <w:multiLevelType w:val="hybridMultilevel"/>
    <w:tmpl w:val="79CAD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03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F4061"/>
    <w:multiLevelType w:val="hybridMultilevel"/>
    <w:tmpl w:val="1FC08F16"/>
    <w:lvl w:ilvl="0" w:tplc="2FF884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1F6A"/>
    <w:rsid w:val="00105136"/>
    <w:rsid w:val="001F3BC9"/>
    <w:rsid w:val="001F438B"/>
    <w:rsid w:val="00201E7E"/>
    <w:rsid w:val="00206C58"/>
    <w:rsid w:val="00370CEC"/>
    <w:rsid w:val="003859FE"/>
    <w:rsid w:val="003E5F2F"/>
    <w:rsid w:val="003F1713"/>
    <w:rsid w:val="004F0F5F"/>
    <w:rsid w:val="00686FC8"/>
    <w:rsid w:val="007134DB"/>
    <w:rsid w:val="00737568"/>
    <w:rsid w:val="00797170"/>
    <w:rsid w:val="007F666B"/>
    <w:rsid w:val="00881C28"/>
    <w:rsid w:val="00911A97"/>
    <w:rsid w:val="00A36C11"/>
    <w:rsid w:val="00B1627A"/>
    <w:rsid w:val="00BC7280"/>
    <w:rsid w:val="00BF7CC9"/>
    <w:rsid w:val="00C21F6A"/>
    <w:rsid w:val="00C2529F"/>
    <w:rsid w:val="00CF6D7A"/>
    <w:rsid w:val="00DD2245"/>
    <w:rsid w:val="00F5752E"/>
    <w:rsid w:val="00F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F6A"/>
    <w:pPr>
      <w:ind w:left="720"/>
      <w:contextualSpacing/>
    </w:pPr>
  </w:style>
  <w:style w:type="character" w:styleId="Hyperlink">
    <w:name w:val="Hyperlink"/>
    <w:uiPriority w:val="99"/>
    <w:unhideWhenUsed/>
    <w:rsid w:val="00F575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lrivertrust.org.uk" TargetMode="External"/><Relationship Id="rId13" Type="http://schemas.openxmlformats.org/officeDocument/2006/relationships/hyperlink" Target="http://www.stwater.co.uk" TargetMode="External"/><Relationship Id="rId18" Type="http://schemas.openxmlformats.org/officeDocument/2006/relationships/hyperlink" Target="http://www.bt.co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highways.gov.uk/publications/protocols-for-planning-and-development" TargetMode="External"/><Relationship Id="rId12" Type="http://schemas.openxmlformats.org/officeDocument/2006/relationships/hyperlink" Target="http://www.westernpower.co.uk" TargetMode="External"/><Relationship Id="rId17" Type="http://schemas.openxmlformats.org/officeDocument/2006/relationships/hyperlink" Target="mailto:envhealth@stratford-dc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vironment-agency.gov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ichael.digger@westmecia.pnn.police.uk" TargetMode="External"/><Relationship Id="rId11" Type="http://schemas.openxmlformats.org/officeDocument/2006/relationships/hyperlink" Target="mailto:nrswa@gtc-uk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aelgreen@warwickshire.gov.uk" TargetMode="External"/><Relationship Id="rId10" Type="http://schemas.openxmlformats.org/officeDocument/2006/relationships/hyperlink" Target="mailto:cos.enquiries@nationalgrid.com" TargetMode="External"/><Relationship Id="rId19" Type="http://schemas.openxmlformats.org/officeDocument/2006/relationships/hyperlink" Target="http://www.highways.gov.uk/publications/protocols-for-planning-and-develop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tworkrail.co.uk" TargetMode="External"/><Relationship Id="rId14" Type="http://schemas.openxmlformats.org/officeDocument/2006/relationships/hyperlink" Target="mailto:Matthew.Neal@stratford-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User</cp:lastModifiedBy>
  <cp:revision>2</cp:revision>
  <cp:lastPrinted>2014-08-03T10:42:00Z</cp:lastPrinted>
  <dcterms:created xsi:type="dcterms:W3CDTF">2015-03-15T10:22:00Z</dcterms:created>
  <dcterms:modified xsi:type="dcterms:W3CDTF">2015-03-15T10:22:00Z</dcterms:modified>
</cp:coreProperties>
</file>