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85" w:rsidRDefault="00A77185" w:rsidP="00A77185">
      <w:pPr>
        <w:spacing w:after="0"/>
        <w:jc w:val="center"/>
        <w:rPr>
          <w:b/>
        </w:rPr>
      </w:pPr>
      <w:proofErr w:type="spellStart"/>
      <w:r>
        <w:rPr>
          <w:b/>
        </w:rPr>
        <w:t>Wilmcote</w:t>
      </w:r>
      <w:proofErr w:type="spellEnd"/>
      <w:r>
        <w:rPr>
          <w:b/>
        </w:rPr>
        <w:t xml:space="preserve"> Neighbourhood Planning Group</w:t>
      </w:r>
    </w:p>
    <w:p w:rsidR="00A77185" w:rsidRDefault="00A77185" w:rsidP="00A77185">
      <w:pPr>
        <w:spacing w:after="0"/>
        <w:jc w:val="center"/>
        <w:rPr>
          <w:b/>
        </w:rPr>
      </w:pPr>
    </w:p>
    <w:p w:rsidR="00A77185" w:rsidRDefault="00A77185" w:rsidP="00A77185">
      <w:pPr>
        <w:spacing w:after="0"/>
        <w:jc w:val="center"/>
        <w:rPr>
          <w:b/>
        </w:rPr>
      </w:pPr>
      <w:r>
        <w:rPr>
          <w:b/>
        </w:rPr>
        <w:t>Update no.6 March 2016</w:t>
      </w:r>
    </w:p>
    <w:p w:rsidR="00A77185" w:rsidRDefault="00A77185" w:rsidP="00A77185">
      <w:pPr>
        <w:spacing w:after="0"/>
        <w:rPr>
          <w:b/>
        </w:rPr>
      </w:pPr>
    </w:p>
    <w:p w:rsidR="00B20734" w:rsidRDefault="0060676C" w:rsidP="00D67820">
      <w:pPr>
        <w:spacing w:after="0"/>
        <w:jc w:val="both"/>
      </w:pPr>
      <w:bookmarkStart w:id="0" w:name="_GoBack"/>
      <w:r>
        <w:t xml:space="preserve">At the end of 2015 we held </w:t>
      </w:r>
      <w:r w:rsidR="00A77185">
        <w:t xml:space="preserve">a period of </w:t>
      </w:r>
      <w:r>
        <w:t xml:space="preserve">informal </w:t>
      </w:r>
      <w:r w:rsidR="00A77185">
        <w:t>consultation</w:t>
      </w:r>
      <w:r>
        <w:t xml:space="preserve"> in which all residents and businesses had the opportunity to comment on our draft Neighbourhood Plan. </w:t>
      </w:r>
      <w:r w:rsidR="001F723C">
        <w:t xml:space="preserve"> </w:t>
      </w:r>
      <w:r>
        <w:t>This consultation was</w:t>
      </w:r>
      <w:r w:rsidR="00A77185">
        <w:t xml:space="preserve"> conducted by the </w:t>
      </w:r>
      <w:proofErr w:type="spellStart"/>
      <w:r w:rsidR="00A77185">
        <w:t>Wilmcote</w:t>
      </w:r>
      <w:proofErr w:type="spellEnd"/>
      <w:r w:rsidR="00A77185">
        <w:t xml:space="preserve"> Parish Council and the </w:t>
      </w:r>
      <w:proofErr w:type="spellStart"/>
      <w:r w:rsidR="00A77185">
        <w:t>Wilmco</w:t>
      </w:r>
      <w:r w:rsidR="00D65387">
        <w:t>te</w:t>
      </w:r>
      <w:proofErr w:type="spellEnd"/>
      <w:r w:rsidR="00D65387">
        <w:t xml:space="preserve"> Neighbourhood Planning Group with the </w:t>
      </w:r>
      <w:r w:rsidR="00A77185">
        <w:t>purpose of gather</w:t>
      </w:r>
      <w:r w:rsidR="00D65387">
        <w:t xml:space="preserve">ing </w:t>
      </w:r>
      <w:r w:rsidR="00A77185">
        <w:t>your views on the issues that you fel</w:t>
      </w:r>
      <w:r w:rsidR="00795FE4">
        <w:t>t</w:t>
      </w:r>
      <w:r w:rsidR="00A77185">
        <w:t xml:space="preserve"> </w:t>
      </w:r>
      <w:r w:rsidR="00B20734">
        <w:t>should be included in the Plan</w:t>
      </w:r>
      <w:r w:rsidR="00D65387">
        <w:t>.</w:t>
      </w:r>
    </w:p>
    <w:p w:rsidR="00D65387" w:rsidRDefault="00D65387" w:rsidP="00D67820">
      <w:pPr>
        <w:spacing w:after="0"/>
        <w:jc w:val="both"/>
      </w:pPr>
    </w:p>
    <w:p w:rsidR="00B20734" w:rsidRDefault="00B20734" w:rsidP="00D67820">
      <w:pPr>
        <w:spacing w:after="0"/>
        <w:jc w:val="both"/>
      </w:pPr>
      <w:r>
        <w:t>Also at the end of 2015 Warwickshire Rural Community Council conducted a Housing Needs Survey and the results of this have been incorporated into the latest draft of the Neighbourhood Plan</w:t>
      </w:r>
      <w:r w:rsidR="003F0F0B">
        <w:t>.</w:t>
      </w:r>
      <w:r w:rsidR="00795FE4">
        <w:t xml:space="preserve">  </w:t>
      </w:r>
      <w:proofErr w:type="gramStart"/>
      <w:r w:rsidR="001F723C">
        <w:t>Many</w:t>
      </w:r>
      <w:r w:rsidR="003F0F0B">
        <w:t xml:space="preserve"> thanks to all who responded to the informal consultation and the housing survey.</w:t>
      </w:r>
      <w:proofErr w:type="gramEnd"/>
    </w:p>
    <w:p w:rsidR="00B20734" w:rsidRDefault="00B20734" w:rsidP="00D67820">
      <w:pPr>
        <w:spacing w:after="0"/>
        <w:jc w:val="both"/>
      </w:pPr>
    </w:p>
    <w:p w:rsidR="00A77185" w:rsidRDefault="00B20734" w:rsidP="00D67820">
      <w:pPr>
        <w:spacing w:after="0"/>
        <w:jc w:val="both"/>
      </w:pPr>
      <w:r>
        <w:t>This</w:t>
      </w:r>
      <w:r w:rsidR="0060676C">
        <w:t xml:space="preserve"> has enabled us to progress to the next stage which is a formal consultation in which the plan is sent</w:t>
      </w:r>
      <w:r w:rsidR="00795FE4">
        <w:t>, as advised by SDC,</w:t>
      </w:r>
      <w:r w:rsidR="0060676C">
        <w:t xml:space="preserve"> to </w:t>
      </w:r>
      <w:r w:rsidR="00795FE4">
        <w:t xml:space="preserve">other interested parties and </w:t>
      </w:r>
      <w:r w:rsidR="0060676C">
        <w:t>statutory bodies</w:t>
      </w:r>
      <w:r w:rsidR="00795FE4">
        <w:t xml:space="preserve">.  </w:t>
      </w:r>
      <w:r w:rsidR="0060676C">
        <w:t xml:space="preserve"> This will also give all those in the Parish a second opportunity to comment.</w:t>
      </w:r>
      <w:r w:rsidR="001F723C">
        <w:t xml:space="preserve">  </w:t>
      </w:r>
      <w:r>
        <w:t xml:space="preserve"> The formal consultation period runs from 1</w:t>
      </w:r>
      <w:r w:rsidRPr="00B20734">
        <w:rPr>
          <w:vertAlign w:val="superscript"/>
        </w:rPr>
        <w:t>st</w:t>
      </w:r>
      <w:r>
        <w:t xml:space="preserve"> March 2016 to 12</w:t>
      </w:r>
      <w:r w:rsidRPr="00B20734">
        <w:rPr>
          <w:vertAlign w:val="superscript"/>
        </w:rPr>
        <w:t>th</w:t>
      </w:r>
      <w:r>
        <w:t xml:space="preserve"> April 2016.</w:t>
      </w:r>
    </w:p>
    <w:p w:rsidR="00A77185" w:rsidRDefault="00A77185" w:rsidP="00D67820">
      <w:pPr>
        <w:spacing w:after="0"/>
        <w:jc w:val="both"/>
      </w:pPr>
    </w:p>
    <w:p w:rsidR="00B20734" w:rsidRDefault="0060676C" w:rsidP="00D67820">
      <w:pPr>
        <w:spacing w:after="0"/>
        <w:jc w:val="both"/>
      </w:pPr>
      <w:r>
        <w:t xml:space="preserve">Our </w:t>
      </w:r>
      <w:r w:rsidR="00A77185">
        <w:t>Neighbourhood Plan</w:t>
      </w:r>
      <w:r>
        <w:t xml:space="preserve"> has been redrafted</w:t>
      </w:r>
      <w:r w:rsidR="00A77185">
        <w:t xml:space="preserve"> </w:t>
      </w:r>
      <w:r>
        <w:t>for the formal consultation and is now</w:t>
      </w:r>
      <w:r w:rsidR="00A77185">
        <w:t xml:space="preserve"> available</w:t>
      </w:r>
      <w:r>
        <w:t xml:space="preserve"> </w:t>
      </w:r>
      <w:r w:rsidR="00D65387">
        <w:t xml:space="preserve">to view </w:t>
      </w:r>
      <w:r>
        <w:t>on the website</w:t>
      </w:r>
      <w:r w:rsidR="00D65387">
        <w:t xml:space="preserve">, </w:t>
      </w:r>
      <w:r w:rsidR="00A77185">
        <w:t xml:space="preserve">please use the following link: </w:t>
      </w:r>
      <w:hyperlink r:id="rId5" w:history="1">
        <w:r w:rsidR="001F723C" w:rsidRPr="009F1806">
          <w:rPr>
            <w:rStyle w:val="Hyperlink"/>
          </w:rPr>
          <w:t>http://www.wilmcotepc.co.uk/wp-content/uploads/Wilmcote-NDP-Regulation-14-Draft-24.02.16.docx</w:t>
        </w:r>
      </w:hyperlink>
      <w:r w:rsidR="001F723C">
        <w:t xml:space="preserve"> </w:t>
      </w:r>
      <w:r w:rsidR="00A77185">
        <w:t>or visit the village shop, where three paper copies will be available.</w:t>
      </w:r>
    </w:p>
    <w:p w:rsidR="00B20734" w:rsidRDefault="00B20734" w:rsidP="00D67820">
      <w:pPr>
        <w:spacing w:after="0"/>
        <w:jc w:val="both"/>
      </w:pPr>
    </w:p>
    <w:p w:rsidR="00B20734" w:rsidRDefault="00B20734" w:rsidP="00D67820">
      <w:pPr>
        <w:spacing w:after="0"/>
        <w:jc w:val="both"/>
      </w:pPr>
      <w:r>
        <w:t>T</w:t>
      </w:r>
      <w:r w:rsidR="00A77185">
        <w:t>here will be an opportunity for you to talk to members of the Parish Council and Neighbourho</w:t>
      </w:r>
      <w:r w:rsidR="0060676C">
        <w:t>od Plan Group at a public open day to</w:t>
      </w:r>
      <w:r w:rsidR="00A77185">
        <w:t xml:space="preserve"> be held </w:t>
      </w:r>
      <w:r w:rsidR="0060676C">
        <w:t>in the Village Hall on Saturday 19</w:t>
      </w:r>
      <w:r w:rsidR="0060676C" w:rsidRPr="0060676C">
        <w:rPr>
          <w:vertAlign w:val="superscript"/>
        </w:rPr>
        <w:t>th</w:t>
      </w:r>
      <w:r w:rsidR="001F723C">
        <w:t xml:space="preserve"> March 10.00</w:t>
      </w:r>
      <w:r w:rsidR="0060676C">
        <w:t xml:space="preserve"> to 16.00</w:t>
      </w:r>
      <w:r w:rsidR="001F723C">
        <w:t xml:space="preserve"> hrs</w:t>
      </w:r>
      <w:r>
        <w:t>.</w:t>
      </w:r>
    </w:p>
    <w:p w:rsidR="00B20734" w:rsidRDefault="00B20734" w:rsidP="00D67820">
      <w:pPr>
        <w:spacing w:after="0"/>
        <w:jc w:val="both"/>
      </w:pPr>
    </w:p>
    <w:p w:rsidR="00795FE4" w:rsidRDefault="001F723C" w:rsidP="00D67820">
      <w:pPr>
        <w:spacing w:after="0"/>
        <w:jc w:val="both"/>
      </w:pPr>
      <w:r w:rsidRPr="001F723C">
        <w:t>Should you wish to make comments on the plan this should be done using the representation form available from</w:t>
      </w:r>
      <w:r w:rsidR="00A77185">
        <w:t xml:space="preserve"> Liz Butterworth, </w:t>
      </w:r>
      <w:r w:rsidRPr="001F723C">
        <w:t xml:space="preserve">The Clerk to the Parish Council </w:t>
      </w:r>
      <w:r w:rsidR="00A77185">
        <w:t>either</w:t>
      </w:r>
      <w:r w:rsidR="00795FE4">
        <w:t>:</w:t>
      </w:r>
    </w:p>
    <w:p w:rsidR="0048198E" w:rsidRDefault="00A77185" w:rsidP="00D67820">
      <w:pPr>
        <w:spacing w:after="0"/>
        <w:jc w:val="both"/>
      </w:pPr>
      <w:proofErr w:type="gramStart"/>
      <w:r>
        <w:t>by</w:t>
      </w:r>
      <w:proofErr w:type="gramEnd"/>
      <w:r>
        <w:t xml:space="preserve"> email:  </w:t>
      </w:r>
      <w:hyperlink r:id="rId6" w:history="1">
        <w:r>
          <w:rPr>
            <w:rStyle w:val="Hyperlink"/>
          </w:rPr>
          <w:t>lizbutterworth1@btinternet.com</w:t>
        </w:r>
      </w:hyperlink>
      <w:r w:rsidR="001F723C">
        <w:t xml:space="preserve"> or</w:t>
      </w:r>
      <w:r w:rsidR="0048198E">
        <w:t>,</w:t>
      </w:r>
    </w:p>
    <w:p w:rsidR="0048198E" w:rsidRDefault="001F723C" w:rsidP="00D67820">
      <w:pPr>
        <w:spacing w:after="0"/>
        <w:jc w:val="both"/>
      </w:pPr>
      <w:proofErr w:type="gramStart"/>
      <w:r>
        <w:t>by</w:t>
      </w:r>
      <w:proofErr w:type="gramEnd"/>
      <w:r>
        <w:t xml:space="preserve"> post to: </w:t>
      </w:r>
      <w:r w:rsidR="00A77185">
        <w:t xml:space="preserve">Liz Butterworth, </w:t>
      </w:r>
      <w:r w:rsidRPr="001F723C">
        <w:t>The Clerk to the Parish Council,</w:t>
      </w:r>
      <w:r w:rsidR="00A77185">
        <w:t xml:space="preserve"> </w:t>
      </w:r>
      <w:proofErr w:type="spellStart"/>
      <w:r w:rsidR="00A77185">
        <w:t>Alne</w:t>
      </w:r>
      <w:proofErr w:type="spellEnd"/>
      <w:r w:rsidR="00A77185">
        <w:t xml:space="preserve"> View, </w:t>
      </w:r>
      <w:proofErr w:type="spellStart"/>
      <w:r w:rsidR="00A77185">
        <w:t>Pathlow</w:t>
      </w:r>
      <w:proofErr w:type="spellEnd"/>
      <w:r w:rsidR="00A77185">
        <w:t>, CV37 0ES.</w:t>
      </w:r>
    </w:p>
    <w:p w:rsidR="00B20734" w:rsidRDefault="00B20734" w:rsidP="00D67820">
      <w:pPr>
        <w:spacing w:after="0"/>
        <w:jc w:val="both"/>
      </w:pPr>
    </w:p>
    <w:p w:rsidR="00A77185" w:rsidRDefault="00B20734" w:rsidP="00D67820">
      <w:pPr>
        <w:spacing w:after="0"/>
        <w:jc w:val="both"/>
      </w:pPr>
      <w:r>
        <w:t xml:space="preserve">Following the completion of the formal consultation, the plan will be reviewed to take account of any comments after which it </w:t>
      </w:r>
      <w:r w:rsidR="00A77185">
        <w:t xml:space="preserve">will be formally submitted to Stratford District Council, who will then take control of the process. </w:t>
      </w:r>
      <w:r w:rsidR="001F723C">
        <w:t xml:space="preserve"> </w:t>
      </w:r>
      <w:r w:rsidR="00A77185">
        <w:t>They will carry out their own consultation amongst all interested parties and appoint an examiner who</w:t>
      </w:r>
      <w:r w:rsidR="00A12F4A">
        <w:t xml:space="preserve"> will publish a report.</w:t>
      </w:r>
      <w:r w:rsidR="001F723C">
        <w:t xml:space="preserve">  </w:t>
      </w:r>
      <w:r w:rsidR="00A12F4A">
        <w:t>Following this</w:t>
      </w:r>
      <w:r w:rsidR="00D65387">
        <w:t>,</w:t>
      </w:r>
      <w:r w:rsidR="00A12F4A">
        <w:t xml:space="preserve"> SDC will complete a referendum of </w:t>
      </w:r>
      <w:r w:rsidR="00A77185">
        <w:t>everyone in the Parish.</w:t>
      </w:r>
    </w:p>
    <w:p w:rsidR="00A77185" w:rsidRDefault="00A77185" w:rsidP="00D67820">
      <w:pPr>
        <w:spacing w:after="0"/>
        <w:jc w:val="both"/>
      </w:pPr>
    </w:p>
    <w:p w:rsidR="00A77185" w:rsidRDefault="00A77185" w:rsidP="00D67820">
      <w:pPr>
        <w:spacing w:after="0"/>
        <w:jc w:val="both"/>
        <w:rPr>
          <w:b/>
        </w:rPr>
      </w:pPr>
      <w:r>
        <w:rPr>
          <w:b/>
        </w:rPr>
        <w:t>Contact Information</w:t>
      </w:r>
    </w:p>
    <w:p w:rsidR="0048198E" w:rsidRDefault="0048198E" w:rsidP="00D67820">
      <w:pPr>
        <w:spacing w:after="0"/>
        <w:jc w:val="both"/>
      </w:pPr>
      <w:r>
        <w:t>Y</w:t>
      </w:r>
      <w:r w:rsidR="00A77185">
        <w:t xml:space="preserve">ou can find more information about the Neighbourhood Plan on the Parish website: </w:t>
      </w:r>
      <w:hyperlink r:id="rId7" w:history="1">
        <w:r w:rsidR="00A77185">
          <w:rPr>
            <w:rStyle w:val="Hyperlink"/>
          </w:rPr>
          <w:t>www.wilmcote.co.uk/neighbourhoodplanninggroup</w:t>
        </w:r>
      </w:hyperlink>
    </w:p>
    <w:p w:rsidR="00A40DEB" w:rsidRDefault="00A77185" w:rsidP="00D67820">
      <w:pPr>
        <w:spacing w:after="0"/>
        <w:jc w:val="both"/>
      </w:pPr>
      <w:proofErr w:type="gramStart"/>
      <w:r>
        <w:t>or</w:t>
      </w:r>
      <w:proofErr w:type="gramEnd"/>
      <w:r w:rsidR="00A12F4A">
        <w:t xml:space="preserve"> </w:t>
      </w:r>
      <w:r>
        <w:t>look at a paper copy of</w:t>
      </w:r>
      <w:r w:rsidR="0048198E">
        <w:t xml:space="preserve"> the latest draft of the Neighbourhood Plan</w:t>
      </w:r>
      <w:r>
        <w:t xml:space="preserve"> in the village shop.</w:t>
      </w:r>
      <w:bookmarkEnd w:id="0"/>
    </w:p>
    <w:sectPr w:rsidR="00A40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85"/>
    <w:rsid w:val="001F723C"/>
    <w:rsid w:val="00367C06"/>
    <w:rsid w:val="003F0F0B"/>
    <w:rsid w:val="0048198E"/>
    <w:rsid w:val="0060676C"/>
    <w:rsid w:val="00795FE4"/>
    <w:rsid w:val="008403B6"/>
    <w:rsid w:val="00A12F4A"/>
    <w:rsid w:val="00A40DEB"/>
    <w:rsid w:val="00A77185"/>
    <w:rsid w:val="00B20734"/>
    <w:rsid w:val="00D65387"/>
    <w:rsid w:val="00D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1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72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1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7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lmcote.co.uk/neighbourhoodplanninggrou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zbutterworth1@btinternet.com" TargetMode="External"/><Relationship Id="rId5" Type="http://schemas.openxmlformats.org/officeDocument/2006/relationships/hyperlink" Target="http://www.wilmcotepc.co.uk/wp-content/uploads/Wilmcote-NDP-Regulation-14-Draft-24.02.16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Ray</dc:creator>
  <cp:lastModifiedBy>User</cp:lastModifiedBy>
  <cp:revision>6</cp:revision>
  <dcterms:created xsi:type="dcterms:W3CDTF">2016-02-28T09:26:00Z</dcterms:created>
  <dcterms:modified xsi:type="dcterms:W3CDTF">2016-02-28T10:06:00Z</dcterms:modified>
</cp:coreProperties>
</file>